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AA6" w:rsidRPr="00DD42E1" w:rsidRDefault="00210AA6" w:rsidP="00210AA6">
      <w:pPr>
        <w:jc w:val="center"/>
        <w:rPr>
          <w:sz w:val="24"/>
          <w:szCs w:val="24"/>
        </w:rPr>
      </w:pPr>
    </w:p>
    <w:p w:rsidR="00016341" w:rsidRDefault="00210AA6" w:rsidP="00210AA6">
      <w:pPr>
        <w:jc w:val="center"/>
        <w:rPr>
          <w:color w:val="000000"/>
          <w:sz w:val="24"/>
          <w:szCs w:val="24"/>
          <w:lang w:bidi="ru-RU"/>
        </w:rPr>
      </w:pPr>
      <w:r w:rsidRPr="009F2F51">
        <w:rPr>
          <w:color w:val="000000"/>
          <w:sz w:val="24"/>
          <w:szCs w:val="24"/>
          <w:lang w:bidi="ru-RU"/>
        </w:rPr>
        <w:t>Порядок предоставления гражданам, имеющим трех и более детей,</w:t>
      </w:r>
      <w:r w:rsidRPr="009F2F51">
        <w:rPr>
          <w:color w:val="000000"/>
          <w:sz w:val="24"/>
          <w:szCs w:val="24"/>
          <w:lang w:bidi="ru-RU"/>
        </w:rPr>
        <w:br/>
        <w:t>сертификатов на улучшение жилищных условий взамен предоставления земельного</w:t>
      </w:r>
      <w:r w:rsidRPr="009F2F51">
        <w:rPr>
          <w:color w:val="000000"/>
          <w:sz w:val="24"/>
          <w:szCs w:val="24"/>
          <w:lang w:bidi="ru-RU"/>
        </w:rPr>
        <w:br/>
        <w:t>участка в собственность бесплатно и реализации указанных сертификатов</w:t>
      </w:r>
    </w:p>
    <w:p w:rsidR="00210AA6" w:rsidRDefault="00210AA6" w:rsidP="00210AA6">
      <w:pPr>
        <w:jc w:val="center"/>
        <w:rPr>
          <w:color w:val="000000"/>
          <w:sz w:val="24"/>
          <w:szCs w:val="24"/>
          <w:lang w:bidi="ru-RU"/>
        </w:rPr>
      </w:pPr>
    </w:p>
    <w:p w:rsidR="00210AA6" w:rsidRDefault="00210AA6" w:rsidP="00210AA6">
      <w:pPr>
        <w:tabs>
          <w:tab w:val="left" w:pos="142"/>
        </w:tabs>
        <w:spacing w:line="317" w:lineRule="exact"/>
        <w:ind w:left="-426" w:right="82" w:firstLine="568"/>
        <w:jc w:val="both"/>
        <w:rPr>
          <w:sz w:val="24"/>
          <w:szCs w:val="24"/>
        </w:rPr>
      </w:pPr>
      <w:r w:rsidRPr="00210AA6">
        <w:rPr>
          <w:color w:val="000000"/>
          <w:sz w:val="24"/>
          <w:szCs w:val="24"/>
          <w:lang w:bidi="ru-RU"/>
        </w:rPr>
        <w:t xml:space="preserve">С </w:t>
      </w:r>
      <w:r w:rsidRPr="00210AA6">
        <w:rPr>
          <w:sz w:val="24"/>
          <w:szCs w:val="24"/>
        </w:rPr>
        <w:t xml:space="preserve">1 </w:t>
      </w:r>
      <w:r w:rsidRPr="00210AA6">
        <w:rPr>
          <w:color w:val="000000"/>
          <w:sz w:val="24"/>
          <w:szCs w:val="24"/>
          <w:lang w:bidi="ru-RU"/>
        </w:rPr>
        <w:t>июня 2021 года на территории Волгоградской области действует</w:t>
      </w:r>
      <w:r w:rsidRPr="00210AA6">
        <w:rPr>
          <w:color w:val="000000"/>
          <w:sz w:val="24"/>
          <w:szCs w:val="24"/>
          <w:lang w:bidi="ru-RU"/>
        </w:rPr>
        <w:br/>
        <w:t>постановление Администрации Волгоградской области от 31.05.2021 № 269-п, которым</w:t>
      </w:r>
      <w:r w:rsidRPr="00210AA6">
        <w:rPr>
          <w:color w:val="000000"/>
          <w:sz w:val="24"/>
          <w:szCs w:val="24"/>
          <w:lang w:bidi="ru-RU"/>
        </w:rPr>
        <w:br/>
        <w:t>утвержден Порядок предоставления гражданам, имеющим трех и более детей,</w:t>
      </w:r>
      <w:r w:rsidRPr="00210AA6">
        <w:rPr>
          <w:color w:val="000000"/>
          <w:sz w:val="24"/>
          <w:szCs w:val="24"/>
          <w:lang w:bidi="ru-RU"/>
        </w:rPr>
        <w:br/>
        <w:t>сертификатов на улучшение жилищных условий взамен предоставления земельного</w:t>
      </w:r>
      <w:r w:rsidRPr="00210AA6">
        <w:rPr>
          <w:color w:val="000000"/>
          <w:sz w:val="24"/>
          <w:szCs w:val="24"/>
          <w:lang w:bidi="ru-RU"/>
        </w:rPr>
        <w:br/>
        <w:t>участка в собственность бесплатно и реализации указанных сертификатов (далее -</w:t>
      </w:r>
      <w:r w:rsidRPr="00210AA6">
        <w:rPr>
          <w:color w:val="000000"/>
          <w:sz w:val="24"/>
          <w:szCs w:val="24"/>
          <w:lang w:bidi="ru-RU"/>
        </w:rPr>
        <w:br/>
      </w:r>
      <w:r w:rsidRPr="00210AA6">
        <w:rPr>
          <w:sz w:val="24"/>
          <w:szCs w:val="24"/>
        </w:rPr>
        <w:t>п</w:t>
      </w:r>
      <w:r w:rsidRPr="00210AA6">
        <w:rPr>
          <w:color w:val="000000"/>
          <w:sz w:val="24"/>
          <w:szCs w:val="24"/>
          <w:lang w:bidi="ru-RU"/>
        </w:rPr>
        <w:t>орядок, сертификат).</w:t>
      </w:r>
    </w:p>
    <w:p w:rsidR="00210AA6" w:rsidRPr="00210AA6" w:rsidRDefault="00210AA6" w:rsidP="00210AA6">
      <w:pPr>
        <w:spacing w:line="317" w:lineRule="exact"/>
        <w:ind w:left="-426" w:right="82" w:firstLine="568"/>
        <w:jc w:val="both"/>
        <w:rPr>
          <w:sz w:val="24"/>
          <w:szCs w:val="24"/>
        </w:rPr>
      </w:pPr>
      <w:proofErr w:type="gramStart"/>
      <w:r w:rsidRPr="00210AA6">
        <w:rPr>
          <w:rFonts w:eastAsiaTheme="minorHAnsi"/>
          <w:sz w:val="24"/>
          <w:szCs w:val="24"/>
          <w:lang w:eastAsia="en-US"/>
        </w:rPr>
        <w:t>В соответствии с настоящим Порядком правом на получение сертификатов обладают граждане, имеющие трех и более детей, принятые на учет в целях последующего предоставления земельных участков в собственность бесплатно, не реализовавшие свое право на однократное предоставление земельного участка в собственность бесплатно в соответствии с законодательством Волгоградской области, законодательством Российской Федерации, и нуждающиеся в жилых помещениях.</w:t>
      </w:r>
      <w:proofErr w:type="gramEnd"/>
    </w:p>
    <w:p w:rsidR="00210AA6" w:rsidRPr="00210AA6" w:rsidRDefault="00210AA6" w:rsidP="00210AA6">
      <w:pPr>
        <w:spacing w:line="317" w:lineRule="exact"/>
        <w:ind w:left="1040" w:right="82" w:hanging="1040"/>
        <w:jc w:val="both"/>
        <w:rPr>
          <w:sz w:val="24"/>
          <w:szCs w:val="24"/>
        </w:rPr>
      </w:pPr>
      <w:r w:rsidRPr="00210AA6">
        <w:rPr>
          <w:color w:val="000000"/>
          <w:sz w:val="24"/>
          <w:szCs w:val="24"/>
          <w:lang w:bidi="ru-RU"/>
        </w:rPr>
        <w:t>Номинальная стоимость сертификата установлена в размере 300 тыс</w:t>
      </w:r>
      <w:proofErr w:type="gramStart"/>
      <w:r w:rsidRPr="00210AA6">
        <w:rPr>
          <w:color w:val="000000"/>
          <w:sz w:val="24"/>
          <w:szCs w:val="24"/>
          <w:lang w:bidi="ru-RU"/>
        </w:rPr>
        <w:t>.р</w:t>
      </w:r>
      <w:proofErr w:type="gramEnd"/>
      <w:r w:rsidRPr="00210AA6">
        <w:rPr>
          <w:color w:val="000000"/>
          <w:sz w:val="24"/>
          <w:szCs w:val="24"/>
          <w:lang w:bidi="ru-RU"/>
        </w:rPr>
        <w:t>ублей.</w:t>
      </w:r>
    </w:p>
    <w:p w:rsidR="00210AA6" w:rsidRDefault="00210AA6" w:rsidP="00210AA6">
      <w:pPr>
        <w:spacing w:line="317" w:lineRule="exact"/>
        <w:ind w:left="-426" w:right="82" w:firstLine="426"/>
        <w:jc w:val="both"/>
        <w:rPr>
          <w:b/>
          <w:color w:val="000000"/>
          <w:sz w:val="24"/>
          <w:szCs w:val="24"/>
          <w:lang w:bidi="ru-RU"/>
        </w:rPr>
      </w:pPr>
      <w:r w:rsidRPr="00210AA6">
        <w:rPr>
          <w:color w:val="000000"/>
          <w:sz w:val="24"/>
          <w:szCs w:val="24"/>
          <w:lang w:bidi="ru-RU"/>
        </w:rPr>
        <w:t xml:space="preserve">Постановлением Администрации Волгоградской области </w:t>
      </w:r>
      <w:r w:rsidRPr="00210AA6">
        <w:rPr>
          <w:b/>
          <w:color w:val="000000"/>
          <w:sz w:val="24"/>
          <w:szCs w:val="24"/>
          <w:lang w:bidi="ru-RU"/>
        </w:rPr>
        <w:t>от 25.07.2022 № 448-п</w:t>
      </w:r>
      <w:proofErr w:type="gramStart"/>
      <w:r w:rsidRPr="00210AA6">
        <w:rPr>
          <w:color w:val="000000"/>
          <w:sz w:val="24"/>
          <w:szCs w:val="24"/>
          <w:lang w:bidi="ru-RU"/>
        </w:rPr>
        <w:t>"О</w:t>
      </w:r>
      <w:proofErr w:type="gramEnd"/>
      <w:r w:rsidRPr="00210AA6">
        <w:rPr>
          <w:color w:val="000000"/>
          <w:sz w:val="24"/>
          <w:szCs w:val="24"/>
          <w:lang w:bidi="ru-RU"/>
        </w:rPr>
        <w:t xml:space="preserve"> внесении изменений в постановление Администрации Волгоградской области</w:t>
      </w:r>
      <w:r w:rsidRPr="00210AA6">
        <w:rPr>
          <w:color w:val="000000"/>
          <w:sz w:val="24"/>
          <w:szCs w:val="24"/>
          <w:lang w:bidi="ru-RU"/>
        </w:rPr>
        <w:br/>
        <w:t xml:space="preserve">от </w:t>
      </w:r>
      <w:r w:rsidRPr="00210AA6">
        <w:rPr>
          <w:sz w:val="24"/>
          <w:szCs w:val="24"/>
        </w:rPr>
        <w:t>31.05.</w:t>
      </w:r>
      <w:r w:rsidRPr="00210AA6">
        <w:rPr>
          <w:color w:val="000000"/>
          <w:sz w:val="24"/>
          <w:szCs w:val="24"/>
          <w:lang w:bidi="ru-RU"/>
        </w:rPr>
        <w:t>2021 г. №</w:t>
      </w:r>
      <w:r w:rsidRPr="00210AA6">
        <w:rPr>
          <w:sz w:val="24"/>
          <w:szCs w:val="24"/>
        </w:rPr>
        <w:t xml:space="preserve"> </w:t>
      </w:r>
      <w:r w:rsidRPr="00210AA6">
        <w:rPr>
          <w:color w:val="000000"/>
          <w:sz w:val="24"/>
          <w:szCs w:val="24"/>
          <w:lang w:bidi="ru-RU"/>
        </w:rPr>
        <w:t>269-п "Об утверждении Порядка предоставления гражданам,</w:t>
      </w:r>
      <w:r w:rsidRPr="00210AA6">
        <w:rPr>
          <w:color w:val="000000"/>
          <w:sz w:val="24"/>
          <w:szCs w:val="24"/>
          <w:lang w:bidi="ru-RU"/>
        </w:rPr>
        <w:br/>
        <w:t>имеющим трех и более детей, сертификатов на улучшение жилищных условий</w:t>
      </w:r>
      <w:r w:rsidRPr="00210AA6">
        <w:rPr>
          <w:sz w:val="24"/>
          <w:szCs w:val="24"/>
        </w:rPr>
        <w:t xml:space="preserve"> </w:t>
      </w:r>
      <w:r w:rsidRPr="00210AA6">
        <w:rPr>
          <w:color w:val="000000"/>
          <w:sz w:val="24"/>
          <w:szCs w:val="24"/>
          <w:lang w:bidi="ru-RU"/>
        </w:rPr>
        <w:t>взамен</w:t>
      </w:r>
      <w:r w:rsidRPr="00210AA6">
        <w:rPr>
          <w:color w:val="000000"/>
          <w:sz w:val="24"/>
          <w:szCs w:val="24"/>
          <w:lang w:bidi="ru-RU"/>
        </w:rPr>
        <w:br/>
        <w:t>предоставления земельного участка в собственность бесплатно и реализации указанных</w:t>
      </w:r>
      <w:r w:rsidRPr="00210AA6">
        <w:rPr>
          <w:color w:val="000000"/>
          <w:sz w:val="24"/>
          <w:szCs w:val="24"/>
          <w:lang w:bidi="ru-RU"/>
        </w:rPr>
        <w:br/>
        <w:t>сертификатов” закреплена возможность направления средств социальной выплаты</w:t>
      </w:r>
      <w:r w:rsidRPr="00210AA6">
        <w:rPr>
          <w:color w:val="000000"/>
          <w:sz w:val="24"/>
          <w:szCs w:val="24"/>
          <w:lang w:bidi="ru-RU"/>
        </w:rPr>
        <w:br/>
        <w:t xml:space="preserve">на оплату (частичную оплату) </w:t>
      </w:r>
      <w:r w:rsidRPr="00210AA6">
        <w:rPr>
          <w:b/>
          <w:color w:val="000000"/>
          <w:sz w:val="24"/>
          <w:szCs w:val="24"/>
          <w:lang w:bidi="ru-RU"/>
        </w:rPr>
        <w:t>приобретения жилья на вторичном рынке и на погашение</w:t>
      </w:r>
      <w:r>
        <w:rPr>
          <w:b/>
          <w:color w:val="000000"/>
          <w:sz w:val="24"/>
          <w:szCs w:val="24"/>
          <w:lang w:bidi="ru-RU"/>
        </w:rPr>
        <w:t xml:space="preserve"> </w:t>
      </w:r>
      <w:r w:rsidRPr="00210AA6">
        <w:rPr>
          <w:b/>
          <w:color w:val="000000"/>
          <w:sz w:val="24"/>
          <w:szCs w:val="24"/>
          <w:lang w:bidi="ru-RU"/>
        </w:rPr>
        <w:t xml:space="preserve">кредита (займа), связанного с приобретением такого жилья. </w:t>
      </w:r>
    </w:p>
    <w:p w:rsidR="00210AA6" w:rsidRPr="00210AA6" w:rsidRDefault="00210AA6" w:rsidP="00210AA6">
      <w:pPr>
        <w:spacing w:line="317" w:lineRule="exact"/>
        <w:ind w:left="-426" w:right="82" w:firstLine="426"/>
        <w:jc w:val="both"/>
        <w:rPr>
          <w:b/>
          <w:sz w:val="24"/>
          <w:szCs w:val="24"/>
        </w:rPr>
      </w:pPr>
      <w:r w:rsidRPr="00210AA6">
        <w:rPr>
          <w:color w:val="000000"/>
          <w:sz w:val="24"/>
          <w:szCs w:val="24"/>
          <w:lang w:bidi="ru-RU"/>
        </w:rPr>
        <w:t>Целями использования средств социальной выплаты, удостоверяемой</w:t>
      </w:r>
      <w:r w:rsidRPr="00210AA6">
        <w:rPr>
          <w:color w:val="000000"/>
          <w:sz w:val="24"/>
          <w:szCs w:val="24"/>
          <w:lang w:bidi="ru-RU"/>
        </w:rPr>
        <w:br/>
        <w:t>серт</w:t>
      </w:r>
      <w:r w:rsidRPr="00210AA6">
        <w:rPr>
          <w:sz w:val="24"/>
          <w:szCs w:val="24"/>
        </w:rPr>
        <w:t>и</w:t>
      </w:r>
      <w:r w:rsidRPr="00210AA6">
        <w:rPr>
          <w:color w:val="000000"/>
          <w:sz w:val="24"/>
          <w:szCs w:val="24"/>
          <w:lang w:bidi="ru-RU"/>
        </w:rPr>
        <w:t>фикатом, являются:</w:t>
      </w:r>
    </w:p>
    <w:p w:rsidR="00210AA6" w:rsidRPr="00210AA6" w:rsidRDefault="00210AA6" w:rsidP="00210AA6">
      <w:pPr>
        <w:spacing w:line="317" w:lineRule="exact"/>
        <w:ind w:right="82"/>
        <w:jc w:val="both"/>
        <w:rPr>
          <w:sz w:val="24"/>
          <w:szCs w:val="24"/>
        </w:rPr>
      </w:pPr>
      <w:r w:rsidRPr="00210AA6">
        <w:rPr>
          <w:sz w:val="24"/>
          <w:szCs w:val="24"/>
        </w:rPr>
        <w:t>1</w:t>
      </w:r>
      <w:r w:rsidRPr="00210AA6">
        <w:rPr>
          <w:color w:val="000000"/>
          <w:sz w:val="24"/>
          <w:szCs w:val="24"/>
          <w:lang w:bidi="ru-RU"/>
        </w:rPr>
        <w:t>) оплата (частичная оплата) приобретения квартиры, индивидуального жилого</w:t>
      </w:r>
      <w:r w:rsidRPr="00210AA6">
        <w:rPr>
          <w:color w:val="000000"/>
          <w:sz w:val="24"/>
          <w:szCs w:val="24"/>
          <w:lang w:bidi="ru-RU"/>
        </w:rPr>
        <w:br/>
        <w:t>дома (далее именуются также - жилые помещения);</w:t>
      </w:r>
    </w:p>
    <w:p w:rsidR="00210AA6" w:rsidRPr="00210AA6" w:rsidRDefault="00210AA6" w:rsidP="00210AA6">
      <w:pPr>
        <w:tabs>
          <w:tab w:val="left" w:pos="1714"/>
        </w:tabs>
        <w:spacing w:line="317" w:lineRule="exact"/>
        <w:ind w:right="82"/>
        <w:jc w:val="both"/>
        <w:rPr>
          <w:sz w:val="24"/>
          <w:szCs w:val="24"/>
        </w:rPr>
      </w:pPr>
      <w:r w:rsidRPr="00210AA6">
        <w:rPr>
          <w:color w:val="000000"/>
          <w:sz w:val="24"/>
          <w:szCs w:val="24"/>
          <w:lang w:bidi="ru-RU"/>
        </w:rPr>
        <w:t>2) оплата (частичная оплата) первоначального взноса при получении ипотечного</w:t>
      </w:r>
    </w:p>
    <w:p w:rsidR="00210AA6" w:rsidRPr="00210AA6" w:rsidRDefault="00210AA6" w:rsidP="00210AA6">
      <w:pPr>
        <w:spacing w:line="317" w:lineRule="exact"/>
        <w:jc w:val="both"/>
        <w:rPr>
          <w:sz w:val="24"/>
          <w:szCs w:val="24"/>
        </w:rPr>
      </w:pPr>
      <w:r w:rsidRPr="00210AA6">
        <w:rPr>
          <w:color w:val="000000"/>
          <w:sz w:val="24"/>
          <w:szCs w:val="24"/>
          <w:lang w:bidi="ru-RU"/>
        </w:rPr>
        <w:t>жилищного кредита (займа) на приобретение жилого помещения;</w:t>
      </w:r>
    </w:p>
    <w:p w:rsidR="00210AA6" w:rsidRDefault="00210AA6" w:rsidP="00210AA6">
      <w:pPr>
        <w:jc w:val="both"/>
        <w:rPr>
          <w:sz w:val="24"/>
          <w:szCs w:val="24"/>
        </w:rPr>
      </w:pPr>
      <w:r w:rsidRPr="00210AA6">
        <w:rPr>
          <w:color w:val="000000"/>
          <w:sz w:val="24"/>
          <w:szCs w:val="24"/>
          <w:lang w:bidi="ru-RU"/>
        </w:rPr>
        <w:t>3) погашение (частичное погашение) основной суммы долга и (или) уплата</w:t>
      </w:r>
      <w:r w:rsidRPr="00210AA6">
        <w:rPr>
          <w:sz w:val="24"/>
          <w:szCs w:val="24"/>
        </w:rPr>
        <w:t xml:space="preserve"> процентов по  ранее полученным ипотечным жилищным кредитам (займам) на приобретение жилого помещения</w:t>
      </w:r>
    </w:p>
    <w:p w:rsidR="00210AA6" w:rsidRDefault="00210AA6" w:rsidP="00210AA6">
      <w:pPr>
        <w:ind w:right="200" w:firstLine="708"/>
        <w:jc w:val="both"/>
        <w:rPr>
          <w:sz w:val="24"/>
          <w:szCs w:val="24"/>
        </w:rPr>
      </w:pPr>
      <w:r w:rsidRPr="00210AA6">
        <w:rPr>
          <w:sz w:val="24"/>
          <w:szCs w:val="24"/>
        </w:rPr>
        <w:t xml:space="preserve">Корме того, в соответствии с внесенными изменениями в региональное законодательство, социальная выплата </w:t>
      </w:r>
      <w:r w:rsidRPr="00210AA6">
        <w:rPr>
          <w:sz w:val="24"/>
          <w:szCs w:val="24"/>
          <w:u w:val="single"/>
        </w:rPr>
        <w:t>не может быть использована</w:t>
      </w:r>
      <w:r w:rsidRPr="00210AA6">
        <w:rPr>
          <w:sz w:val="24"/>
          <w:szCs w:val="24"/>
        </w:rPr>
        <w:t>:</w:t>
      </w:r>
    </w:p>
    <w:p w:rsidR="00210AA6" w:rsidRPr="00210AA6" w:rsidRDefault="00210AA6" w:rsidP="00210AA6">
      <w:pPr>
        <w:ind w:right="200"/>
        <w:jc w:val="both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  <w:lang w:bidi="ru-RU"/>
        </w:rPr>
        <w:t xml:space="preserve">- </w:t>
      </w:r>
      <w:r w:rsidRPr="00210AA6">
        <w:rPr>
          <w:color w:val="000000"/>
          <w:sz w:val="24"/>
          <w:szCs w:val="24"/>
          <w:lang w:bidi="ru-RU"/>
        </w:rPr>
        <w:t>на приобретение жилого помещения у близких родственников [родителей (усыновителей), детей (в том числе усыновленных), дедушек (бабушек), полнородных (не полнородных) братьев и сестер];</w:t>
      </w:r>
      <w:proofErr w:type="gramEnd"/>
    </w:p>
    <w:p w:rsidR="00210AA6" w:rsidRDefault="00210AA6" w:rsidP="00210AA6">
      <w:pPr>
        <w:ind w:right="200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- </w:t>
      </w:r>
      <w:r w:rsidRPr="00210AA6">
        <w:rPr>
          <w:color w:val="000000"/>
          <w:sz w:val="24"/>
          <w:szCs w:val="24"/>
          <w:lang w:bidi="ru-RU"/>
        </w:rPr>
        <w:t>на оплату земельного участка при приобретении индивидуального жилого дома с земельным участком, занятым указанным жилым домом и необходимым для его использования.</w:t>
      </w:r>
    </w:p>
    <w:p w:rsidR="00210AA6" w:rsidRPr="00210AA6" w:rsidRDefault="00210AA6" w:rsidP="00120E89">
      <w:pPr>
        <w:ind w:right="200" w:firstLine="708"/>
        <w:jc w:val="both"/>
        <w:rPr>
          <w:sz w:val="24"/>
          <w:szCs w:val="24"/>
        </w:rPr>
      </w:pPr>
      <w:r w:rsidRPr="00210AA6">
        <w:rPr>
          <w:sz w:val="24"/>
          <w:szCs w:val="24"/>
        </w:rPr>
        <w:t>П</w:t>
      </w:r>
      <w:r w:rsidRPr="00210AA6">
        <w:rPr>
          <w:color w:val="000000"/>
          <w:sz w:val="24"/>
          <w:szCs w:val="24"/>
          <w:lang w:bidi="ru-RU"/>
        </w:rPr>
        <w:t xml:space="preserve">ри рассмотрении заявлений граждан об оплате сертификатов </w:t>
      </w:r>
      <w:r w:rsidRPr="00210AA6">
        <w:rPr>
          <w:sz w:val="24"/>
          <w:szCs w:val="24"/>
        </w:rPr>
        <w:t>К</w:t>
      </w:r>
      <w:r w:rsidRPr="00210AA6">
        <w:rPr>
          <w:color w:val="000000"/>
          <w:sz w:val="24"/>
          <w:szCs w:val="24"/>
          <w:lang w:bidi="ru-RU"/>
        </w:rPr>
        <w:t xml:space="preserve">омитетом строительства Волгоградской области будут запрашиваться сведения об отсутствии или о наличии решения о признании жилого помещения непригодным для проживания, а также многоквартирного дома, в котором находится квартира - аварийным </w:t>
      </w:r>
      <w:r w:rsidRPr="00210AA6">
        <w:rPr>
          <w:rStyle w:val="2FranklinGothicMedium12pt"/>
          <w:rFonts w:ascii="Times New Roman" w:hAnsi="Times New Roman" w:cs="Times New Roman"/>
        </w:rPr>
        <w:t xml:space="preserve">и </w:t>
      </w:r>
      <w:r w:rsidRPr="00210AA6">
        <w:rPr>
          <w:color w:val="000000"/>
          <w:sz w:val="24"/>
          <w:szCs w:val="24"/>
          <w:lang w:bidi="ru-RU"/>
        </w:rPr>
        <w:t xml:space="preserve">подлежащим </w:t>
      </w:r>
      <w:r w:rsidRPr="00210AA6">
        <w:rPr>
          <w:rStyle w:val="2FranklinGothicMedium12pt"/>
          <w:rFonts w:ascii="Times New Roman" w:hAnsi="Times New Roman" w:cs="Times New Roman"/>
        </w:rPr>
        <w:t xml:space="preserve">сносу </w:t>
      </w:r>
      <w:r w:rsidRPr="00210AA6">
        <w:rPr>
          <w:color w:val="000000"/>
          <w:sz w:val="24"/>
          <w:szCs w:val="24"/>
          <w:lang w:bidi="ru-RU"/>
        </w:rPr>
        <w:t>или реконструкции.</w:t>
      </w:r>
    </w:p>
    <w:sectPr w:rsidR="00210AA6" w:rsidRPr="00210AA6" w:rsidSect="00C57194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10AA6"/>
    <w:rsid w:val="00016341"/>
    <w:rsid w:val="00120E89"/>
    <w:rsid w:val="001E66DB"/>
    <w:rsid w:val="00210AA6"/>
    <w:rsid w:val="002B1952"/>
    <w:rsid w:val="003576DA"/>
    <w:rsid w:val="00682BFD"/>
    <w:rsid w:val="00697677"/>
    <w:rsid w:val="00B21E8D"/>
    <w:rsid w:val="00BB6256"/>
    <w:rsid w:val="00C3124E"/>
    <w:rsid w:val="00C34F2A"/>
    <w:rsid w:val="00C57194"/>
    <w:rsid w:val="00DF3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10A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210AA6"/>
    <w:rPr>
      <w:strike w:val="0"/>
      <w:dstrike w:val="0"/>
      <w:color w:val="0000FF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210A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0AA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FranklinGothicMedium12pt">
    <w:name w:val="Основной текст (2) + Franklin Gothic Medium;12 pt"/>
    <w:basedOn w:val="a0"/>
    <w:rsid w:val="00210AA6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Дьякова</dc:creator>
  <cp:lastModifiedBy>Дьякова</cp:lastModifiedBy>
  <cp:revision>2</cp:revision>
  <cp:lastPrinted>2022-07-29T06:47:00Z</cp:lastPrinted>
  <dcterms:created xsi:type="dcterms:W3CDTF">2022-07-29T06:34:00Z</dcterms:created>
  <dcterms:modified xsi:type="dcterms:W3CDTF">2022-07-29T07:05:00Z</dcterms:modified>
</cp:coreProperties>
</file>