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85" w:rsidRDefault="00196185" w:rsidP="00AA0AB8">
      <w:pPr>
        <w:suppressAutoHyphens/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ru-RU"/>
        </w:rPr>
      </w:pPr>
    </w:p>
    <w:p w:rsidR="00AA0AB8" w:rsidRPr="00832842" w:rsidRDefault="00AA0AB8" w:rsidP="00AA0AB8">
      <w:pPr>
        <w:suppressAutoHyphens/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AA0AB8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70287" cy="895350"/>
            <wp:effectExtent l="19050" t="0" r="1213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87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185" w:rsidRPr="006E0292" w:rsidRDefault="00196185" w:rsidP="001961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6E029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АДМИНИСТРАЦИЯ </w:t>
      </w:r>
    </w:p>
    <w:p w:rsidR="00196185" w:rsidRPr="006E0292" w:rsidRDefault="00AA0AB8" w:rsidP="001961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6E029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МАЙОРОВСКОГО </w:t>
      </w:r>
      <w:r w:rsidR="00196185" w:rsidRPr="006E0292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СЕЛЬСКОГО ПОСЕЛЕНИЯ </w:t>
      </w:r>
    </w:p>
    <w:p w:rsidR="00196185" w:rsidRPr="006E0292" w:rsidRDefault="00196185" w:rsidP="001961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E029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КОТЕЛЬНИКОВСКОГО МУНИЦИПАЛЬНОГО РАЙОНА </w:t>
      </w:r>
    </w:p>
    <w:p w:rsidR="00196185" w:rsidRPr="006E0292" w:rsidRDefault="00196185" w:rsidP="0019618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E0292">
        <w:rPr>
          <w:rFonts w:ascii="Arial" w:eastAsia="Times New Roman" w:hAnsi="Arial" w:cs="Arial"/>
          <w:bCs/>
          <w:sz w:val="24"/>
          <w:szCs w:val="24"/>
          <w:lang w:eastAsia="ar-SA"/>
        </w:rPr>
        <w:t>ВОЛГОГРАДСКОЙ ОБЛАСТИ</w:t>
      </w:r>
    </w:p>
    <w:tbl>
      <w:tblPr>
        <w:tblW w:w="9639" w:type="dxa"/>
        <w:tblInd w:w="108" w:type="dxa"/>
        <w:tblBorders>
          <w:top w:val="thinThickMediumGap" w:sz="24" w:space="0" w:color="auto"/>
        </w:tblBorders>
        <w:tblLook w:val="04A0"/>
      </w:tblPr>
      <w:tblGrid>
        <w:gridCol w:w="9639"/>
      </w:tblGrid>
      <w:tr w:rsidR="00196185" w:rsidRPr="006E0292" w:rsidTr="006E0292">
        <w:trPr>
          <w:trHeight w:val="385"/>
        </w:trPr>
        <w:tc>
          <w:tcPr>
            <w:tcW w:w="9639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96185" w:rsidRDefault="00196185" w:rsidP="00AA0AB8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6E0292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ПОСТАНОВЛЕНИЕ </w:t>
            </w:r>
          </w:p>
          <w:p w:rsidR="006E0292" w:rsidRPr="006E0292" w:rsidRDefault="006E0292" w:rsidP="00AA0AB8">
            <w:pPr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:rsidR="00196185" w:rsidRPr="00832842" w:rsidRDefault="00196185" w:rsidP="00AA0AB8">
      <w:pPr>
        <w:keepNext/>
        <w:keepLines/>
        <w:tabs>
          <w:tab w:val="left" w:pos="-360"/>
        </w:tabs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832842">
        <w:rPr>
          <w:rFonts w:ascii="Arial" w:eastAsia="Times New Roman" w:hAnsi="Arial" w:cs="Arial"/>
          <w:sz w:val="24"/>
          <w:szCs w:val="24"/>
          <w:lang w:eastAsia="ar-SA"/>
        </w:rPr>
        <w:t xml:space="preserve">от </w:t>
      </w:r>
      <w:r w:rsidR="006E0292">
        <w:rPr>
          <w:rFonts w:ascii="Arial" w:eastAsia="Times New Roman" w:hAnsi="Arial" w:cs="Arial"/>
          <w:sz w:val="24"/>
          <w:szCs w:val="24"/>
          <w:lang w:eastAsia="ar-SA"/>
        </w:rPr>
        <w:t>10.01.2022</w:t>
      </w:r>
      <w:r w:rsidR="0023661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E0292">
        <w:rPr>
          <w:rFonts w:ascii="Arial" w:eastAsia="Times New Roman" w:hAnsi="Arial" w:cs="Arial"/>
          <w:sz w:val="24"/>
          <w:szCs w:val="24"/>
          <w:lang w:eastAsia="ar-SA"/>
        </w:rPr>
        <w:t>г</w:t>
      </w:r>
      <w:r w:rsidR="0023661F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</w:t>
      </w:r>
      <w:r w:rsidR="006E029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№ 12</w:t>
      </w:r>
    </w:p>
    <w:p w:rsidR="00196185" w:rsidRPr="00832842" w:rsidRDefault="00196185" w:rsidP="00196185">
      <w:pPr>
        <w:keepNext/>
        <w:keepLines/>
        <w:tabs>
          <w:tab w:val="left" w:pos="-36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196185" w:rsidRDefault="00196185" w:rsidP="00AA0AB8">
      <w:pPr>
        <w:widowControl w:val="0"/>
        <w:tabs>
          <w:tab w:val="left" w:pos="-360"/>
        </w:tabs>
        <w:suppressAutoHyphens/>
        <w:autoSpaceDE w:val="0"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О внесении изменений в постановление администрации </w:t>
      </w:r>
      <w:r w:rsidR="00AA0AB8">
        <w:rPr>
          <w:rFonts w:ascii="Arial" w:eastAsia="Times New Roman" w:hAnsi="Arial" w:cs="Arial"/>
          <w:sz w:val="24"/>
          <w:szCs w:val="24"/>
          <w:lang w:eastAsia="ar-SA"/>
        </w:rPr>
        <w:t>Майоровского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</w:t>
      </w:r>
      <w:r w:rsidR="0023661F">
        <w:rPr>
          <w:rFonts w:ascii="Arial" w:eastAsia="Times New Roman" w:hAnsi="Arial" w:cs="Arial"/>
          <w:sz w:val="24"/>
          <w:szCs w:val="24"/>
          <w:lang w:eastAsia="ar-SA"/>
        </w:rPr>
        <w:t>от 25.06.2012 г. № 30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 xml:space="preserve">Об утверждении административного регламента предоставления администрацией </w:t>
      </w:r>
      <w:r w:rsidR="00AA0AB8">
        <w:rPr>
          <w:rFonts w:ascii="Arial" w:eastAsia="Times New Roman" w:hAnsi="Arial" w:cs="Arial"/>
          <w:sz w:val="24"/>
          <w:szCs w:val="24"/>
          <w:lang w:eastAsia="ar-SA"/>
        </w:rPr>
        <w:t xml:space="preserve">Майоровского 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Котельниковского муниципального района Волгоградской области муниципальной услуги «</w:t>
      </w:r>
      <w:r w:rsidR="0023661F">
        <w:rPr>
          <w:rFonts w:ascii="Arial" w:eastAsia="Times New Roman" w:hAnsi="Arial" w:cs="Arial"/>
          <w:sz w:val="24"/>
          <w:szCs w:val="24"/>
          <w:lang w:eastAsia="ar-SA"/>
        </w:rPr>
        <w:t xml:space="preserve">Предоставление доступа к </w:t>
      </w:r>
      <w:proofErr w:type="spellStart"/>
      <w:proofErr w:type="gramStart"/>
      <w:r w:rsidR="0023661F">
        <w:rPr>
          <w:rFonts w:ascii="Arial" w:eastAsia="Times New Roman" w:hAnsi="Arial" w:cs="Arial"/>
          <w:sz w:val="24"/>
          <w:szCs w:val="24"/>
          <w:lang w:eastAsia="ar-SA"/>
        </w:rPr>
        <w:t>справочно</w:t>
      </w:r>
      <w:proofErr w:type="spellEnd"/>
      <w:r w:rsidR="0023661F">
        <w:rPr>
          <w:rFonts w:ascii="Arial" w:eastAsia="Times New Roman" w:hAnsi="Arial" w:cs="Arial"/>
          <w:sz w:val="24"/>
          <w:szCs w:val="24"/>
          <w:lang w:eastAsia="ar-SA"/>
        </w:rPr>
        <w:t>- поисковому</w:t>
      </w:r>
      <w:proofErr w:type="gramEnd"/>
      <w:r w:rsidR="0023661F">
        <w:rPr>
          <w:rFonts w:ascii="Arial" w:eastAsia="Times New Roman" w:hAnsi="Arial" w:cs="Arial"/>
          <w:sz w:val="24"/>
          <w:szCs w:val="24"/>
          <w:lang w:eastAsia="ar-SA"/>
        </w:rPr>
        <w:t xml:space="preserve"> аппарату и базам данных муниципальных библиотек»</w:t>
      </w:r>
    </w:p>
    <w:p w:rsidR="00E73A9A" w:rsidRPr="00832842" w:rsidRDefault="00E73A9A" w:rsidP="00AA0AB8">
      <w:pPr>
        <w:widowControl w:val="0"/>
        <w:tabs>
          <w:tab w:val="left" w:pos="-360"/>
        </w:tabs>
        <w:suppressAutoHyphens/>
        <w:autoSpaceDE w:val="0"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196185" w:rsidRPr="00832842" w:rsidRDefault="00196185" w:rsidP="00196185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6185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постановлением Администрации Волгоградской области от 11.12.2021 г. № 678-п «О признании утратившим силу постановления Администрации Волгоградской области от 09 ноября 2015 г. № 664-п «О государственной информационной системе «Портал государственных и муниципальных услуг (функций) Волгоградской области», администрация </w:t>
      </w:r>
      <w:r w:rsidR="00AA0AB8">
        <w:rPr>
          <w:rFonts w:ascii="Arial" w:eastAsia="Times New Roman" w:hAnsi="Arial" w:cs="Arial"/>
          <w:sz w:val="24"/>
          <w:szCs w:val="24"/>
          <w:lang w:eastAsia="ar-SA"/>
        </w:rPr>
        <w:t xml:space="preserve">Майоровского 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Котельниковского муниципального района Волгоградской области постановляет:</w:t>
      </w:r>
    </w:p>
    <w:p w:rsidR="00196185" w:rsidRDefault="00196185" w:rsidP="0019618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Внести в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административный регламент предоставления администрацией  </w:t>
      </w:r>
      <w:r w:rsidR="00AA0AB8">
        <w:rPr>
          <w:rFonts w:ascii="Arial" w:eastAsia="Times New Roman" w:hAnsi="Arial" w:cs="Arial"/>
          <w:sz w:val="24"/>
          <w:szCs w:val="24"/>
          <w:lang w:eastAsia="ar-SA"/>
        </w:rPr>
        <w:t xml:space="preserve">Майоровского 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Котельниковского муниципального района Волгоградской области муниципальной услуги «</w:t>
      </w:r>
      <w:r w:rsidR="0023661F">
        <w:rPr>
          <w:rFonts w:ascii="Arial" w:eastAsia="Times New Roman" w:hAnsi="Arial" w:cs="Arial"/>
          <w:sz w:val="24"/>
          <w:szCs w:val="24"/>
          <w:lang w:eastAsia="ar-SA"/>
        </w:rPr>
        <w:t xml:space="preserve">Предоставление доступа к </w:t>
      </w:r>
      <w:proofErr w:type="spellStart"/>
      <w:proofErr w:type="gramStart"/>
      <w:r w:rsidR="0023661F">
        <w:rPr>
          <w:rFonts w:ascii="Arial" w:eastAsia="Times New Roman" w:hAnsi="Arial" w:cs="Arial"/>
          <w:sz w:val="24"/>
          <w:szCs w:val="24"/>
          <w:lang w:eastAsia="ar-SA"/>
        </w:rPr>
        <w:t>справочно</w:t>
      </w:r>
      <w:proofErr w:type="spellEnd"/>
      <w:r w:rsidR="00E73A9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3661F">
        <w:rPr>
          <w:rFonts w:ascii="Arial" w:eastAsia="Times New Roman" w:hAnsi="Arial" w:cs="Arial"/>
          <w:sz w:val="24"/>
          <w:szCs w:val="24"/>
          <w:lang w:eastAsia="ar-SA"/>
        </w:rPr>
        <w:t>- поисковому</w:t>
      </w:r>
      <w:proofErr w:type="gramEnd"/>
      <w:r w:rsidR="0023661F">
        <w:rPr>
          <w:rFonts w:ascii="Arial" w:eastAsia="Times New Roman" w:hAnsi="Arial" w:cs="Arial"/>
          <w:sz w:val="24"/>
          <w:szCs w:val="24"/>
          <w:lang w:eastAsia="ar-SA"/>
        </w:rPr>
        <w:t xml:space="preserve"> аппарату и базам данных муниципальных библиотек»</w:t>
      </w:r>
      <w:r w:rsidR="0023661F">
        <w:rPr>
          <w:rFonts w:ascii="Arial" w:hAnsi="Arial" w:cs="Arial"/>
          <w:sz w:val="24"/>
          <w:szCs w:val="24"/>
        </w:rPr>
        <w:t>»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», утвержденный 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  <w:r>
        <w:rPr>
          <w:rFonts w:ascii="Arial" w:eastAsia="Times New Roman" w:hAnsi="Arial" w:cs="Arial"/>
          <w:sz w:val="24"/>
          <w:szCs w:val="24"/>
          <w:lang w:eastAsia="ar-SA"/>
        </w:rPr>
        <w:t>м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администрации </w:t>
      </w:r>
      <w:r w:rsidR="00AA0AB8">
        <w:rPr>
          <w:rFonts w:ascii="Arial" w:eastAsia="Times New Roman" w:hAnsi="Arial" w:cs="Arial"/>
          <w:sz w:val="24"/>
          <w:szCs w:val="24"/>
          <w:lang w:eastAsia="ar-SA"/>
        </w:rPr>
        <w:t xml:space="preserve">Майоровского 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>сельского</w:t>
      </w:r>
      <w:r w:rsidR="00BF09C1">
        <w:rPr>
          <w:rFonts w:ascii="Arial" w:eastAsia="Times New Roman" w:hAnsi="Arial" w:cs="Arial"/>
          <w:sz w:val="24"/>
          <w:szCs w:val="24"/>
          <w:lang w:eastAsia="ar-SA"/>
        </w:rPr>
        <w:t xml:space="preserve"> поселения</w:t>
      </w:r>
      <w:r w:rsidR="0023661F">
        <w:rPr>
          <w:rFonts w:ascii="Arial" w:eastAsia="Times New Roman" w:hAnsi="Arial" w:cs="Arial"/>
          <w:sz w:val="24"/>
          <w:szCs w:val="24"/>
          <w:lang w:eastAsia="ar-SA"/>
        </w:rPr>
        <w:t xml:space="preserve"> от 25.06.2012 г. № 30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(далее - </w:t>
      </w:r>
      <w:r w:rsidRPr="00196185">
        <w:rPr>
          <w:rFonts w:ascii="Arial" w:eastAsia="Times New Roman" w:hAnsi="Arial" w:cs="Arial"/>
          <w:sz w:val="24"/>
          <w:szCs w:val="24"/>
          <w:lang w:eastAsia="ar-SA"/>
        </w:rPr>
        <w:t>административный регламент</w:t>
      </w:r>
      <w:r>
        <w:rPr>
          <w:rFonts w:ascii="Arial" w:eastAsia="Times New Roman" w:hAnsi="Arial" w:cs="Arial"/>
          <w:sz w:val="24"/>
          <w:szCs w:val="24"/>
          <w:lang w:eastAsia="ar-SA"/>
        </w:rPr>
        <w:t>), следующие изменения:</w:t>
      </w:r>
    </w:p>
    <w:p w:rsidR="00196185" w:rsidRDefault="00053BA6" w:rsidP="001961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1.1</w:t>
      </w:r>
      <w:r w:rsidR="0023661F">
        <w:rPr>
          <w:rFonts w:ascii="Arial" w:eastAsia="Times New Roman" w:hAnsi="Arial" w:cs="Arial"/>
          <w:sz w:val="24"/>
          <w:szCs w:val="24"/>
          <w:lang w:eastAsia="ar-SA"/>
        </w:rPr>
        <w:t xml:space="preserve">. В абзаце втором-третьем </w:t>
      </w:r>
      <w:r w:rsidR="00F85A59">
        <w:rPr>
          <w:rFonts w:ascii="Arial" w:eastAsia="Times New Roman" w:hAnsi="Arial" w:cs="Arial"/>
          <w:sz w:val="24"/>
          <w:szCs w:val="24"/>
          <w:lang w:eastAsia="ar-SA"/>
        </w:rPr>
        <w:t xml:space="preserve">  пункта 5.2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Раздела 5 </w:t>
      </w:r>
      <w:r w:rsidR="00196185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административного регламента слова «</w:t>
      </w:r>
      <w:r w:rsidR="00F85A59">
        <w:rPr>
          <w:rFonts w:ascii="Arial" w:eastAsia="Times New Roman" w:hAnsi="Arial" w:cs="Arial"/>
          <w:sz w:val="24"/>
          <w:szCs w:val="24"/>
          <w:lang w:eastAsia="ar-SA"/>
        </w:rPr>
        <w:t>либо регионального портала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государственных и муниципальных услуг</w:t>
      </w:r>
      <w:r w:rsidR="00196185">
        <w:rPr>
          <w:rFonts w:ascii="Arial" w:eastAsia="Times New Roman" w:hAnsi="Arial" w:cs="Arial"/>
          <w:sz w:val="24"/>
          <w:szCs w:val="24"/>
          <w:lang w:eastAsia="ar-SA"/>
        </w:rPr>
        <w:t>» исключить.</w:t>
      </w:r>
    </w:p>
    <w:p w:rsidR="00F85A59" w:rsidRDefault="00196185" w:rsidP="000D2C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A2203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>. Настоящее постановление вступает в силу со дня его официально</w:t>
      </w:r>
      <w:r>
        <w:rPr>
          <w:rFonts w:ascii="Arial" w:eastAsia="Times New Roman" w:hAnsi="Arial" w:cs="Arial"/>
          <w:sz w:val="24"/>
          <w:szCs w:val="24"/>
          <w:lang w:eastAsia="ar-SA"/>
        </w:rPr>
        <w:t>го</w:t>
      </w:r>
      <w:r w:rsidRPr="00832842">
        <w:rPr>
          <w:rFonts w:ascii="Arial" w:eastAsia="Times New Roman" w:hAnsi="Arial" w:cs="Arial"/>
          <w:sz w:val="24"/>
          <w:szCs w:val="24"/>
          <w:lang w:eastAsia="ar-SA"/>
        </w:rPr>
        <w:t xml:space="preserve"> обнародовани</w:t>
      </w:r>
      <w:r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="0023661F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23661F" w:rsidRDefault="0023661F" w:rsidP="000D2C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23661F" w:rsidRPr="00832842" w:rsidRDefault="0023661F" w:rsidP="000D2C8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D2C86" w:rsidRDefault="00AA0AB8" w:rsidP="000D2C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Глава Майоровского</w:t>
      </w:r>
    </w:p>
    <w:p w:rsidR="00196185" w:rsidRPr="00832842" w:rsidRDefault="00AA0AB8" w:rsidP="000D2C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сельского поселения -                                 А.В. Попов</w:t>
      </w:r>
    </w:p>
    <w:sectPr w:rsidR="00196185" w:rsidRPr="00832842" w:rsidSect="00C6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154A6"/>
    <w:multiLevelType w:val="multilevel"/>
    <w:tmpl w:val="7A4046B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185"/>
    <w:rsid w:val="00053BA6"/>
    <w:rsid w:val="000B55C1"/>
    <w:rsid w:val="000D2C86"/>
    <w:rsid w:val="00196185"/>
    <w:rsid w:val="0023661F"/>
    <w:rsid w:val="00371951"/>
    <w:rsid w:val="006E0292"/>
    <w:rsid w:val="0080009D"/>
    <w:rsid w:val="009213A0"/>
    <w:rsid w:val="00A65310"/>
    <w:rsid w:val="00AA0AB8"/>
    <w:rsid w:val="00BF09C1"/>
    <w:rsid w:val="00C42A42"/>
    <w:rsid w:val="00C6660A"/>
    <w:rsid w:val="00CA6B22"/>
    <w:rsid w:val="00D227A9"/>
    <w:rsid w:val="00D4613B"/>
    <w:rsid w:val="00DD78D4"/>
    <w:rsid w:val="00E73A9A"/>
    <w:rsid w:val="00EB3D7D"/>
    <w:rsid w:val="00F8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18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6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Майорово</cp:lastModifiedBy>
  <cp:revision>5</cp:revision>
  <cp:lastPrinted>2022-01-11T07:15:00Z</cp:lastPrinted>
  <dcterms:created xsi:type="dcterms:W3CDTF">2021-12-30T06:13:00Z</dcterms:created>
  <dcterms:modified xsi:type="dcterms:W3CDTF">2022-01-11T08:04:00Z</dcterms:modified>
</cp:coreProperties>
</file>