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3B" w:rsidRPr="005B503B" w:rsidRDefault="005B503B" w:rsidP="005B503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B503B">
        <w:rPr>
          <w:rFonts w:ascii="Arial" w:hAnsi="Arial" w:cs="Arial"/>
          <w:sz w:val="24"/>
          <w:szCs w:val="24"/>
        </w:rPr>
        <w:t>АДМИНИСТРАЦИЯ</w:t>
      </w:r>
    </w:p>
    <w:p w:rsidR="005B503B" w:rsidRPr="005B503B" w:rsidRDefault="005B503B" w:rsidP="005B503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B503B">
        <w:rPr>
          <w:rFonts w:ascii="Arial" w:hAnsi="Arial" w:cs="Arial"/>
          <w:sz w:val="24"/>
          <w:szCs w:val="24"/>
        </w:rPr>
        <w:t>МАЙОРОВСКОГО  СЕЛЬСКОГО ПОСЕЛЕНИЯ</w:t>
      </w:r>
    </w:p>
    <w:p w:rsidR="005B503B" w:rsidRPr="005B503B" w:rsidRDefault="005B503B" w:rsidP="005B503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B503B">
        <w:rPr>
          <w:rFonts w:ascii="Arial" w:hAnsi="Arial" w:cs="Arial"/>
          <w:sz w:val="24"/>
          <w:szCs w:val="24"/>
        </w:rPr>
        <w:t>КОТЕЛЬНИКОВСКОГО   МУНИЦИПАЛЬНОГО   РАЙОНА</w:t>
      </w:r>
    </w:p>
    <w:p w:rsidR="005B503B" w:rsidRPr="005B503B" w:rsidRDefault="005B503B" w:rsidP="005B503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B503B">
        <w:rPr>
          <w:rFonts w:ascii="Arial" w:hAnsi="Arial" w:cs="Arial"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360"/>
      </w:tblGrid>
      <w:tr w:rsidR="005B503B" w:rsidRPr="005B503B" w:rsidTr="005B503B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B503B" w:rsidRPr="005B503B" w:rsidRDefault="005B503B" w:rsidP="005B503B">
            <w:pPr>
              <w:spacing w:line="25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B503B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</w:tc>
      </w:tr>
    </w:tbl>
    <w:p w:rsidR="005B503B" w:rsidRPr="005B503B" w:rsidRDefault="005B503B" w:rsidP="005B503B">
      <w:pPr>
        <w:pStyle w:val="a3"/>
        <w:rPr>
          <w:rFonts w:ascii="Arial" w:hAnsi="Arial" w:cs="Arial"/>
          <w:sz w:val="24"/>
          <w:szCs w:val="24"/>
        </w:rPr>
      </w:pPr>
    </w:p>
    <w:p w:rsidR="005B503B" w:rsidRPr="005B503B" w:rsidRDefault="005B503B" w:rsidP="005B503B">
      <w:pPr>
        <w:pStyle w:val="a3"/>
        <w:rPr>
          <w:rFonts w:ascii="Arial" w:hAnsi="Arial" w:cs="Arial"/>
          <w:sz w:val="24"/>
          <w:szCs w:val="24"/>
        </w:rPr>
      </w:pPr>
      <w:r w:rsidRPr="005B503B">
        <w:rPr>
          <w:rFonts w:ascii="Arial" w:hAnsi="Arial" w:cs="Arial"/>
          <w:sz w:val="24"/>
          <w:szCs w:val="24"/>
        </w:rPr>
        <w:t>от  «18»сентября 2019 г.</w:t>
      </w:r>
      <w:r w:rsidRPr="005B503B">
        <w:rPr>
          <w:rFonts w:ascii="Arial" w:hAnsi="Arial" w:cs="Arial"/>
          <w:sz w:val="24"/>
          <w:szCs w:val="24"/>
        </w:rPr>
        <w:tab/>
        <w:t xml:space="preserve"> </w:t>
      </w:r>
      <w:r w:rsidRPr="005B503B">
        <w:rPr>
          <w:rFonts w:ascii="Arial" w:hAnsi="Arial" w:cs="Arial"/>
          <w:sz w:val="24"/>
          <w:szCs w:val="24"/>
        </w:rPr>
        <w:tab/>
        <w:t xml:space="preserve">                № 68</w:t>
      </w:r>
    </w:p>
    <w:p w:rsidR="005B503B" w:rsidRPr="005B503B" w:rsidRDefault="005B503B" w:rsidP="005B503B">
      <w:pPr>
        <w:pStyle w:val="a3"/>
        <w:rPr>
          <w:rFonts w:ascii="Arial" w:hAnsi="Arial" w:cs="Arial"/>
          <w:sz w:val="24"/>
          <w:szCs w:val="24"/>
        </w:rPr>
      </w:pPr>
    </w:p>
    <w:p w:rsidR="005B503B" w:rsidRPr="005B503B" w:rsidRDefault="005B503B" w:rsidP="005B503B">
      <w:pPr>
        <w:pStyle w:val="a3"/>
        <w:rPr>
          <w:rFonts w:ascii="Arial" w:hAnsi="Arial" w:cs="Arial"/>
          <w:sz w:val="24"/>
          <w:szCs w:val="24"/>
        </w:rPr>
      </w:pPr>
      <w:r w:rsidRPr="005B503B">
        <w:rPr>
          <w:rFonts w:ascii="Arial" w:hAnsi="Arial" w:cs="Arial"/>
          <w:sz w:val="24"/>
          <w:szCs w:val="24"/>
        </w:rPr>
        <w:t xml:space="preserve">О создании межведомственной комиссии по обследованию мест </w:t>
      </w:r>
      <w:proofErr w:type="gramStart"/>
      <w:r w:rsidRPr="005B503B">
        <w:rPr>
          <w:rFonts w:ascii="Arial" w:hAnsi="Arial" w:cs="Arial"/>
          <w:sz w:val="24"/>
          <w:szCs w:val="24"/>
        </w:rPr>
        <w:t>массового</w:t>
      </w:r>
      <w:proofErr w:type="gramEnd"/>
      <w:r w:rsidRPr="005B503B">
        <w:rPr>
          <w:rFonts w:ascii="Arial" w:hAnsi="Arial" w:cs="Arial"/>
          <w:sz w:val="24"/>
          <w:szCs w:val="24"/>
        </w:rPr>
        <w:t xml:space="preserve"> </w:t>
      </w:r>
    </w:p>
    <w:p w:rsidR="005B503B" w:rsidRPr="005B503B" w:rsidRDefault="005B503B" w:rsidP="005B503B">
      <w:pPr>
        <w:pStyle w:val="a3"/>
        <w:rPr>
          <w:rFonts w:ascii="Arial" w:hAnsi="Arial" w:cs="Arial"/>
          <w:sz w:val="24"/>
          <w:szCs w:val="24"/>
        </w:rPr>
      </w:pPr>
      <w:r w:rsidRPr="005B503B">
        <w:rPr>
          <w:rFonts w:ascii="Arial" w:hAnsi="Arial" w:cs="Arial"/>
          <w:sz w:val="24"/>
          <w:szCs w:val="24"/>
        </w:rPr>
        <w:t xml:space="preserve">пребывания людей, расположенных в пределах территории Майоровского </w:t>
      </w:r>
    </w:p>
    <w:p w:rsidR="005B503B" w:rsidRPr="005B503B" w:rsidRDefault="005B503B" w:rsidP="005B503B">
      <w:pPr>
        <w:pStyle w:val="a3"/>
        <w:rPr>
          <w:rFonts w:ascii="Arial" w:hAnsi="Arial" w:cs="Arial"/>
          <w:sz w:val="24"/>
          <w:szCs w:val="24"/>
        </w:rPr>
      </w:pPr>
      <w:r w:rsidRPr="005B503B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5B503B" w:rsidRPr="005B503B" w:rsidRDefault="005B503B" w:rsidP="005B503B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</w:p>
    <w:p w:rsidR="005B503B" w:rsidRPr="005B503B" w:rsidRDefault="005B503B" w:rsidP="005B503B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proofErr w:type="gramStart"/>
      <w:r w:rsidRPr="005B503B">
        <w:rPr>
          <w:rFonts w:ascii="Arial" w:hAnsi="Arial" w:cs="Arial"/>
          <w:kern w:val="28"/>
          <w:sz w:val="24"/>
          <w:szCs w:val="24"/>
        </w:rPr>
        <w:t>В соответствии с Федеральным законом от 06.03.2006 N 35-ФЗ «О противодействии терроризму», Указом Президента Российской Федерации от 15.02.2</w:t>
      </w:r>
      <w:bookmarkStart w:id="0" w:name="_GoBack"/>
      <w:bookmarkEnd w:id="0"/>
      <w:r w:rsidRPr="005B503B">
        <w:rPr>
          <w:rFonts w:ascii="Arial" w:hAnsi="Arial" w:cs="Arial"/>
          <w:kern w:val="28"/>
          <w:sz w:val="24"/>
          <w:szCs w:val="24"/>
        </w:rPr>
        <w:t>006 N 116 «О мерах по противодействию терроризму» Закона Волгоградской области от 10.07.2015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Волгоградской области», во исполнение постановления Правительства Российской</w:t>
      </w:r>
      <w:proofErr w:type="gramEnd"/>
      <w:r w:rsidRPr="005B503B">
        <w:rPr>
          <w:rFonts w:ascii="Arial" w:hAnsi="Arial" w:cs="Arial"/>
          <w:kern w:val="28"/>
          <w:sz w:val="24"/>
          <w:szCs w:val="24"/>
        </w:rPr>
        <w:t xml:space="preserve"> </w:t>
      </w:r>
      <w:proofErr w:type="gramStart"/>
      <w:r w:rsidRPr="005B503B">
        <w:rPr>
          <w:rFonts w:ascii="Arial" w:hAnsi="Arial" w:cs="Arial"/>
          <w:kern w:val="28"/>
          <w:sz w:val="24"/>
          <w:szCs w:val="24"/>
        </w:rPr>
        <w:t>Федерации от 25.03.2015 N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в целях повышения эффективности предпринимаемых мер по предупреждению и пресечению террористических проявлений на территории Майоровского сельского поселения Котельниковского муниципального района Волгоградской области руководствуясь п. 7.1</w:t>
      </w:r>
      <w:proofErr w:type="gramEnd"/>
      <w:r w:rsidRPr="005B503B">
        <w:rPr>
          <w:rFonts w:ascii="Arial" w:hAnsi="Arial" w:cs="Arial"/>
          <w:kern w:val="28"/>
          <w:sz w:val="24"/>
          <w:szCs w:val="24"/>
        </w:rPr>
        <w:t xml:space="preserve">. ч. 1 ст. 14 Федерального закона от 06.10.2003 N 131-ФЗ «Об общих принципах организации местного самоуправления в Российской Федерации», Уставом Майоровского сельского поселения Котельниковского муниципального района Волгоградской области </w:t>
      </w:r>
    </w:p>
    <w:p w:rsidR="005B503B" w:rsidRPr="005B503B" w:rsidRDefault="005B503B" w:rsidP="005B503B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  <w:r w:rsidRPr="005B503B">
        <w:rPr>
          <w:rFonts w:ascii="Arial" w:hAnsi="Arial" w:cs="Arial"/>
          <w:b/>
          <w:kern w:val="28"/>
          <w:sz w:val="24"/>
          <w:szCs w:val="24"/>
        </w:rPr>
        <w:t>постановляю:</w:t>
      </w:r>
    </w:p>
    <w:p w:rsidR="005B503B" w:rsidRPr="005B503B" w:rsidRDefault="005B503B" w:rsidP="000C45B7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503B">
        <w:rPr>
          <w:rFonts w:ascii="Arial" w:hAnsi="Arial" w:cs="Arial"/>
          <w:sz w:val="24"/>
          <w:szCs w:val="24"/>
        </w:rPr>
        <w:t>1</w:t>
      </w:r>
      <w:proofErr w:type="gramStart"/>
      <w:r w:rsidRPr="005B503B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5B503B">
        <w:rPr>
          <w:rFonts w:ascii="Arial" w:hAnsi="Arial" w:cs="Arial"/>
          <w:sz w:val="24"/>
          <w:szCs w:val="24"/>
        </w:rPr>
        <w:t>оздать межведомственную комиссию по обследованию мест массового пребывания людей, расположенных в переделах территории Майоровского сельского поселения Котельниковского муниципального района Волгоградской области как постоянно действующий координационный орган (</w:t>
      </w:r>
      <w:r w:rsidR="000C45B7">
        <w:rPr>
          <w:rFonts w:ascii="Arial" w:hAnsi="Arial" w:cs="Arial"/>
          <w:sz w:val="24"/>
          <w:szCs w:val="24"/>
        </w:rPr>
        <w:t>приложение  № 1</w:t>
      </w:r>
      <w:r w:rsidRPr="005B503B">
        <w:rPr>
          <w:rFonts w:ascii="Arial" w:hAnsi="Arial" w:cs="Arial"/>
          <w:sz w:val="24"/>
          <w:szCs w:val="24"/>
        </w:rPr>
        <w:t>).</w:t>
      </w:r>
      <w:r w:rsidRPr="005B503B">
        <w:rPr>
          <w:rFonts w:ascii="Arial" w:hAnsi="Arial" w:cs="Arial"/>
          <w:sz w:val="24"/>
          <w:szCs w:val="24"/>
        </w:rPr>
        <w:tab/>
      </w:r>
    </w:p>
    <w:p w:rsidR="00586699" w:rsidRPr="000C45B7" w:rsidRDefault="000C45B7" w:rsidP="000C45B7">
      <w:pPr>
        <w:spacing w:line="276" w:lineRule="auto"/>
        <w:rPr>
          <w:rFonts w:ascii="Arial" w:hAnsi="Arial" w:cs="Arial"/>
          <w:kern w:val="28"/>
          <w:sz w:val="24"/>
          <w:szCs w:val="24"/>
        </w:rPr>
      </w:pPr>
      <w:r w:rsidRPr="000C45B7">
        <w:rPr>
          <w:rFonts w:ascii="Arial" w:hAnsi="Arial" w:cs="Arial"/>
          <w:kern w:val="28"/>
          <w:sz w:val="24"/>
          <w:szCs w:val="24"/>
        </w:rPr>
        <w:t>2.</w:t>
      </w:r>
      <w:proofErr w:type="gramStart"/>
      <w:r w:rsidRPr="000C45B7">
        <w:rPr>
          <w:rFonts w:ascii="Arial" w:hAnsi="Arial" w:cs="Arial"/>
          <w:kern w:val="28"/>
          <w:sz w:val="24"/>
          <w:szCs w:val="24"/>
        </w:rPr>
        <w:t>Контроль за</w:t>
      </w:r>
      <w:proofErr w:type="gramEnd"/>
      <w:r w:rsidRPr="000C45B7">
        <w:rPr>
          <w:rFonts w:ascii="Arial" w:hAnsi="Arial" w:cs="Arial"/>
          <w:kern w:val="28"/>
          <w:sz w:val="24"/>
          <w:szCs w:val="24"/>
        </w:rPr>
        <w:t xml:space="preserve"> исполнением настоящего постановления оставляю за собой.</w:t>
      </w: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  <w:r w:rsidRPr="000C45B7">
        <w:rPr>
          <w:rFonts w:ascii="Arial" w:hAnsi="Arial" w:cs="Arial"/>
          <w:kern w:val="28"/>
          <w:sz w:val="24"/>
          <w:szCs w:val="24"/>
        </w:rPr>
        <w:t>3.Настоящее постановление вступает в силу с момента подписания.</w:t>
      </w: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Майоровского </w:t>
      </w: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-                                 А.В. Попов</w:t>
      </w: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Приложение № 1</w:t>
      </w: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К постановлению администрации Майоровского</w:t>
      </w: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сельского поселения Котельниковского</w:t>
      </w: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муниципального района Волгоградской области  </w:t>
      </w: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от 18 сентября 2019г  № 68</w:t>
      </w: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</w:p>
    <w:p w:rsidR="000C45B7" w:rsidRDefault="000C45B7" w:rsidP="000C45B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0C45B7" w:rsidRDefault="000C45B7" w:rsidP="000C45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424F3E" w:rsidRDefault="00424F3E" w:rsidP="00424F3E">
      <w:pPr>
        <w:spacing w:line="276" w:lineRule="auto"/>
        <w:rPr>
          <w:rFonts w:ascii="Arial" w:hAnsi="Arial" w:cs="Arial"/>
          <w:sz w:val="24"/>
          <w:szCs w:val="24"/>
        </w:rPr>
      </w:pPr>
    </w:p>
    <w:p w:rsidR="00424F3E" w:rsidRPr="005B503B" w:rsidRDefault="00424F3E" w:rsidP="00424F3E">
      <w:pPr>
        <w:pStyle w:val="a3"/>
        <w:rPr>
          <w:rFonts w:ascii="Arial" w:hAnsi="Arial" w:cs="Arial"/>
          <w:sz w:val="24"/>
          <w:szCs w:val="24"/>
        </w:rPr>
      </w:pPr>
      <w:r w:rsidRPr="005B503B">
        <w:rPr>
          <w:rFonts w:ascii="Arial" w:hAnsi="Arial" w:cs="Arial"/>
          <w:sz w:val="24"/>
          <w:szCs w:val="24"/>
        </w:rPr>
        <w:t>межведомственной комиссии по обследованию мест массового пребывания людей, расположенных в пределах территории Майоровского сельского поселения Котельниковского муниципального района Волгоградской области</w:t>
      </w:r>
    </w:p>
    <w:p w:rsidR="00424F3E" w:rsidRDefault="00424F3E" w:rsidP="00424F3E">
      <w:pPr>
        <w:spacing w:line="276" w:lineRule="auto"/>
        <w:rPr>
          <w:rFonts w:ascii="Arial" w:hAnsi="Arial" w:cs="Arial"/>
          <w:sz w:val="24"/>
          <w:szCs w:val="24"/>
        </w:rPr>
      </w:pPr>
    </w:p>
    <w:p w:rsidR="00424F3E" w:rsidRDefault="00424F3E" w:rsidP="00424F3E">
      <w:pPr>
        <w:spacing w:line="276" w:lineRule="auto"/>
        <w:rPr>
          <w:rFonts w:ascii="Arial" w:hAnsi="Arial" w:cs="Arial"/>
          <w:sz w:val="24"/>
          <w:szCs w:val="24"/>
        </w:rPr>
      </w:pPr>
    </w:p>
    <w:p w:rsidR="00424F3E" w:rsidRDefault="00424F3E" w:rsidP="00424F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</w:p>
    <w:p w:rsidR="00424F3E" w:rsidRDefault="00424F3E" w:rsidP="00424F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Майоровского сельского поселения – Попов А.В.</w:t>
      </w:r>
    </w:p>
    <w:p w:rsidR="00424F3E" w:rsidRDefault="00424F3E" w:rsidP="00424F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 председателя комиссии – Попова Л.А.</w:t>
      </w:r>
    </w:p>
    <w:p w:rsidR="00424F3E" w:rsidRDefault="00424F3E" w:rsidP="00424F3E">
      <w:pPr>
        <w:spacing w:line="276" w:lineRule="auto"/>
        <w:rPr>
          <w:rFonts w:ascii="Arial" w:hAnsi="Arial" w:cs="Arial"/>
          <w:sz w:val="24"/>
          <w:szCs w:val="24"/>
        </w:rPr>
      </w:pPr>
    </w:p>
    <w:p w:rsidR="00424F3E" w:rsidRDefault="00424F3E" w:rsidP="00424F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424F3E" w:rsidRDefault="00493670" w:rsidP="00424F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Белоусов А.В.</w:t>
      </w:r>
      <w:r w:rsidR="00424F3E">
        <w:rPr>
          <w:rFonts w:ascii="Arial" w:hAnsi="Arial" w:cs="Arial"/>
          <w:sz w:val="24"/>
          <w:szCs w:val="24"/>
        </w:rPr>
        <w:t xml:space="preserve">. – начальник отделения в г. Котельниково УФСБ России по Волгоградской области </w:t>
      </w:r>
      <w:proofErr w:type="gramStart"/>
      <w:r w:rsidR="00424F3E">
        <w:rPr>
          <w:rFonts w:ascii="Arial" w:hAnsi="Arial" w:cs="Arial"/>
          <w:sz w:val="24"/>
          <w:szCs w:val="24"/>
        </w:rPr>
        <w:t xml:space="preserve">( </w:t>
      </w:r>
      <w:proofErr w:type="gramEnd"/>
      <w:r w:rsidR="00424F3E">
        <w:rPr>
          <w:rFonts w:ascii="Arial" w:hAnsi="Arial" w:cs="Arial"/>
          <w:sz w:val="24"/>
          <w:szCs w:val="24"/>
        </w:rPr>
        <w:t>по согласованию),</w:t>
      </w:r>
    </w:p>
    <w:p w:rsidR="00424F3E" w:rsidRDefault="00424F3E" w:rsidP="00424F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Незнамов В.Ю. – начальник ОМВД России по </w:t>
      </w:r>
      <w:proofErr w:type="spellStart"/>
      <w:r>
        <w:rPr>
          <w:rFonts w:ascii="Arial" w:hAnsi="Arial" w:cs="Arial"/>
          <w:sz w:val="24"/>
          <w:szCs w:val="24"/>
        </w:rPr>
        <w:t>Котельниковскому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по согласованию),</w:t>
      </w:r>
    </w:p>
    <w:p w:rsidR="00424F3E" w:rsidRDefault="00424F3E" w:rsidP="00424F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Галкин С.В. – начальник ОВО по </w:t>
      </w:r>
      <w:proofErr w:type="spellStart"/>
      <w:r>
        <w:rPr>
          <w:rFonts w:ascii="Arial" w:hAnsi="Arial" w:cs="Arial"/>
          <w:sz w:val="24"/>
          <w:szCs w:val="24"/>
        </w:rPr>
        <w:t>Котельниковскому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- филиала ФГКУ «УВО ВНГ» России по Волгоградской области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по согласованию),</w:t>
      </w:r>
    </w:p>
    <w:p w:rsidR="00424F3E" w:rsidRDefault="00424F3E" w:rsidP="00424F3E">
      <w:pPr>
        <w:spacing w:line="276" w:lineRule="auto"/>
        <w:rPr>
          <w:rFonts w:ascii="Arial" w:hAnsi="Arial" w:cs="Arial"/>
          <w:sz w:val="24"/>
          <w:szCs w:val="24"/>
        </w:rPr>
      </w:pPr>
    </w:p>
    <w:p w:rsidR="00424F3E" w:rsidRPr="000C45B7" w:rsidRDefault="00424F3E" w:rsidP="00424F3E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424F3E" w:rsidRPr="000C45B7" w:rsidSect="0058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03B"/>
    <w:rsid w:val="000C45B7"/>
    <w:rsid w:val="00424F3E"/>
    <w:rsid w:val="00493670"/>
    <w:rsid w:val="00586699"/>
    <w:rsid w:val="005B503B"/>
    <w:rsid w:val="00865929"/>
    <w:rsid w:val="00A94439"/>
    <w:rsid w:val="00EE47F9"/>
    <w:rsid w:val="00F0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0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2019-09-17T11:51:00Z</dcterms:created>
  <dcterms:modified xsi:type="dcterms:W3CDTF">2019-09-19T09:45:00Z</dcterms:modified>
</cp:coreProperties>
</file>