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51" w:rsidRPr="00096A18" w:rsidRDefault="00CC73DB" w:rsidP="00126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7.05pt;margin-top:4.95pt;width:67.15pt;height:86.5pt;z-index:1;visibility:visible">
            <v:imagedata r:id="rId5" o:title=""/>
            <w10:wrap type="square"/>
          </v:shape>
        </w:pict>
      </w:r>
    </w:p>
    <w:p w:rsidR="00126D51" w:rsidRPr="00096A18" w:rsidRDefault="00126D51" w:rsidP="00126D51">
      <w:pPr>
        <w:rPr>
          <w:rFonts w:ascii="Arial" w:hAnsi="Arial" w:cs="Arial"/>
          <w:sz w:val="24"/>
          <w:szCs w:val="24"/>
        </w:rPr>
      </w:pPr>
    </w:p>
    <w:p w:rsidR="00126D51" w:rsidRPr="00096A18" w:rsidRDefault="00126D51" w:rsidP="00126D51">
      <w:pPr>
        <w:rPr>
          <w:rFonts w:ascii="Arial" w:hAnsi="Arial" w:cs="Arial"/>
          <w:sz w:val="24"/>
          <w:szCs w:val="24"/>
        </w:rPr>
      </w:pPr>
    </w:p>
    <w:p w:rsidR="00126D51" w:rsidRPr="00096A18" w:rsidRDefault="00126D51" w:rsidP="00126D51">
      <w:pPr>
        <w:rPr>
          <w:rFonts w:ascii="Arial" w:hAnsi="Arial" w:cs="Arial"/>
          <w:sz w:val="24"/>
          <w:szCs w:val="24"/>
        </w:rPr>
      </w:pPr>
    </w:p>
    <w:p w:rsidR="00126D51" w:rsidRPr="00096A18" w:rsidRDefault="00126D51" w:rsidP="00126D51">
      <w:pPr>
        <w:rPr>
          <w:rFonts w:ascii="Arial" w:hAnsi="Arial" w:cs="Arial"/>
          <w:sz w:val="24"/>
          <w:szCs w:val="24"/>
        </w:rPr>
      </w:pPr>
    </w:p>
    <w:p w:rsidR="00126D51" w:rsidRPr="00096A18" w:rsidRDefault="00126D51" w:rsidP="00126D51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096A18">
        <w:rPr>
          <w:rFonts w:ascii="Arial" w:hAnsi="Arial" w:cs="Arial"/>
          <w:b/>
          <w:bCs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26D51" w:rsidRPr="00096A18" w:rsidRDefault="00126D51" w:rsidP="00126D51">
      <w:pPr>
        <w:tabs>
          <w:tab w:val="left" w:pos="1935"/>
        </w:tabs>
        <w:rPr>
          <w:rFonts w:ascii="Arial" w:hAnsi="Arial" w:cs="Arial"/>
          <w:b/>
          <w:sz w:val="24"/>
          <w:szCs w:val="24"/>
        </w:rPr>
      </w:pPr>
      <w:r w:rsidRPr="00096A18">
        <w:rPr>
          <w:rFonts w:ascii="Arial" w:hAnsi="Arial" w:cs="Arial"/>
          <w:b/>
          <w:sz w:val="24"/>
          <w:szCs w:val="24"/>
        </w:rPr>
        <w:t xml:space="preserve">        </w:t>
      </w:r>
    </w:p>
    <w:p w:rsidR="00126D51" w:rsidRPr="00096A18" w:rsidRDefault="00126D51" w:rsidP="00126D51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096A18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26D51" w:rsidRPr="00096A18" w:rsidRDefault="00126D51" w:rsidP="00126D51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096A18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126D51" w:rsidRPr="00096A18" w:rsidRDefault="00126D51" w:rsidP="00126D51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096A18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26D51" w:rsidRPr="00096A18" w:rsidRDefault="00126D51" w:rsidP="00126D51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096A18">
        <w:rPr>
          <w:rFonts w:ascii="Arial" w:hAnsi="Arial" w:cs="Arial"/>
          <w:b/>
          <w:sz w:val="24"/>
          <w:szCs w:val="24"/>
        </w:rPr>
        <w:t>ВОЛГОГРАДСОЙ ОБЛАСТИ</w:t>
      </w:r>
    </w:p>
    <w:p w:rsidR="00126D51" w:rsidRPr="00096A18" w:rsidRDefault="00126D51" w:rsidP="00126D51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096A18">
        <w:rPr>
          <w:rFonts w:ascii="Arial" w:hAnsi="Arial" w:cs="Arial"/>
          <w:b/>
          <w:sz w:val="24"/>
          <w:szCs w:val="24"/>
        </w:rPr>
        <w:t>ЧЕТВЕРТОГО СОЗЫВА</w:t>
      </w:r>
    </w:p>
    <w:p w:rsidR="00E84C1F" w:rsidRPr="00096A18" w:rsidRDefault="00E84C1F" w:rsidP="00126D51">
      <w:pPr>
        <w:rPr>
          <w:rFonts w:ascii="Arial" w:hAnsi="Arial" w:cs="Arial"/>
          <w:sz w:val="24"/>
          <w:szCs w:val="24"/>
        </w:rPr>
      </w:pPr>
    </w:p>
    <w:p w:rsidR="00FB1ED4" w:rsidRPr="00096A18" w:rsidRDefault="00FB1ED4" w:rsidP="001B24F3">
      <w:pPr>
        <w:jc w:val="center"/>
        <w:rPr>
          <w:rFonts w:ascii="Arial" w:hAnsi="Arial" w:cs="Arial"/>
          <w:sz w:val="24"/>
          <w:szCs w:val="24"/>
        </w:rPr>
      </w:pPr>
      <w:r w:rsidRPr="00096A18">
        <w:rPr>
          <w:rFonts w:ascii="Arial" w:hAnsi="Arial" w:cs="Arial"/>
          <w:sz w:val="24"/>
          <w:szCs w:val="24"/>
        </w:rPr>
        <w:t>РЕШЕНИЕ</w:t>
      </w:r>
    </w:p>
    <w:p w:rsidR="00FB1ED4" w:rsidRPr="00317CA5" w:rsidRDefault="00126D51" w:rsidP="001B24F3">
      <w:pPr>
        <w:jc w:val="center"/>
        <w:rPr>
          <w:rFonts w:ascii="Arial" w:hAnsi="Arial" w:cs="Arial"/>
          <w:b/>
          <w:sz w:val="24"/>
          <w:szCs w:val="24"/>
        </w:rPr>
      </w:pPr>
      <w:r w:rsidRPr="00317CA5">
        <w:rPr>
          <w:rFonts w:ascii="Arial" w:hAnsi="Arial" w:cs="Arial"/>
          <w:b/>
          <w:sz w:val="24"/>
          <w:szCs w:val="24"/>
        </w:rPr>
        <w:t>от «19» ноября</w:t>
      </w:r>
      <w:r w:rsidR="00B94368" w:rsidRPr="00317CA5">
        <w:rPr>
          <w:rFonts w:ascii="Arial" w:hAnsi="Arial" w:cs="Arial"/>
          <w:b/>
          <w:sz w:val="24"/>
          <w:szCs w:val="24"/>
        </w:rPr>
        <w:t xml:space="preserve"> 2021</w:t>
      </w:r>
      <w:r w:rsidR="00FB1ED4" w:rsidRPr="00317CA5">
        <w:rPr>
          <w:rFonts w:ascii="Arial" w:hAnsi="Arial" w:cs="Arial"/>
          <w:b/>
          <w:sz w:val="24"/>
          <w:szCs w:val="24"/>
        </w:rPr>
        <w:t xml:space="preserve"> г</w:t>
      </w:r>
      <w:r w:rsidRPr="00317CA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B50C58" w:rsidRPr="00317CA5">
        <w:rPr>
          <w:rFonts w:ascii="Arial" w:hAnsi="Arial" w:cs="Arial"/>
          <w:b/>
          <w:sz w:val="24"/>
          <w:szCs w:val="24"/>
        </w:rPr>
        <w:t xml:space="preserve"> № 15/25</w:t>
      </w:r>
    </w:p>
    <w:p w:rsidR="00FB1ED4" w:rsidRPr="00317CA5" w:rsidRDefault="00FB1ED4" w:rsidP="001B24F3">
      <w:pPr>
        <w:jc w:val="center"/>
        <w:rPr>
          <w:rFonts w:ascii="Arial" w:hAnsi="Arial" w:cs="Arial"/>
          <w:b/>
          <w:sz w:val="24"/>
          <w:szCs w:val="24"/>
        </w:rPr>
      </w:pPr>
    </w:p>
    <w:p w:rsidR="007A475F" w:rsidRPr="00317CA5" w:rsidRDefault="00317CA5" w:rsidP="007A47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87A1B" w:rsidRPr="00317C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="00B94368" w:rsidRPr="00317CA5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от </w:t>
      </w:r>
      <w:r w:rsidR="00587A1B" w:rsidRPr="00317CA5">
        <w:rPr>
          <w:rFonts w:ascii="Arial" w:hAnsi="Arial" w:cs="Arial"/>
          <w:b/>
          <w:sz w:val="24"/>
          <w:szCs w:val="24"/>
        </w:rPr>
        <w:t>16.11.</w:t>
      </w:r>
      <w:r w:rsidR="007A475F" w:rsidRPr="00317CA5">
        <w:rPr>
          <w:rFonts w:ascii="Arial" w:hAnsi="Arial" w:cs="Arial"/>
          <w:b/>
          <w:sz w:val="24"/>
          <w:szCs w:val="24"/>
        </w:rPr>
        <w:t xml:space="preserve">2020 г. </w:t>
      </w:r>
    </w:p>
    <w:p w:rsidR="00587A1B" w:rsidRPr="00317CA5" w:rsidRDefault="00B94368" w:rsidP="007A475F">
      <w:pPr>
        <w:jc w:val="center"/>
        <w:rPr>
          <w:rFonts w:ascii="Arial" w:hAnsi="Arial" w:cs="Arial"/>
          <w:b/>
          <w:sz w:val="24"/>
          <w:szCs w:val="24"/>
        </w:rPr>
      </w:pPr>
      <w:r w:rsidRPr="00317CA5">
        <w:rPr>
          <w:rFonts w:ascii="Arial" w:hAnsi="Arial" w:cs="Arial"/>
          <w:b/>
          <w:sz w:val="24"/>
          <w:szCs w:val="24"/>
        </w:rPr>
        <w:t>№</w:t>
      </w:r>
      <w:r w:rsidR="00587A1B" w:rsidRPr="00317CA5">
        <w:rPr>
          <w:rFonts w:ascii="Arial" w:hAnsi="Arial" w:cs="Arial"/>
          <w:b/>
          <w:sz w:val="24"/>
          <w:szCs w:val="24"/>
        </w:rPr>
        <w:t xml:space="preserve"> 15/27</w:t>
      </w:r>
      <w:r w:rsidR="007A475F" w:rsidRPr="00317CA5">
        <w:rPr>
          <w:rFonts w:ascii="Arial" w:hAnsi="Arial" w:cs="Arial"/>
          <w:b/>
          <w:sz w:val="24"/>
          <w:szCs w:val="24"/>
        </w:rPr>
        <w:t xml:space="preserve"> </w:t>
      </w:r>
      <w:r w:rsidR="00FB1ED4" w:rsidRPr="00317CA5">
        <w:rPr>
          <w:rFonts w:ascii="Arial" w:hAnsi="Arial" w:cs="Arial"/>
          <w:b/>
          <w:sz w:val="24"/>
          <w:szCs w:val="24"/>
        </w:rPr>
        <w:t xml:space="preserve"> </w:t>
      </w:r>
      <w:r w:rsidRPr="00317CA5">
        <w:rPr>
          <w:rFonts w:ascii="Arial" w:hAnsi="Arial" w:cs="Arial"/>
          <w:b/>
          <w:sz w:val="24"/>
          <w:szCs w:val="24"/>
        </w:rPr>
        <w:t xml:space="preserve">«Об </w:t>
      </w:r>
      <w:r w:rsidR="00FB1ED4" w:rsidRPr="00317CA5">
        <w:rPr>
          <w:rFonts w:ascii="Arial" w:hAnsi="Arial" w:cs="Arial"/>
          <w:b/>
          <w:sz w:val="24"/>
          <w:szCs w:val="24"/>
        </w:rPr>
        <w:t xml:space="preserve">утверждении </w:t>
      </w:r>
      <w:r w:rsidR="00F00729" w:rsidRPr="00317CA5">
        <w:rPr>
          <w:rFonts w:ascii="Arial" w:hAnsi="Arial" w:cs="Arial"/>
          <w:b/>
          <w:sz w:val="24"/>
          <w:szCs w:val="24"/>
        </w:rPr>
        <w:t>Правил</w:t>
      </w:r>
      <w:r w:rsidR="00FB1ED4" w:rsidRPr="00317CA5">
        <w:rPr>
          <w:rFonts w:ascii="Arial" w:hAnsi="Arial" w:cs="Arial"/>
          <w:b/>
          <w:sz w:val="24"/>
          <w:szCs w:val="24"/>
        </w:rPr>
        <w:t xml:space="preserve"> землепользования и застройки </w:t>
      </w:r>
      <w:r w:rsidR="00587A1B" w:rsidRPr="00317CA5">
        <w:rPr>
          <w:rFonts w:ascii="Arial" w:hAnsi="Arial" w:cs="Arial"/>
          <w:b/>
          <w:sz w:val="24"/>
          <w:szCs w:val="24"/>
        </w:rPr>
        <w:t>Майоровского</w:t>
      </w:r>
      <w:r w:rsidR="00FB1ED4" w:rsidRPr="00317CA5">
        <w:rPr>
          <w:rFonts w:ascii="Arial" w:hAnsi="Arial" w:cs="Arial"/>
          <w:b/>
          <w:sz w:val="24"/>
          <w:szCs w:val="24"/>
        </w:rPr>
        <w:t xml:space="preserve"> сельского поселения Котельниковского муниципального района </w:t>
      </w:r>
    </w:p>
    <w:p w:rsidR="00FB1ED4" w:rsidRPr="00317CA5" w:rsidRDefault="00FB1ED4" w:rsidP="007A475F">
      <w:pPr>
        <w:jc w:val="center"/>
        <w:rPr>
          <w:rFonts w:ascii="Arial" w:hAnsi="Arial" w:cs="Arial"/>
          <w:b/>
          <w:sz w:val="24"/>
          <w:szCs w:val="24"/>
        </w:rPr>
      </w:pPr>
      <w:r w:rsidRPr="00317CA5">
        <w:rPr>
          <w:rFonts w:ascii="Arial" w:hAnsi="Arial" w:cs="Arial"/>
          <w:b/>
          <w:sz w:val="24"/>
          <w:szCs w:val="24"/>
        </w:rPr>
        <w:t>Волгоградской области</w:t>
      </w:r>
      <w:r w:rsidR="00B94368" w:rsidRPr="00317CA5">
        <w:rPr>
          <w:rFonts w:ascii="Arial" w:hAnsi="Arial" w:cs="Arial"/>
          <w:b/>
          <w:sz w:val="24"/>
          <w:szCs w:val="24"/>
        </w:rPr>
        <w:t>»</w:t>
      </w:r>
    </w:p>
    <w:p w:rsidR="00FB1ED4" w:rsidRPr="00317CA5" w:rsidRDefault="00FB1ED4" w:rsidP="00F74448">
      <w:pPr>
        <w:rPr>
          <w:rFonts w:ascii="Arial" w:hAnsi="Arial" w:cs="Arial"/>
          <w:b/>
          <w:sz w:val="24"/>
          <w:szCs w:val="24"/>
        </w:rPr>
      </w:pPr>
    </w:p>
    <w:p w:rsidR="00FB1ED4" w:rsidRPr="00096A18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6A18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</w:t>
      </w:r>
      <w:r w:rsidR="005A58BD" w:rsidRPr="00096A18">
        <w:rPr>
          <w:rFonts w:ascii="Arial" w:hAnsi="Arial" w:cs="Arial"/>
          <w:sz w:val="24"/>
          <w:szCs w:val="24"/>
        </w:rPr>
        <w:t xml:space="preserve"> 17.11.2021</w:t>
      </w:r>
      <w:r w:rsidR="00945982" w:rsidRPr="00096A18">
        <w:rPr>
          <w:rFonts w:ascii="Arial" w:hAnsi="Arial" w:cs="Arial"/>
          <w:sz w:val="24"/>
          <w:szCs w:val="24"/>
        </w:rPr>
        <w:t xml:space="preserve">г. № </w:t>
      </w:r>
      <w:r w:rsidR="005A58BD" w:rsidRPr="00096A18">
        <w:rPr>
          <w:rFonts w:ascii="Arial" w:hAnsi="Arial" w:cs="Arial"/>
          <w:sz w:val="24"/>
          <w:szCs w:val="24"/>
        </w:rPr>
        <w:t>1</w:t>
      </w:r>
      <w:r w:rsidRPr="00096A18">
        <w:rPr>
          <w:rFonts w:ascii="Arial" w:hAnsi="Arial" w:cs="Arial"/>
          <w:sz w:val="24"/>
          <w:szCs w:val="24"/>
        </w:rPr>
        <w:t xml:space="preserve"> по проекту «Внесение изменений в Правила землепользования и застройки </w:t>
      </w:r>
      <w:r w:rsidR="00587A1B" w:rsidRPr="00096A18">
        <w:rPr>
          <w:rFonts w:ascii="Arial" w:hAnsi="Arial" w:cs="Arial"/>
          <w:sz w:val="24"/>
          <w:szCs w:val="24"/>
        </w:rPr>
        <w:t>Майоровского</w:t>
      </w:r>
      <w:r w:rsidRPr="00096A18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</w:t>
      </w:r>
      <w:r w:rsidR="00B94368" w:rsidRPr="00096A18">
        <w:rPr>
          <w:rFonts w:ascii="Arial" w:hAnsi="Arial" w:cs="Arial"/>
          <w:sz w:val="24"/>
          <w:szCs w:val="24"/>
        </w:rPr>
        <w:t>ласти»,</w:t>
      </w:r>
      <w:r w:rsidRPr="00096A18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E84C1F" w:rsidRPr="00096A18">
        <w:rPr>
          <w:rFonts w:ascii="Arial" w:hAnsi="Arial" w:cs="Arial"/>
          <w:sz w:val="24"/>
          <w:szCs w:val="24"/>
        </w:rPr>
        <w:t xml:space="preserve"> </w:t>
      </w:r>
      <w:r w:rsidR="00587A1B" w:rsidRPr="00096A18">
        <w:rPr>
          <w:rFonts w:ascii="Arial" w:hAnsi="Arial" w:cs="Arial"/>
          <w:sz w:val="24"/>
          <w:szCs w:val="24"/>
        </w:rPr>
        <w:t>Майоровского</w:t>
      </w:r>
      <w:r w:rsidR="00E84C1F" w:rsidRPr="00096A18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</w:t>
      </w:r>
      <w:r w:rsidRPr="00096A18">
        <w:rPr>
          <w:rFonts w:ascii="Arial" w:hAnsi="Arial" w:cs="Arial"/>
          <w:sz w:val="24"/>
          <w:szCs w:val="24"/>
        </w:rPr>
        <w:t xml:space="preserve"> Волгоградской области</w:t>
      </w:r>
      <w:proofErr w:type="gramEnd"/>
      <w:r w:rsidRPr="00096A18">
        <w:rPr>
          <w:rFonts w:ascii="Arial" w:hAnsi="Arial" w:cs="Arial"/>
          <w:sz w:val="24"/>
          <w:szCs w:val="24"/>
        </w:rPr>
        <w:t xml:space="preserve"> решил:</w:t>
      </w:r>
    </w:p>
    <w:p w:rsidR="00FB1ED4" w:rsidRPr="00096A18" w:rsidRDefault="007A475F" w:rsidP="003E1CDB">
      <w:pPr>
        <w:jc w:val="both"/>
        <w:rPr>
          <w:rFonts w:ascii="Arial" w:hAnsi="Arial" w:cs="Arial"/>
          <w:sz w:val="24"/>
          <w:szCs w:val="24"/>
        </w:rPr>
      </w:pPr>
      <w:r w:rsidRPr="00096A18">
        <w:rPr>
          <w:rFonts w:ascii="Arial" w:hAnsi="Arial" w:cs="Arial"/>
          <w:sz w:val="24"/>
          <w:szCs w:val="24"/>
        </w:rPr>
        <w:t xml:space="preserve">      </w:t>
      </w:r>
      <w:r w:rsidR="00FB1ED4" w:rsidRPr="00096A18">
        <w:rPr>
          <w:rFonts w:ascii="Arial" w:hAnsi="Arial" w:cs="Arial"/>
          <w:sz w:val="24"/>
          <w:szCs w:val="24"/>
        </w:rPr>
        <w:t xml:space="preserve">1. </w:t>
      </w:r>
      <w:r w:rsidR="00B94368" w:rsidRPr="00096A18">
        <w:rPr>
          <w:rFonts w:ascii="Arial" w:hAnsi="Arial" w:cs="Arial"/>
          <w:sz w:val="24"/>
          <w:szCs w:val="24"/>
        </w:rPr>
        <w:t xml:space="preserve">Внести изменения в Правила землепользования и застройки </w:t>
      </w:r>
      <w:r w:rsidR="00587A1B" w:rsidRPr="00096A18">
        <w:rPr>
          <w:rFonts w:ascii="Arial" w:hAnsi="Arial" w:cs="Arial"/>
          <w:sz w:val="24"/>
          <w:szCs w:val="24"/>
        </w:rPr>
        <w:t>Майоровского</w:t>
      </w:r>
      <w:r w:rsidR="00B94368" w:rsidRPr="00096A18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утвержденные решением Совета народных депутатов </w:t>
      </w:r>
      <w:r w:rsidR="00587A1B" w:rsidRPr="00096A18">
        <w:rPr>
          <w:rFonts w:ascii="Arial" w:hAnsi="Arial" w:cs="Arial"/>
          <w:sz w:val="24"/>
          <w:szCs w:val="24"/>
        </w:rPr>
        <w:t>Майоровского</w:t>
      </w:r>
      <w:r w:rsidR="00B94368" w:rsidRPr="00096A1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96A18">
        <w:rPr>
          <w:rFonts w:ascii="Arial" w:hAnsi="Arial" w:cs="Arial"/>
          <w:sz w:val="24"/>
          <w:szCs w:val="24"/>
        </w:rPr>
        <w:t xml:space="preserve">Котельниковского муниципального </w:t>
      </w:r>
      <w:r w:rsidR="00B94368" w:rsidRPr="00096A18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752410" w:rsidRPr="00096A18">
        <w:rPr>
          <w:rFonts w:ascii="Arial" w:hAnsi="Arial" w:cs="Arial"/>
          <w:sz w:val="24"/>
          <w:szCs w:val="24"/>
        </w:rPr>
        <w:t xml:space="preserve">от </w:t>
      </w:r>
      <w:r w:rsidR="00587A1B" w:rsidRPr="00096A18">
        <w:rPr>
          <w:rFonts w:ascii="Arial" w:hAnsi="Arial" w:cs="Arial"/>
          <w:sz w:val="24"/>
          <w:szCs w:val="24"/>
        </w:rPr>
        <w:t>16.11.2020 г. № 15/27</w:t>
      </w:r>
      <w:r w:rsidRPr="00096A18">
        <w:rPr>
          <w:rFonts w:ascii="Arial" w:hAnsi="Arial" w:cs="Arial"/>
          <w:sz w:val="24"/>
          <w:szCs w:val="24"/>
        </w:rPr>
        <w:t xml:space="preserve">, </w:t>
      </w:r>
      <w:r w:rsidR="00B94368" w:rsidRPr="00096A18">
        <w:rPr>
          <w:rFonts w:ascii="Arial" w:hAnsi="Arial" w:cs="Arial"/>
          <w:sz w:val="24"/>
          <w:szCs w:val="24"/>
        </w:rPr>
        <w:t>изложив раздел 3</w:t>
      </w:r>
      <w:r w:rsidRPr="00096A18">
        <w:rPr>
          <w:rFonts w:ascii="Arial" w:hAnsi="Arial" w:cs="Arial"/>
          <w:sz w:val="24"/>
          <w:szCs w:val="24"/>
        </w:rPr>
        <w:t xml:space="preserve"> «Градостроительные регламенты»</w:t>
      </w:r>
      <w:r w:rsidR="00B94368" w:rsidRPr="00096A18">
        <w:rPr>
          <w:rFonts w:ascii="Arial" w:hAnsi="Arial" w:cs="Arial"/>
          <w:sz w:val="24"/>
          <w:szCs w:val="24"/>
        </w:rPr>
        <w:t xml:space="preserve"> в </w:t>
      </w:r>
      <w:r w:rsidRPr="00096A18">
        <w:rPr>
          <w:rFonts w:ascii="Arial" w:hAnsi="Arial" w:cs="Arial"/>
          <w:sz w:val="24"/>
          <w:szCs w:val="24"/>
        </w:rPr>
        <w:t>новой редакции</w:t>
      </w:r>
      <w:r w:rsidR="00A15F64" w:rsidRPr="00096A18">
        <w:rPr>
          <w:rFonts w:ascii="Arial" w:hAnsi="Arial" w:cs="Arial"/>
          <w:sz w:val="24"/>
          <w:szCs w:val="24"/>
        </w:rPr>
        <w:t>, согласно приложению</w:t>
      </w:r>
      <w:r w:rsidR="00F00729" w:rsidRPr="00096A18">
        <w:rPr>
          <w:rFonts w:ascii="Arial" w:hAnsi="Arial" w:cs="Arial"/>
          <w:sz w:val="24"/>
          <w:szCs w:val="24"/>
        </w:rPr>
        <w:t>.</w:t>
      </w:r>
    </w:p>
    <w:p w:rsidR="00FB1ED4" w:rsidRPr="00096A18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6A18">
        <w:rPr>
          <w:rFonts w:ascii="Arial" w:hAnsi="Arial" w:cs="Arial"/>
          <w:sz w:val="24"/>
          <w:szCs w:val="24"/>
        </w:rPr>
        <w:t>2. Разместить</w:t>
      </w:r>
      <w:r w:rsidR="00587A1B" w:rsidRPr="00096A18">
        <w:rPr>
          <w:rFonts w:ascii="Arial" w:hAnsi="Arial" w:cs="Arial"/>
          <w:sz w:val="24"/>
          <w:szCs w:val="24"/>
        </w:rPr>
        <w:t>,</w:t>
      </w:r>
      <w:r w:rsidRPr="00096A18">
        <w:rPr>
          <w:rFonts w:ascii="Arial" w:hAnsi="Arial" w:cs="Arial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096A18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096A18">
        <w:rPr>
          <w:rFonts w:ascii="Arial" w:hAnsi="Arial" w:cs="Arial"/>
          <w:sz w:val="24"/>
          <w:szCs w:val="24"/>
        </w:rPr>
        <w:t xml:space="preserve"> в силу настоящего решения.</w:t>
      </w:r>
    </w:p>
    <w:p w:rsidR="00FB1ED4" w:rsidRPr="00096A18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6A1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подписания и подлежит официальному </w:t>
      </w:r>
      <w:r w:rsidR="00B95ADA" w:rsidRPr="00096A18">
        <w:rPr>
          <w:rFonts w:ascii="Arial" w:hAnsi="Arial" w:cs="Arial"/>
          <w:sz w:val="24"/>
          <w:szCs w:val="24"/>
        </w:rPr>
        <w:t xml:space="preserve">обнародованию, </w:t>
      </w:r>
      <w:r w:rsidRPr="00096A18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r w:rsidR="00587A1B" w:rsidRPr="00096A18">
        <w:rPr>
          <w:rFonts w:ascii="Arial" w:hAnsi="Arial" w:cs="Arial"/>
          <w:sz w:val="24"/>
          <w:szCs w:val="24"/>
        </w:rPr>
        <w:t>Майоровского</w:t>
      </w:r>
      <w:r w:rsidR="00E84C1F" w:rsidRPr="00096A1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96A18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области.</w:t>
      </w:r>
    </w:p>
    <w:p w:rsidR="00FB1ED4" w:rsidRPr="00096A18" w:rsidRDefault="00FB1ED4" w:rsidP="00F74448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E84C1F" w:rsidRPr="00096A18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E84C1F" w:rsidRPr="00096A18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E84C1F" w:rsidRPr="00096A18" w:rsidRDefault="00E84C1F" w:rsidP="00F74448">
      <w:pPr>
        <w:rPr>
          <w:rFonts w:ascii="Arial" w:hAnsi="Arial" w:cs="Arial"/>
          <w:sz w:val="24"/>
          <w:szCs w:val="24"/>
        </w:rPr>
      </w:pPr>
      <w:r w:rsidRPr="00096A18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E84C1F" w:rsidRPr="00096A18" w:rsidRDefault="00587A1B" w:rsidP="00F74448">
      <w:pPr>
        <w:rPr>
          <w:rFonts w:ascii="Arial" w:hAnsi="Arial" w:cs="Arial"/>
          <w:sz w:val="24"/>
          <w:szCs w:val="24"/>
        </w:rPr>
      </w:pPr>
      <w:r w:rsidRPr="00096A18">
        <w:rPr>
          <w:rFonts w:ascii="Arial" w:hAnsi="Arial" w:cs="Arial"/>
          <w:sz w:val="24"/>
          <w:szCs w:val="24"/>
        </w:rPr>
        <w:t>Майоровского</w:t>
      </w:r>
      <w:r w:rsidR="00E84C1F" w:rsidRPr="00096A1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B1ED4" w:rsidRPr="00096A18" w:rsidRDefault="00FB1ED4" w:rsidP="001B24F3">
      <w:pPr>
        <w:rPr>
          <w:rFonts w:ascii="Arial" w:hAnsi="Arial" w:cs="Arial"/>
          <w:sz w:val="24"/>
          <w:szCs w:val="24"/>
        </w:rPr>
      </w:pPr>
      <w:r w:rsidRPr="00096A18">
        <w:rPr>
          <w:rFonts w:ascii="Arial" w:hAnsi="Arial" w:cs="Arial"/>
          <w:sz w:val="24"/>
          <w:szCs w:val="24"/>
        </w:rPr>
        <w:t>Котельниковского</w:t>
      </w:r>
      <w:r w:rsidR="00E84C1F" w:rsidRPr="00096A18">
        <w:rPr>
          <w:rFonts w:ascii="Arial" w:hAnsi="Arial" w:cs="Arial"/>
          <w:sz w:val="24"/>
          <w:szCs w:val="24"/>
        </w:rPr>
        <w:t xml:space="preserve"> </w:t>
      </w:r>
      <w:r w:rsidRPr="00096A18">
        <w:rPr>
          <w:rFonts w:ascii="Arial" w:hAnsi="Arial" w:cs="Arial"/>
          <w:sz w:val="24"/>
          <w:szCs w:val="24"/>
        </w:rPr>
        <w:t xml:space="preserve">муниципального района                    </w:t>
      </w:r>
      <w:r w:rsidR="00E84C1F" w:rsidRPr="00096A18">
        <w:rPr>
          <w:rFonts w:ascii="Arial" w:hAnsi="Arial" w:cs="Arial"/>
          <w:sz w:val="24"/>
          <w:szCs w:val="24"/>
        </w:rPr>
        <w:t xml:space="preserve">        </w:t>
      </w:r>
      <w:r w:rsidRPr="00096A18">
        <w:rPr>
          <w:rFonts w:ascii="Arial" w:hAnsi="Arial" w:cs="Arial"/>
          <w:sz w:val="24"/>
          <w:szCs w:val="24"/>
        </w:rPr>
        <w:t xml:space="preserve">  </w:t>
      </w:r>
      <w:r w:rsidR="00E84C1F" w:rsidRPr="00096A18">
        <w:rPr>
          <w:rFonts w:ascii="Arial" w:hAnsi="Arial" w:cs="Arial"/>
          <w:sz w:val="24"/>
          <w:szCs w:val="24"/>
        </w:rPr>
        <w:t xml:space="preserve">          </w:t>
      </w:r>
      <w:r w:rsidR="00587A1B" w:rsidRPr="00096A18">
        <w:rPr>
          <w:rFonts w:ascii="Arial" w:hAnsi="Arial" w:cs="Arial"/>
          <w:sz w:val="24"/>
          <w:szCs w:val="24"/>
        </w:rPr>
        <w:t>А.В.Попов</w:t>
      </w:r>
      <w:r w:rsidRPr="00096A18">
        <w:rPr>
          <w:rFonts w:ascii="Arial" w:hAnsi="Arial" w:cs="Arial"/>
          <w:sz w:val="24"/>
          <w:szCs w:val="24"/>
        </w:rPr>
        <w:t xml:space="preserve">                                    </w:t>
      </w:r>
      <w:r w:rsidR="00E84C1F" w:rsidRPr="00096A18">
        <w:rPr>
          <w:rFonts w:ascii="Arial" w:hAnsi="Arial" w:cs="Arial"/>
          <w:sz w:val="24"/>
          <w:szCs w:val="24"/>
        </w:rPr>
        <w:t xml:space="preserve">    </w:t>
      </w:r>
    </w:p>
    <w:p w:rsidR="00FB1ED4" w:rsidRPr="00096A18" w:rsidRDefault="00FB1ED4" w:rsidP="001B24F3">
      <w:pPr>
        <w:rPr>
          <w:rFonts w:ascii="Arial" w:hAnsi="Arial" w:cs="Arial"/>
          <w:sz w:val="24"/>
          <w:szCs w:val="24"/>
        </w:rPr>
      </w:pPr>
    </w:p>
    <w:p w:rsidR="00C23506" w:rsidRDefault="00C23506" w:rsidP="001B24F3"/>
    <w:p w:rsidR="00C23506" w:rsidRDefault="00C23506" w:rsidP="00C23506"/>
    <w:p w:rsidR="00C23506" w:rsidRPr="00C23506" w:rsidRDefault="00C23506" w:rsidP="00C23506">
      <w:pPr>
        <w:tabs>
          <w:tab w:val="left" w:pos="4395"/>
        </w:tabs>
      </w:pPr>
      <w:r>
        <w:tab/>
      </w:r>
    </w:p>
    <w:tbl>
      <w:tblPr>
        <w:tblW w:w="4170" w:type="dxa"/>
        <w:tblInd w:w="5664" w:type="dxa"/>
        <w:tblLook w:val="0020"/>
      </w:tblPr>
      <w:tblGrid>
        <w:gridCol w:w="4170"/>
      </w:tblGrid>
      <w:tr w:rsidR="00C23506" w:rsidRPr="00AB0010" w:rsidTr="00A1107B">
        <w:trPr>
          <w:trHeight w:val="1095"/>
        </w:trPr>
        <w:tc>
          <w:tcPr>
            <w:tcW w:w="4170" w:type="dxa"/>
          </w:tcPr>
          <w:p w:rsidR="00C23506" w:rsidRPr="00AB0010" w:rsidRDefault="00C23506" w:rsidP="00A1107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23506" w:rsidRPr="00AB0010" w:rsidRDefault="00C23506" w:rsidP="00A1107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23506" w:rsidRPr="00AB0010" w:rsidRDefault="00C23506" w:rsidP="00A1107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23506" w:rsidRPr="00AB0010" w:rsidRDefault="00C23506" w:rsidP="00A1107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23506" w:rsidRPr="00AB0010" w:rsidRDefault="00C23506" w:rsidP="00A1107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23506" w:rsidRPr="00AB0010" w:rsidRDefault="00C23506" w:rsidP="00A1107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0010">
              <w:rPr>
                <w:rFonts w:ascii="Arial" w:hAnsi="Arial" w:cs="Arial"/>
                <w:sz w:val="24"/>
                <w:szCs w:val="24"/>
                <w:lang w:eastAsia="ar-SA"/>
              </w:rPr>
              <w:t>Приложение № 1</w:t>
            </w:r>
          </w:p>
          <w:p w:rsidR="00C23506" w:rsidRPr="00AB0010" w:rsidRDefault="00C23506" w:rsidP="00A1107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001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  <w:proofErr w:type="spellStart"/>
            <w:r w:rsidRPr="00AB0010">
              <w:rPr>
                <w:rFonts w:ascii="Arial" w:hAnsi="Arial" w:cs="Arial"/>
                <w:sz w:val="24"/>
                <w:szCs w:val="24"/>
                <w:lang w:eastAsia="ar-SA"/>
              </w:rPr>
              <w:t>Майоровского</w:t>
            </w:r>
            <w:proofErr w:type="spellEnd"/>
            <w:r w:rsidRPr="00AB001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 от 19.11.2021г. №  15/25</w:t>
            </w:r>
          </w:p>
        </w:tc>
      </w:tr>
    </w:tbl>
    <w:p w:rsidR="00C23506" w:rsidRPr="00AB0010" w:rsidRDefault="00C23506" w:rsidP="00C23506">
      <w:pPr>
        <w:rPr>
          <w:rFonts w:ascii="Arial" w:hAnsi="Arial" w:cs="Arial"/>
          <w:sz w:val="24"/>
          <w:szCs w:val="24"/>
          <w:lang w:eastAsia="ar-SA"/>
        </w:rPr>
      </w:pPr>
      <w:bookmarkStart w:id="0" w:name="_Toc52965065"/>
    </w:p>
    <w:p w:rsidR="00C23506" w:rsidRPr="00AB0010" w:rsidRDefault="00C23506" w:rsidP="00C23506">
      <w:pPr>
        <w:rPr>
          <w:rFonts w:ascii="Arial" w:hAnsi="Arial" w:cs="Arial"/>
          <w:sz w:val="24"/>
          <w:szCs w:val="24"/>
          <w:lang w:eastAsia="ar-SA"/>
        </w:rPr>
      </w:pPr>
    </w:p>
    <w:p w:rsidR="00C23506" w:rsidRPr="00AB0010" w:rsidRDefault="00C23506" w:rsidP="00C23506">
      <w:pPr>
        <w:pStyle w:val="1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РАЗДЕЛ 3. Градостроительные регламенты</w:t>
      </w:r>
      <w:bookmarkEnd w:id="0"/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1" w:name="_Toc52965066"/>
      <w:r w:rsidRPr="00AB0010">
        <w:rPr>
          <w:rFonts w:ascii="Arial" w:hAnsi="Arial" w:cs="Arial"/>
          <w:color w:val="auto"/>
          <w:sz w:val="24"/>
          <w:szCs w:val="24"/>
          <w:lang w:eastAsia="ru-RU"/>
        </w:rPr>
        <w:t>1. Состав и порядок применения градостроительных регламентов</w:t>
      </w:r>
      <w:bookmarkEnd w:id="1"/>
    </w:p>
    <w:p w:rsidR="00C23506" w:rsidRPr="00AB0010" w:rsidRDefault="00C23506" w:rsidP="00C2350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2" w:name="_Toc52965067"/>
      <w:r w:rsidRPr="00AB0010">
        <w:rPr>
          <w:rFonts w:ascii="Arial" w:hAnsi="Arial" w:cs="Arial"/>
          <w:color w:val="auto"/>
          <w:sz w:val="24"/>
          <w:szCs w:val="24"/>
          <w:lang w:eastAsia="ru-RU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2"/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B0010">
        <w:rPr>
          <w:rFonts w:ascii="Arial" w:hAnsi="Arial" w:cs="Arial"/>
          <w:sz w:val="24"/>
          <w:szCs w:val="24"/>
          <w:shd w:val="clear" w:color="auto" w:fill="FFFFFF"/>
        </w:rPr>
        <w:t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</w:t>
      </w:r>
      <w:proofErr w:type="gramEnd"/>
      <w:r w:rsidRPr="00AB0010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C23506" w:rsidRPr="00AB0010" w:rsidRDefault="00C23506" w:rsidP="00C2350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C23506" w:rsidRPr="00AB0010" w:rsidRDefault="00C23506" w:rsidP="00C2350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dst1936"/>
      <w:bookmarkEnd w:id="3"/>
      <w:r w:rsidRPr="00AB0010">
        <w:rPr>
          <w:rFonts w:ascii="Arial" w:hAnsi="Arial" w:cs="Arial"/>
          <w:sz w:val="24"/>
          <w:szCs w:val="24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</w:t>
      </w:r>
      <w:r w:rsidRPr="00AB0010">
        <w:rPr>
          <w:rFonts w:ascii="Arial" w:hAnsi="Arial" w:cs="Arial"/>
          <w:sz w:val="24"/>
          <w:szCs w:val="24"/>
        </w:rPr>
        <w:lastRenderedPageBreak/>
        <w:t xml:space="preserve">сведения о такой зоне в Единый государственный реестр недвижимости (далее - ЕГРН). </w:t>
      </w:r>
    </w:p>
    <w:p w:rsidR="00C23506" w:rsidRPr="00AB0010" w:rsidRDefault="00C23506" w:rsidP="00C2350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ЕГРН, если иное не предусмотрено федеральным законом. </w:t>
      </w:r>
    </w:p>
    <w:p w:rsidR="00C23506" w:rsidRPr="00AB0010" w:rsidRDefault="00C23506" w:rsidP="00C23506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:rsidR="00C23506" w:rsidRPr="00AB0010" w:rsidRDefault="00C23506" w:rsidP="00C23506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ПЗЗ,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C23506" w:rsidRPr="00AB0010" w:rsidRDefault="00C23506" w:rsidP="00C2350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B0010">
        <w:rPr>
          <w:rFonts w:ascii="Arial" w:hAnsi="Arial" w:cs="Arial"/>
          <w:sz w:val="24"/>
          <w:szCs w:val="24"/>
        </w:rPr>
        <w:t xml:space="preserve">Зоны с особыми условиями использования территории </w:t>
      </w:r>
      <w:proofErr w:type="spellStart"/>
      <w:r w:rsidRPr="00AB001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AB0010">
        <w:rPr>
          <w:rFonts w:ascii="Arial" w:hAnsi="Arial" w:cs="Arial"/>
          <w:sz w:val="24"/>
          <w:szCs w:val="24"/>
        </w:rPr>
        <w:t xml:space="preserve"> сельского поселения на картах отображены в соответствии с действующим законодательством РФ, с учетом сведений из ЕГРН (при наличии). </w:t>
      </w:r>
    </w:p>
    <w:p w:rsidR="00C23506" w:rsidRPr="00AB0010" w:rsidRDefault="00C23506" w:rsidP="00C23506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985"/>
        <w:gridCol w:w="992"/>
        <w:gridCol w:w="2552"/>
        <w:gridCol w:w="1553"/>
      </w:tblGrid>
      <w:tr w:rsidR="00C23506" w:rsidRPr="00C23506" w:rsidTr="00C23506">
        <w:trPr>
          <w:tblHeader/>
        </w:trPr>
        <w:tc>
          <w:tcPr>
            <w:tcW w:w="562" w:type="dxa"/>
          </w:tcPr>
          <w:p w:rsidR="00C23506" w:rsidRPr="00C23506" w:rsidRDefault="00C23506" w:rsidP="00C2350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50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50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506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2350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23506" w:rsidRPr="00C23506" w:rsidRDefault="00C23506" w:rsidP="00C2350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506">
              <w:rPr>
                <w:rFonts w:ascii="Arial" w:hAnsi="Arial" w:cs="Arial"/>
                <w:b/>
                <w:sz w:val="24"/>
                <w:szCs w:val="24"/>
              </w:rPr>
              <w:t>Зона с особыми условиями использования территории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506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506">
              <w:rPr>
                <w:rFonts w:ascii="Arial" w:hAnsi="Arial" w:cs="Arial"/>
                <w:b/>
                <w:sz w:val="24"/>
                <w:szCs w:val="24"/>
              </w:rPr>
              <w:t xml:space="preserve">Размер зоны, </w:t>
            </w:r>
            <w:proofErr w:type="gramStart"/>
            <w:r w:rsidRPr="00C23506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</w:tcPr>
          <w:p w:rsidR="00C23506" w:rsidRPr="00C23506" w:rsidRDefault="00C23506" w:rsidP="00C2350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506">
              <w:rPr>
                <w:rFonts w:ascii="Arial" w:hAnsi="Arial" w:cs="Arial"/>
                <w:b/>
                <w:sz w:val="24"/>
                <w:szCs w:val="24"/>
              </w:rPr>
              <w:t>Основание</w:t>
            </w: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506">
              <w:rPr>
                <w:rFonts w:ascii="Arial" w:hAnsi="Arial" w:cs="Arial"/>
                <w:b/>
                <w:sz w:val="24"/>
                <w:szCs w:val="24"/>
              </w:rPr>
              <w:t>Информация о внесении сведений в ЕГРН</w:t>
            </w:r>
          </w:p>
        </w:tc>
      </w:tr>
      <w:tr w:rsidR="00C23506" w:rsidRPr="00C23506" w:rsidTr="00C23506">
        <w:trPr>
          <w:tblHeader/>
        </w:trPr>
        <w:tc>
          <w:tcPr>
            <w:tcW w:w="562" w:type="dxa"/>
          </w:tcPr>
          <w:p w:rsidR="00C23506" w:rsidRPr="00C23506" w:rsidRDefault="00C23506" w:rsidP="00C2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3506" w:rsidRPr="00C23506" w:rsidRDefault="00C23506" w:rsidP="00C2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3506" w:rsidRPr="00C23506" w:rsidRDefault="00C23506" w:rsidP="00C2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C23506" w:rsidRPr="00C23506" w:rsidRDefault="00C23506" w:rsidP="00C2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3506" w:rsidRPr="00C23506" w:rsidTr="00C23506">
        <w:trPr>
          <w:trHeight w:val="291"/>
        </w:trPr>
        <w:tc>
          <w:tcPr>
            <w:tcW w:w="562" w:type="dxa"/>
            <w:vMerge w:val="restart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Придорожная полоса автомобильной дороги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 xml:space="preserve">18 ОП МЗ 18Н-58 автомобильная дорога «Котельниково – </w:t>
            </w: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Нагавская</w:t>
            </w:r>
            <w:proofErr w:type="spellEnd"/>
            <w:r w:rsidRPr="00C235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52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Федеральный закон от 18.11.2007 № 257-ФЗ</w:t>
            </w:r>
          </w:p>
        </w:tc>
        <w:tc>
          <w:tcPr>
            <w:tcW w:w="1553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C23506" w:rsidRPr="00C23506" w:rsidTr="00C23506">
        <w:trPr>
          <w:trHeight w:val="289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 xml:space="preserve">18 ОП МЗ 18Н-58-2 подъезд от автомобильной дороги «Котельниково – </w:t>
            </w: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Нагавская</w:t>
            </w:r>
            <w:proofErr w:type="spellEnd"/>
            <w:r w:rsidRPr="00C23506">
              <w:rPr>
                <w:rFonts w:ascii="Arial" w:hAnsi="Arial" w:cs="Arial"/>
                <w:sz w:val="24"/>
                <w:szCs w:val="24"/>
              </w:rPr>
              <w:t xml:space="preserve">» к </w:t>
            </w: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C2350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23506">
              <w:rPr>
                <w:rFonts w:ascii="Arial" w:hAnsi="Arial" w:cs="Arial"/>
                <w:sz w:val="24"/>
                <w:szCs w:val="24"/>
              </w:rPr>
              <w:t>айоровский</w:t>
            </w:r>
            <w:proofErr w:type="spellEnd"/>
          </w:p>
        </w:tc>
        <w:tc>
          <w:tcPr>
            <w:tcW w:w="99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06" w:rsidRPr="00C23506" w:rsidTr="00C23506">
        <w:trPr>
          <w:trHeight w:val="289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 xml:space="preserve">18 ОП МЗ 18Н-58-1 </w:t>
            </w:r>
          </w:p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 xml:space="preserve">подъезд от автомобильной дороги «Котельниково – </w:t>
            </w: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Нагавская</w:t>
            </w:r>
            <w:proofErr w:type="spellEnd"/>
            <w:r w:rsidRPr="00C23506">
              <w:rPr>
                <w:rFonts w:ascii="Arial" w:hAnsi="Arial" w:cs="Arial"/>
                <w:sz w:val="24"/>
                <w:szCs w:val="24"/>
              </w:rPr>
              <w:t>» к х</w:t>
            </w:r>
            <w:proofErr w:type="gramStart"/>
            <w:r w:rsidRPr="00C23506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C23506">
              <w:rPr>
                <w:rFonts w:ascii="Arial" w:hAnsi="Arial" w:cs="Arial"/>
                <w:sz w:val="24"/>
                <w:szCs w:val="24"/>
              </w:rPr>
              <w:t>еселый</w:t>
            </w:r>
          </w:p>
        </w:tc>
        <w:tc>
          <w:tcPr>
            <w:tcW w:w="99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06" w:rsidRPr="00C23506" w:rsidTr="00C23506">
        <w:trPr>
          <w:trHeight w:val="320"/>
        </w:trPr>
        <w:tc>
          <w:tcPr>
            <w:tcW w:w="562" w:type="dxa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Охранные зоны трубопроводов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Постановление Правительства РФ от 20.11.2000 № 878</w:t>
            </w: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C23506" w:rsidRPr="00C23506" w:rsidTr="00C23506">
        <w:trPr>
          <w:trHeight w:val="320"/>
        </w:trPr>
        <w:tc>
          <w:tcPr>
            <w:tcW w:w="562" w:type="dxa"/>
            <w:vMerge w:val="restart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Охранные зоны объектов электроэнергетики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506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C23506">
              <w:rPr>
                <w:rFonts w:ascii="Arial" w:hAnsi="Arial" w:cs="Arial"/>
                <w:sz w:val="24"/>
                <w:szCs w:val="24"/>
              </w:rPr>
              <w:t xml:space="preserve"> 220 кВ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2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Постановление Правительства РФ № 736 от 26.08.2013</w:t>
            </w:r>
          </w:p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Постановление Правительства РФ № 160 от 24.02.2009</w:t>
            </w:r>
          </w:p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lastRenderedPageBreak/>
              <w:t>внесено</w:t>
            </w:r>
          </w:p>
        </w:tc>
      </w:tr>
      <w:tr w:rsidR="00C23506" w:rsidRPr="00C23506" w:rsidTr="00C23506">
        <w:trPr>
          <w:trHeight w:val="320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506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C23506">
              <w:rPr>
                <w:rFonts w:ascii="Arial" w:hAnsi="Arial" w:cs="Arial"/>
                <w:sz w:val="24"/>
                <w:szCs w:val="24"/>
              </w:rPr>
              <w:t xml:space="preserve"> 110 кВ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C23506" w:rsidRPr="00C23506" w:rsidTr="00C23506">
        <w:trPr>
          <w:trHeight w:val="320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506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C23506">
              <w:rPr>
                <w:rFonts w:ascii="Arial" w:hAnsi="Arial" w:cs="Arial"/>
                <w:sz w:val="24"/>
                <w:szCs w:val="24"/>
              </w:rPr>
              <w:t xml:space="preserve"> 10 кВ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23506" w:rsidRPr="00C23506" w:rsidTr="00C23506">
        <w:trPr>
          <w:trHeight w:val="320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ПС 110/10 кВ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23506" w:rsidRPr="00C23506" w:rsidTr="00C23506">
        <w:trPr>
          <w:trHeight w:val="1200"/>
        </w:trPr>
        <w:tc>
          <w:tcPr>
            <w:tcW w:w="562" w:type="dxa"/>
            <w:vMerge w:val="restart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Водоохранная</w:t>
            </w:r>
            <w:proofErr w:type="spellEnd"/>
            <w:r w:rsidRPr="00C23506">
              <w:rPr>
                <w:rFonts w:ascii="Arial" w:hAnsi="Arial" w:cs="Arial"/>
                <w:sz w:val="24"/>
                <w:szCs w:val="24"/>
              </w:rPr>
              <w:t xml:space="preserve"> зона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Пруды, оросительные каналы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52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Водный кодекс РФ</w:t>
            </w: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C23506" w:rsidRPr="00C23506" w:rsidTr="00C23506">
        <w:trPr>
          <w:trHeight w:val="293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Цимлянское водохранилище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C23506" w:rsidRPr="00C23506" w:rsidTr="00C23506">
        <w:trPr>
          <w:trHeight w:val="1200"/>
        </w:trPr>
        <w:tc>
          <w:tcPr>
            <w:tcW w:w="562" w:type="dxa"/>
            <w:vMerge w:val="restart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Пруды, оросительные каналы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Водный кодекс РФ</w:t>
            </w: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C23506" w:rsidRPr="00C23506" w:rsidTr="00C23506">
        <w:trPr>
          <w:trHeight w:val="71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Цимлянское водохранилище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C23506" w:rsidRPr="00C23506" w:rsidTr="00C23506">
        <w:trPr>
          <w:trHeight w:val="1304"/>
        </w:trPr>
        <w:tc>
          <w:tcPr>
            <w:tcW w:w="562" w:type="dxa"/>
            <w:vMerge w:val="restart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Защитная зона объектов культурного наследия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«Братская могила советских воинов, погибших в период Сталинградской битвы»</w:t>
            </w:r>
          </w:p>
        </w:tc>
        <w:tc>
          <w:tcPr>
            <w:tcW w:w="992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2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Федеральный закон от 25.06.2002 № 73-ФЗ</w:t>
            </w:r>
          </w:p>
        </w:tc>
        <w:tc>
          <w:tcPr>
            <w:tcW w:w="1553" w:type="dxa"/>
            <w:vMerge w:val="restart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C23506" w:rsidRPr="00C23506" w:rsidTr="00C23506">
        <w:trPr>
          <w:trHeight w:val="1304"/>
        </w:trPr>
        <w:tc>
          <w:tcPr>
            <w:tcW w:w="562" w:type="dxa"/>
            <w:vMerge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«Братская могила советских воинов, погибших в период Сталинградской битвы»</w:t>
            </w:r>
          </w:p>
        </w:tc>
        <w:tc>
          <w:tcPr>
            <w:tcW w:w="99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06" w:rsidRPr="00C23506" w:rsidTr="00C23506">
        <w:trPr>
          <w:trHeight w:val="1450"/>
        </w:trPr>
        <w:tc>
          <w:tcPr>
            <w:tcW w:w="562" w:type="dxa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Иная зона с особыми условиями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Закрепленное охотничье угодье «</w:t>
            </w: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Котельниковское</w:t>
            </w:r>
            <w:proofErr w:type="spellEnd"/>
            <w:r w:rsidRPr="00C235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 xml:space="preserve">вся территория </w:t>
            </w: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Майоровского</w:t>
            </w:r>
            <w:proofErr w:type="spellEnd"/>
            <w:r w:rsidRPr="00C2350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Приказ Управления охотничьего и рыболовного хозяйства Администрации Волгоградской области от 22.06.2007 № О-86</w:t>
            </w:r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C23506" w:rsidRPr="00C23506" w:rsidTr="00C23506">
        <w:trPr>
          <w:trHeight w:val="1450"/>
        </w:trPr>
        <w:tc>
          <w:tcPr>
            <w:tcW w:w="562" w:type="dxa"/>
          </w:tcPr>
          <w:p w:rsidR="00C23506" w:rsidRPr="00C23506" w:rsidRDefault="00C23506" w:rsidP="00C2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Приаэродромная</w:t>
            </w:r>
            <w:proofErr w:type="spellEnd"/>
            <w:r w:rsidRPr="00C23506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1985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Аэродром 1 класса «Котельниково»</w:t>
            </w:r>
          </w:p>
        </w:tc>
        <w:tc>
          <w:tcPr>
            <w:tcW w:w="99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От 30000 до 60000</w:t>
            </w:r>
          </w:p>
        </w:tc>
        <w:tc>
          <w:tcPr>
            <w:tcW w:w="2552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 xml:space="preserve">Приказ Министра обороны Российской Федерации от 2 ноября 2006 года № 455 </w:t>
            </w:r>
            <w:proofErr w:type="spellStart"/>
            <w:r w:rsidRPr="00C23506">
              <w:rPr>
                <w:rFonts w:ascii="Arial" w:hAnsi="Arial" w:cs="Arial"/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1553" w:type="dxa"/>
          </w:tcPr>
          <w:p w:rsidR="00C23506" w:rsidRPr="00C23506" w:rsidRDefault="00C23506" w:rsidP="00C2350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23506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</w:tbl>
    <w:p w:rsidR="00C23506" w:rsidRPr="00AB0010" w:rsidRDefault="00C23506" w:rsidP="00C23506">
      <w:pPr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suppressAutoHyphens/>
        <w:autoSpaceDE w:val="0"/>
        <w:jc w:val="both"/>
        <w:rPr>
          <w:rFonts w:ascii="Arial" w:hAnsi="Arial" w:cs="Arial"/>
          <w:strike/>
          <w:sz w:val="24"/>
          <w:szCs w:val="24"/>
        </w:rPr>
      </w:pPr>
    </w:p>
    <w:p w:rsidR="00C23506" w:rsidRPr="00AB0010" w:rsidRDefault="00C23506" w:rsidP="00C2350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4" w:name="_Toc52965068"/>
      <w:r w:rsidRPr="00AB0010">
        <w:rPr>
          <w:rFonts w:ascii="Arial" w:hAnsi="Arial" w:cs="Arial"/>
          <w:color w:val="auto"/>
          <w:sz w:val="24"/>
          <w:szCs w:val="24"/>
          <w:lang w:eastAsia="ru-RU"/>
        </w:rPr>
        <w:t>3. Виды разрешенного использования земельных участков и объектов капитального строительства</w:t>
      </w:r>
      <w:bookmarkEnd w:id="4"/>
    </w:p>
    <w:p w:rsidR="00C23506" w:rsidRPr="00AB0010" w:rsidRDefault="00C23506" w:rsidP="00C23506">
      <w:pPr>
        <w:widowControl w:val="0"/>
        <w:suppressAutoHyphens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5" w:name="_Toc52965069"/>
      <w:r w:rsidRPr="00AB0010">
        <w:rPr>
          <w:rStyle w:val="aa"/>
          <w:rFonts w:ascii="Arial" w:hAnsi="Arial" w:cs="Arial"/>
          <w:color w:val="auto"/>
        </w:rPr>
        <w:t>3.1. Общие положения</w:t>
      </w:r>
      <w:bookmarkEnd w:id="5"/>
    </w:p>
    <w:p w:rsidR="00C23506" w:rsidRPr="00AB0010" w:rsidRDefault="00C23506" w:rsidP="00C23506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lastRenderedPageBreak/>
        <w:t>Разрешенное использование земельных участков и объектов капитального строительства может быть следующих видов: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1) основные виды разрешенного использования;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2) условно разрешенные виды использования;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3) вспомогательные виды разрешенного использования, допустимые</w:t>
      </w:r>
      <w:r w:rsidRPr="00AB0010">
        <w:rPr>
          <w:rFonts w:ascii="Arial" w:hAnsi="Arial" w:cs="Arial"/>
          <w:strike/>
          <w:sz w:val="24"/>
          <w:szCs w:val="24"/>
        </w:rPr>
        <w:t xml:space="preserve"> </w:t>
      </w:r>
      <w:r w:rsidRPr="00AB0010">
        <w:rPr>
          <w:rFonts w:ascii="Arial" w:hAnsi="Arial" w:cs="Arial"/>
          <w:sz w:val="24"/>
          <w:szCs w:val="24"/>
        </w:rPr>
        <w:t xml:space="preserve">только в качестве </w:t>
      </w:r>
      <w:proofErr w:type="gramStart"/>
      <w:r w:rsidRPr="00AB0010">
        <w:rPr>
          <w:rFonts w:ascii="Arial" w:hAnsi="Arial" w:cs="Arial"/>
          <w:sz w:val="24"/>
          <w:szCs w:val="24"/>
        </w:rPr>
        <w:t>дополнительных</w:t>
      </w:r>
      <w:proofErr w:type="gramEnd"/>
      <w:r w:rsidRPr="00AB0010">
        <w:rPr>
          <w:rFonts w:ascii="Arial" w:hAnsi="Arial" w:cs="Arial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ПЗЗ.</w:t>
      </w:r>
    </w:p>
    <w:p w:rsidR="00C23506" w:rsidRPr="00AB0010" w:rsidRDefault="00C23506" w:rsidP="00C2350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B0010">
        <w:rPr>
          <w:sz w:val="24"/>
          <w:szCs w:val="24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B0010">
        <w:rPr>
          <w:sz w:val="24"/>
          <w:szCs w:val="24"/>
        </w:rPr>
        <w:t>ГрК</w:t>
      </w:r>
      <w:proofErr w:type="spellEnd"/>
      <w:r w:rsidRPr="00AB0010">
        <w:rPr>
          <w:sz w:val="24"/>
          <w:szCs w:val="24"/>
        </w:rPr>
        <w:t xml:space="preserve"> РФ, муниципальными правовыми актами.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C23506" w:rsidRPr="00AB0010" w:rsidRDefault="00C23506" w:rsidP="00C2350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:rsidR="00C23506" w:rsidRPr="00AB0010" w:rsidRDefault="00C23506" w:rsidP="00C2350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1) при соблюдении требований технических регламентов, действующих нормативов градостроительного проектирования, иных требований в соответствии с действующим законодательством допускаются в качестве вспомогательных видов разрешенного использования виды (предусмотренные кодами 3.1 и 12.0), технологически 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безопасности, </w:t>
      </w:r>
    </w:p>
    <w:p w:rsidR="00C23506" w:rsidRPr="00AB0010" w:rsidRDefault="00C23506" w:rsidP="00C23506">
      <w:pPr>
        <w:tabs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</w:t>
      </w:r>
      <w:proofErr w:type="spellStart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>электр</w:t>
      </w:r>
      <w:proofErr w:type="gramStart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>о</w:t>
      </w:r>
      <w:proofErr w:type="spellEnd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proofErr w:type="gramEnd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>водо</w:t>
      </w:r>
      <w:proofErr w:type="spellEnd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>газообеспечение</w:t>
      </w:r>
      <w:proofErr w:type="spellEnd"/>
      <w:r w:rsidRPr="00AB0010">
        <w:rPr>
          <w:rFonts w:ascii="Arial" w:hAnsi="Arial" w:cs="Arial"/>
          <w:sz w:val="24"/>
          <w:szCs w:val="24"/>
          <w:bdr w:val="none" w:sz="0" w:space="0" w:color="auto" w:frame="1"/>
        </w:rPr>
        <w:t>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C23506" w:rsidRPr="00AB0010" w:rsidRDefault="00C23506" w:rsidP="00C23506">
      <w:pPr>
        <w:tabs>
          <w:tab w:val="left" w:pos="1134"/>
        </w:tabs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B0010">
        <w:rPr>
          <w:rFonts w:ascii="Arial" w:hAnsi="Arial" w:cs="Arial"/>
          <w:sz w:val="24"/>
          <w:szCs w:val="24"/>
        </w:rPr>
        <w:t xml:space="preserve">Виды разрешённого использования земельных участков, содержащиеся в градостроительных регламентах настоящих ПЗЗ,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  <w:proofErr w:type="gramEnd"/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B0010">
        <w:rPr>
          <w:rFonts w:ascii="Arial" w:hAnsi="Arial" w:cs="Arial"/>
          <w:sz w:val="24"/>
          <w:szCs w:val="24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  <w:proofErr w:type="gramEnd"/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6" w:name="_Toc52965070"/>
      <w:r w:rsidRPr="00AB0010">
        <w:rPr>
          <w:rStyle w:val="aa"/>
          <w:rFonts w:ascii="Arial" w:hAnsi="Arial" w:cs="Arial"/>
          <w:color w:val="auto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"/>
    </w:p>
    <w:p w:rsidR="00C23506" w:rsidRPr="00AB0010" w:rsidRDefault="00C23506" w:rsidP="00C23506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3) </w:t>
      </w:r>
      <w:r w:rsidRPr="00AB0010">
        <w:rPr>
          <w:rFonts w:ascii="Arial" w:hAnsi="Arial" w:cs="Arial"/>
          <w:sz w:val="24"/>
          <w:szCs w:val="24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AB0010">
        <w:rPr>
          <w:rFonts w:ascii="Arial" w:hAnsi="Arial" w:cs="Arial"/>
          <w:sz w:val="24"/>
          <w:szCs w:val="24"/>
        </w:rPr>
        <w:t>;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AB0010">
        <w:rPr>
          <w:rStyle w:val="aa"/>
          <w:rFonts w:ascii="Arial" w:hAnsi="Arial" w:cs="Arial"/>
          <w:i w:val="0"/>
          <w:sz w:val="24"/>
          <w:szCs w:val="24"/>
        </w:rPr>
        <w:t>Установлены следующие общие требования к размерам земельных участков: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- минимальный – 400 кв. м;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- максимальный – 1500 кв. м;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- минимальный – 400 кв. м;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B0010">
        <w:rPr>
          <w:rFonts w:ascii="Arial" w:hAnsi="Arial" w:cs="Arial"/>
          <w:sz w:val="24"/>
          <w:szCs w:val="24"/>
        </w:rPr>
        <w:t>максимальный</w:t>
      </w:r>
      <w:proofErr w:type="gramEnd"/>
      <w:r w:rsidRPr="00AB0010">
        <w:rPr>
          <w:rFonts w:ascii="Arial" w:hAnsi="Arial" w:cs="Arial"/>
          <w:sz w:val="24"/>
          <w:szCs w:val="24"/>
        </w:rPr>
        <w:t xml:space="preserve"> – 2500 кв. м (для приусадебного земельного участка).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Предельное количество этажей определяется количеством надземных этажей здания. 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:rsidR="00C23506" w:rsidRPr="00AB0010" w:rsidRDefault="00C23506" w:rsidP="00C2350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7" w:name="_Toc52965071"/>
      <w:r w:rsidRPr="00AB0010">
        <w:rPr>
          <w:rFonts w:ascii="Arial" w:hAnsi="Arial" w:cs="Arial"/>
          <w:color w:val="auto"/>
          <w:sz w:val="24"/>
          <w:szCs w:val="24"/>
          <w:lang w:eastAsia="ru-RU"/>
        </w:rPr>
        <w:t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</w:r>
      <w:bookmarkEnd w:id="7"/>
    </w:p>
    <w:p w:rsidR="00C23506" w:rsidRPr="00AB0010" w:rsidRDefault="00C23506" w:rsidP="00C23506">
      <w:pPr>
        <w:jc w:val="center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:rsidR="00C23506" w:rsidRPr="00AB0010" w:rsidRDefault="00C23506" w:rsidP="00C23506">
      <w:pPr>
        <w:rPr>
          <w:rFonts w:ascii="Arial" w:hAnsi="Arial" w:cs="Arial"/>
          <w:sz w:val="24"/>
          <w:szCs w:val="24"/>
          <w:highlight w:val="yellow"/>
        </w:rPr>
      </w:pPr>
    </w:p>
    <w:p w:rsidR="00C23506" w:rsidRPr="00AB0010" w:rsidRDefault="00C23506" w:rsidP="00C23506">
      <w:pPr>
        <w:rPr>
          <w:rFonts w:ascii="Arial" w:hAnsi="Arial" w:cs="Arial"/>
          <w:sz w:val="24"/>
          <w:szCs w:val="24"/>
          <w:highlight w:val="yellow"/>
        </w:rPr>
      </w:pPr>
    </w:p>
    <w:p w:rsidR="00C23506" w:rsidRPr="00AB0010" w:rsidRDefault="00C23506" w:rsidP="00C2350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8" w:name="_Toc52965072"/>
      <w:bookmarkStart w:id="9" w:name="_Hlk52522974"/>
      <w:r w:rsidRPr="00AB0010">
        <w:rPr>
          <w:rFonts w:ascii="Arial" w:hAnsi="Arial" w:cs="Arial"/>
          <w:color w:val="auto"/>
          <w:sz w:val="24"/>
          <w:szCs w:val="24"/>
          <w:lang w:eastAsia="ru-RU"/>
        </w:rPr>
        <w:t>5. Территориальные зоны</w:t>
      </w:r>
      <w:bookmarkEnd w:id="8"/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10" w:name="_Toc52965073"/>
      <w:r w:rsidRPr="00AB0010">
        <w:rPr>
          <w:rStyle w:val="aa"/>
          <w:rFonts w:ascii="Arial" w:hAnsi="Arial" w:cs="Arial"/>
          <w:color w:val="auto"/>
        </w:rPr>
        <w:t>5.1. Жилая зона</w:t>
      </w:r>
      <w:bookmarkEnd w:id="10"/>
    </w:p>
    <w:p w:rsidR="00C23506" w:rsidRPr="00AB0010" w:rsidRDefault="00C23506" w:rsidP="00C23506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Жилая зона предназначена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:rsidR="00C23506" w:rsidRPr="00AB0010" w:rsidRDefault="00C23506" w:rsidP="00C23506">
      <w:pPr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При осуществлении в жилой зоне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Ж-1. Зона застройки жилыми домами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suppressAutoHyphens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Зона выделена для обеспечения </w:t>
      </w:r>
      <w:proofErr w:type="spellStart"/>
      <w:r w:rsidRPr="00AB0010">
        <w:rPr>
          <w:rFonts w:ascii="Arial" w:hAnsi="Arial" w:cs="Arial"/>
          <w:snapToGrid w:val="0"/>
          <w:sz w:val="24"/>
          <w:szCs w:val="24"/>
        </w:rPr>
        <w:t>разрешительно-правовых</w:t>
      </w:r>
      <w:proofErr w:type="spellEnd"/>
      <w:r w:rsidRPr="00AB0010">
        <w:rPr>
          <w:rFonts w:ascii="Arial" w:hAnsi="Arial" w:cs="Arial"/>
          <w:snapToGrid w:val="0"/>
          <w:sz w:val="24"/>
          <w:szCs w:val="24"/>
        </w:rPr>
        <w:t xml:space="preserve"> условий и процедур формирования жилых районов и кварталов из </w:t>
      </w:r>
      <w:r w:rsidRPr="00AB0010">
        <w:rPr>
          <w:rFonts w:ascii="Arial" w:hAnsi="Arial" w:cs="Arial"/>
          <w:sz w:val="24"/>
          <w:szCs w:val="24"/>
        </w:rPr>
        <w:t>участков, используемых и предназначенных для размещения жилых домов, и ведения личного подсобного хозяйства.</w:t>
      </w:r>
    </w:p>
    <w:p w:rsidR="00C23506" w:rsidRPr="00AB0010" w:rsidRDefault="00C23506" w:rsidP="00C23506">
      <w:pPr>
        <w:shd w:val="clear" w:color="auto" w:fill="FFFFFF"/>
        <w:tabs>
          <w:tab w:val="left" w:pos="952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23506" w:rsidRPr="00AB0010" w:rsidRDefault="00C23506" w:rsidP="00C23506">
      <w:pPr>
        <w:shd w:val="clear" w:color="auto" w:fill="FFFFFF"/>
        <w:tabs>
          <w:tab w:val="left" w:pos="952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B0010">
        <w:rPr>
          <w:rFonts w:ascii="Arial" w:hAnsi="Arial" w:cs="Arial"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shd w:val="clear" w:color="auto" w:fill="FFFFFF"/>
        <w:tabs>
          <w:tab w:val="left" w:pos="952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4"/>
        <w:gridCol w:w="2069"/>
      </w:tblGrid>
      <w:tr w:rsidR="00C23506" w:rsidRPr="00AB0010" w:rsidTr="00A1107B">
        <w:trPr>
          <w:tblHeader/>
        </w:trPr>
        <w:tc>
          <w:tcPr>
            <w:tcW w:w="4020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0010">
              <w:rPr>
                <w:b/>
                <w:sz w:val="24"/>
                <w:szCs w:val="24"/>
              </w:rPr>
              <w:t>Наименование вида</w:t>
            </w:r>
          </w:p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0010">
              <w:rPr>
                <w:b/>
                <w:sz w:val="24"/>
                <w:szCs w:val="24"/>
              </w:rPr>
              <w:t>разрешенного</w:t>
            </w:r>
          </w:p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0010">
              <w:rPr>
                <w:b/>
                <w:sz w:val="24"/>
                <w:szCs w:val="24"/>
              </w:rPr>
              <w:t>использования</w:t>
            </w:r>
          </w:p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AB0010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0010">
              <w:rPr>
                <w:b/>
                <w:sz w:val="24"/>
                <w:szCs w:val="24"/>
              </w:rPr>
              <w:t>Код</w:t>
            </w:r>
          </w:p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AB0010">
              <w:rPr>
                <w:b/>
                <w:sz w:val="24"/>
                <w:szCs w:val="24"/>
              </w:rPr>
              <w:t>(числовое</w:t>
            </w:r>
            <w:proofErr w:type="gramEnd"/>
          </w:p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0010">
              <w:rPr>
                <w:b/>
                <w:sz w:val="24"/>
                <w:szCs w:val="24"/>
              </w:rPr>
              <w:t>обозначение) вида разрешенного</w:t>
            </w:r>
          </w:p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0010">
              <w:rPr>
                <w:b/>
                <w:sz w:val="24"/>
                <w:szCs w:val="24"/>
              </w:rPr>
              <w:t>использования</w:t>
            </w:r>
          </w:p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AB0010">
              <w:rPr>
                <w:b/>
                <w:sz w:val="24"/>
                <w:szCs w:val="24"/>
              </w:rPr>
              <w:t>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4020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AB0010">
              <w:rPr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rPr>
                <w:sz w:val="24"/>
                <w:szCs w:val="24"/>
              </w:rPr>
            </w:pPr>
            <w:bookmarkStart w:id="11" w:name="Par130"/>
            <w:bookmarkEnd w:id="11"/>
            <w:r w:rsidRPr="00AB0010">
              <w:rPr>
                <w:sz w:val="24"/>
                <w:szCs w:val="24"/>
              </w:rPr>
              <w:t>2.1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3.1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pStyle w:val="af9"/>
              <w:spacing w:before="0" w:beforeAutospacing="0" w:after="0" w:line="240" w:lineRule="exact"/>
              <w:rPr>
                <w:rFonts w:ascii="Arial" w:eastAsiaTheme="minorHAnsi" w:hAnsi="Arial" w:cs="Arial"/>
                <w:lang w:eastAsia="en-US"/>
              </w:rPr>
            </w:pPr>
            <w:r w:rsidRPr="00AB0010">
              <w:rPr>
                <w:rFonts w:ascii="Arial" w:eastAsiaTheme="minorHAnsi" w:hAnsi="Arial" w:cs="Arial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</w:tr>
      <w:tr w:rsidR="00C23506" w:rsidRPr="00AB0010" w:rsidTr="00A1107B"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Оказание услуг связи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</w:tr>
      <w:tr w:rsidR="00C23506" w:rsidRPr="00AB0010" w:rsidTr="00A1107B"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z w:val="24"/>
                <w:szCs w:val="24"/>
              </w:rPr>
              <w:t>2.7.1</w:t>
            </w:r>
          </w:p>
        </w:tc>
      </w:tr>
      <w:tr w:rsidR="00C23506" w:rsidRPr="00AB0010" w:rsidTr="00A1107B">
        <w:tc>
          <w:tcPr>
            <w:tcW w:w="402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980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</w:tr>
      <w:tr w:rsidR="00C23506" w:rsidRPr="00AB0010" w:rsidTr="00A1107B"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</w:tr>
      <w:tr w:rsidR="00C23506" w:rsidRPr="00AB0010" w:rsidTr="00A1107B"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</w:tr>
    </w:tbl>
    <w:p w:rsidR="00C23506" w:rsidRPr="00AB0010" w:rsidRDefault="00C23506" w:rsidP="00C23506">
      <w:pPr>
        <w:tabs>
          <w:tab w:val="left" w:pos="284"/>
        </w:tabs>
        <w:ind w:right="-143"/>
        <w:jc w:val="both"/>
        <w:rPr>
          <w:rFonts w:ascii="Arial" w:eastAsia="Arial" w:hAnsi="Arial" w:cs="Arial"/>
          <w:sz w:val="24"/>
          <w:szCs w:val="24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/>
      </w:tblPr>
      <w:tblGrid>
        <w:gridCol w:w="706"/>
        <w:gridCol w:w="6711"/>
        <w:gridCol w:w="1123"/>
        <w:gridCol w:w="1455"/>
      </w:tblGrid>
      <w:tr w:rsidR="00C23506" w:rsidRPr="00AB0010" w:rsidTr="00A1107B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24" w:hanging="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AB0010">
              <w:rPr>
                <w:rFonts w:ascii="Arial" w:hAnsi="Arial" w:cs="Arial"/>
                <w:b/>
                <w:sz w:val="24"/>
                <w:szCs w:val="24"/>
              </w:rPr>
              <w:t>)м</w:t>
            </w:r>
            <w:proofErr w:type="gramEnd"/>
            <w:r w:rsidRPr="00AB0010">
              <w:rPr>
                <w:rFonts w:ascii="Arial" w:hAnsi="Arial" w:cs="Arial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:rsidR="00C23506" w:rsidRPr="00AB0010" w:rsidRDefault="00C23506" w:rsidP="00A1107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83" w:right="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z w:val="24"/>
                <w:szCs w:val="24"/>
              </w:rPr>
              <w:t>и 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260" w:right="344" w:hanging="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23506" w:rsidRPr="00AB0010" w:rsidTr="00A1107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trike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C23506" w:rsidRPr="00AB0010" w:rsidTr="00A1107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23506" w:rsidRPr="00AB0010" w:rsidTr="00A1107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Предельное количество этажей или предельная высота 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trike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napToGrid w:val="0"/>
              <w:spacing w:line="240" w:lineRule="exact"/>
              <w:rPr>
                <w:rFonts w:ascii="Arial" w:hAnsi="Arial" w:cs="Arial"/>
                <w:strike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C23506" w:rsidRPr="00AB0010" w:rsidRDefault="00C23506" w:rsidP="00C2350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12" w:name="_Toc52965074"/>
      <w:r w:rsidRPr="00AB0010">
        <w:rPr>
          <w:rStyle w:val="aa"/>
          <w:rFonts w:ascii="Arial" w:hAnsi="Arial" w:cs="Arial"/>
          <w:color w:val="auto"/>
        </w:rPr>
        <w:t>5.2. Общественно-деловая зона</w:t>
      </w:r>
      <w:bookmarkEnd w:id="12"/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ОД-1.</w:t>
      </w:r>
      <w:r w:rsidRPr="00AB0010">
        <w:rPr>
          <w:rFonts w:ascii="Arial" w:hAnsi="Arial" w:cs="Arial"/>
          <w:sz w:val="24"/>
          <w:szCs w:val="24"/>
        </w:rPr>
        <w:t xml:space="preserve"> </w:t>
      </w:r>
      <w:r w:rsidRPr="00AB0010">
        <w:rPr>
          <w:rFonts w:ascii="Arial" w:hAnsi="Arial" w:cs="Arial"/>
          <w:b/>
          <w:sz w:val="24"/>
          <w:szCs w:val="24"/>
        </w:rPr>
        <w:t>Зона объектов общественного и делового назначения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Зона объектов о</w:t>
      </w:r>
      <w:r w:rsidRPr="00AB0010">
        <w:rPr>
          <w:rFonts w:ascii="Arial" w:hAnsi="Arial" w:cs="Arial"/>
          <w:bCs/>
          <w:snapToGrid w:val="0"/>
          <w:sz w:val="24"/>
          <w:szCs w:val="24"/>
        </w:rPr>
        <w:t>бщественного и делового назначения</w:t>
      </w:r>
      <w:r w:rsidRPr="00AB0010">
        <w:rPr>
          <w:rFonts w:ascii="Arial" w:hAnsi="Arial" w:cs="Arial"/>
          <w:snapToGrid w:val="0"/>
          <w:sz w:val="24"/>
          <w:szCs w:val="24"/>
        </w:rPr>
        <w:t xml:space="preserve"> предусматривает размещение объектов</w:t>
      </w:r>
      <w:r w:rsidRPr="00AB0010">
        <w:rPr>
          <w:rFonts w:ascii="Arial" w:hAnsi="Arial" w:cs="Arial"/>
          <w:bCs/>
          <w:snapToGrid w:val="0"/>
          <w:sz w:val="24"/>
          <w:szCs w:val="24"/>
        </w:rPr>
        <w:t xml:space="preserve"> делового, общественного и коммерческого назначения,</w:t>
      </w:r>
      <w:r w:rsidRPr="00AB0010">
        <w:rPr>
          <w:rFonts w:ascii="Arial" w:hAnsi="Arial" w:cs="Arial"/>
          <w:snapToGrid w:val="0"/>
          <w:sz w:val="24"/>
          <w:szCs w:val="24"/>
        </w:rPr>
        <w:t xml:space="preserve"> выделена для обеспечения </w:t>
      </w:r>
      <w:proofErr w:type="spellStart"/>
      <w:r w:rsidRPr="00AB0010">
        <w:rPr>
          <w:rFonts w:ascii="Arial" w:hAnsi="Arial" w:cs="Arial"/>
          <w:snapToGrid w:val="0"/>
          <w:sz w:val="24"/>
          <w:szCs w:val="24"/>
        </w:rPr>
        <w:t>разрешительно-правовых</w:t>
      </w:r>
      <w:proofErr w:type="spellEnd"/>
      <w:r w:rsidRPr="00AB0010">
        <w:rPr>
          <w:rFonts w:ascii="Arial" w:hAnsi="Arial" w:cs="Arial"/>
          <w:snapToGrid w:val="0"/>
          <w:sz w:val="24"/>
          <w:szCs w:val="24"/>
        </w:rPr>
        <w:t xml:space="preserve"> условий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населения.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0"/>
        <w:gridCol w:w="2185"/>
      </w:tblGrid>
      <w:tr w:rsidR="00C23506" w:rsidRPr="00AB0010" w:rsidTr="00A1107B">
        <w:trPr>
          <w:tblHeader/>
        </w:trPr>
        <w:tc>
          <w:tcPr>
            <w:tcW w:w="3907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Код 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07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3.1</w:t>
            </w:r>
          </w:p>
        </w:tc>
      </w:tr>
      <w:tr w:rsidR="00C23506" w:rsidRPr="00AB0010" w:rsidTr="00A1107B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Оказание услуг связи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3.2.3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z w:val="24"/>
                <w:szCs w:val="24"/>
              </w:rPr>
              <w:t>3.3</w:t>
            </w:r>
          </w:p>
        </w:tc>
      </w:tr>
      <w:tr w:rsidR="00C23506" w:rsidRPr="00AB0010" w:rsidTr="00A1107B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</w:tr>
      <w:tr w:rsidR="00C23506" w:rsidRPr="00AB0010" w:rsidTr="00A1107B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 xml:space="preserve">Объекты </w:t>
            </w:r>
            <w:proofErr w:type="spellStart"/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культурно-досуговой</w:t>
            </w:r>
            <w:proofErr w:type="spellEnd"/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z w:val="24"/>
                <w:szCs w:val="24"/>
              </w:rPr>
              <w:t>3.6.1</w:t>
            </w:r>
          </w:p>
        </w:tc>
      </w:tr>
      <w:tr w:rsidR="00C23506" w:rsidRPr="00AB0010" w:rsidTr="00A1107B"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3.8.1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pStyle w:val="af9"/>
              <w:spacing w:after="0"/>
              <w:rPr>
                <w:rFonts w:ascii="Arial" w:hAnsi="Arial" w:cs="Arial"/>
                <w:snapToGrid w:val="0"/>
              </w:rPr>
            </w:pPr>
            <w:r w:rsidRPr="00AB0010">
              <w:rPr>
                <w:rFonts w:ascii="Arial" w:hAnsi="Arial" w:cs="Arial"/>
                <w:snapToGrid w:val="0"/>
              </w:rPr>
              <w:t>Деловое управление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4.1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Магазины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4.4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4.6</w:t>
            </w:r>
          </w:p>
        </w:tc>
      </w:tr>
      <w:tr w:rsidR="00C23506" w:rsidRPr="00AB0010" w:rsidTr="00A1107B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4.7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5.1.3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8.3</w:t>
            </w:r>
          </w:p>
        </w:tc>
      </w:tr>
      <w:tr w:rsidR="00C23506" w:rsidRPr="00AB0010" w:rsidTr="00A1107B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9.3</w:t>
            </w:r>
          </w:p>
        </w:tc>
      </w:tr>
      <w:tr w:rsidR="00C23506" w:rsidRPr="00AB0010" w:rsidTr="00A1107B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pStyle w:val="af9"/>
              <w:spacing w:before="0" w:beforeAutospacing="0" w:after="0" w:line="240" w:lineRule="exact"/>
              <w:rPr>
                <w:rFonts w:ascii="Arial" w:eastAsiaTheme="minorHAnsi" w:hAnsi="Arial" w:cs="Arial"/>
                <w:lang w:eastAsia="en-US"/>
              </w:rPr>
            </w:pPr>
            <w:r w:rsidRPr="00AB0010">
              <w:rPr>
                <w:rFonts w:ascii="Arial" w:eastAsiaTheme="minorHAnsi" w:hAnsi="Arial" w:cs="Arial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trike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trike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</w:tr>
      <w:tr w:rsidR="00C23506" w:rsidRPr="00AB0010" w:rsidTr="00A1107B">
        <w:tc>
          <w:tcPr>
            <w:tcW w:w="3907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1093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both"/>
        <w:rPr>
          <w:rFonts w:ascii="Arial" w:hAnsi="Arial" w:cs="Arial"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both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ook w:val="0000"/>
      </w:tblPr>
      <w:tblGrid>
        <w:gridCol w:w="596"/>
        <w:gridCol w:w="6444"/>
        <w:gridCol w:w="1031"/>
        <w:gridCol w:w="1924"/>
      </w:tblGrid>
      <w:tr w:rsidR="00C23506" w:rsidRPr="00AB0010" w:rsidTr="00A1107B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400</w:t>
            </w:r>
          </w:p>
        </w:tc>
      </w:tr>
      <w:tr w:rsidR="00C23506" w:rsidRPr="00AB0010" w:rsidTr="00A1107B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trike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</w:tr>
      <w:tr w:rsidR="00C23506" w:rsidRPr="00AB0010" w:rsidTr="00A1107B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spacing w:line="240" w:lineRule="exact"/>
              <w:rPr>
                <w:rFonts w:ascii="Arial" w:hAnsi="Arial" w:cs="Arial"/>
                <w:strike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0"/>
        </w:tabs>
        <w:ind w:right="23"/>
        <w:rPr>
          <w:rFonts w:ascii="Arial" w:hAnsi="Arial" w:cs="Arial"/>
          <w:bCs/>
          <w:i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0"/>
        </w:tabs>
        <w:ind w:right="23"/>
        <w:rPr>
          <w:rFonts w:ascii="Arial" w:hAnsi="Arial" w:cs="Arial"/>
          <w:bCs/>
          <w:i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13" w:name="_Toc52965075"/>
      <w:r w:rsidRPr="00AB0010">
        <w:rPr>
          <w:rStyle w:val="aa"/>
          <w:rFonts w:ascii="Arial" w:hAnsi="Arial" w:cs="Arial"/>
          <w:color w:val="auto"/>
        </w:rPr>
        <w:t>5.3. Производственная зона</w:t>
      </w:r>
      <w:bookmarkEnd w:id="13"/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bCs/>
          <w:i/>
          <w:snapToGrid w:val="0"/>
          <w:sz w:val="24"/>
          <w:szCs w:val="24"/>
        </w:rPr>
      </w:pPr>
    </w:p>
    <w:p w:rsidR="00C23506" w:rsidRPr="00AB0010" w:rsidRDefault="00C23506" w:rsidP="00C235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Производственная зона предназначена для размещения объектов промышленных, коммунальных и складских (зданий, строений, сооружений) с различными нормативами воздействия на окружающую среду, а также для установления санитарно-защитных зон таких объектов в соответствии с требованиями технических регламентов.</w:t>
      </w:r>
    </w:p>
    <w:p w:rsidR="00C23506" w:rsidRPr="00AB0010" w:rsidRDefault="00C23506" w:rsidP="00C2350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П-1. Зона производственных объектов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Зона выделена для обеспечения </w:t>
      </w:r>
      <w:proofErr w:type="spellStart"/>
      <w:r w:rsidRPr="00AB0010">
        <w:rPr>
          <w:rFonts w:ascii="Arial" w:hAnsi="Arial" w:cs="Arial"/>
          <w:snapToGrid w:val="0"/>
          <w:sz w:val="24"/>
          <w:szCs w:val="24"/>
        </w:rPr>
        <w:t>разрешительно-правовых</w:t>
      </w:r>
      <w:proofErr w:type="spellEnd"/>
      <w:r w:rsidRPr="00AB0010">
        <w:rPr>
          <w:rFonts w:ascii="Arial" w:hAnsi="Arial" w:cs="Arial"/>
          <w:snapToGrid w:val="0"/>
          <w:sz w:val="24"/>
          <w:szCs w:val="24"/>
        </w:rPr>
        <w:t xml:space="preserve"> условий и процедур формирования агропромышленных площадок, включающих производственные предприятия, а также объектов коммунально-складского назначения, имеющих </w:t>
      </w:r>
      <w:r w:rsidRPr="00AB0010">
        <w:rPr>
          <w:rFonts w:ascii="Arial" w:hAnsi="Arial" w:cs="Arial"/>
          <w:snapToGrid w:val="0"/>
          <w:sz w:val="24"/>
          <w:szCs w:val="24"/>
          <w:lang w:val="en-US"/>
        </w:rPr>
        <w:t>IV</w:t>
      </w:r>
      <w:r w:rsidRPr="00AB0010">
        <w:rPr>
          <w:rFonts w:ascii="Arial" w:hAnsi="Arial" w:cs="Arial"/>
          <w:snapToGrid w:val="0"/>
          <w:sz w:val="24"/>
          <w:szCs w:val="24"/>
        </w:rPr>
        <w:t xml:space="preserve"> -</w:t>
      </w:r>
      <w:r w:rsidRPr="00AB0010">
        <w:rPr>
          <w:rFonts w:ascii="Arial" w:hAnsi="Arial" w:cs="Arial"/>
          <w:snapToGrid w:val="0"/>
          <w:sz w:val="24"/>
          <w:szCs w:val="24"/>
          <w:lang w:val="en-US"/>
        </w:rPr>
        <w:t>V</w:t>
      </w:r>
      <w:r w:rsidRPr="00AB0010">
        <w:rPr>
          <w:rFonts w:ascii="Arial" w:hAnsi="Arial" w:cs="Arial"/>
          <w:snapToGrid w:val="0"/>
          <w:sz w:val="24"/>
          <w:szCs w:val="24"/>
        </w:rPr>
        <w:t xml:space="preserve"> класс опасности.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both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5"/>
        <w:gridCol w:w="2092"/>
      </w:tblGrid>
      <w:tr w:rsidR="00C23506" w:rsidRPr="00AB0010" w:rsidTr="00A1107B">
        <w:trPr>
          <w:tblHeader/>
        </w:trPr>
        <w:tc>
          <w:tcPr>
            <w:tcW w:w="3978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Код (числовое обозначение)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вида-разрешенного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78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C23506" w:rsidRPr="00AB0010" w:rsidTr="00A1107B">
        <w:tc>
          <w:tcPr>
            <w:tcW w:w="3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</w:tr>
      <w:tr w:rsidR="00C23506" w:rsidRPr="00AB0010" w:rsidTr="00A1107B">
        <w:tc>
          <w:tcPr>
            <w:tcW w:w="3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pStyle w:val="ConsPlusNormal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uppressAutoHyphens/>
              <w:spacing w:line="240" w:lineRule="exact"/>
              <w:rPr>
                <w:snapToGrid w:val="0"/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Связь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uppressAutoHyphens/>
              <w:spacing w:line="240" w:lineRule="exact"/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AB0010">
              <w:rPr>
                <w:sz w:val="24"/>
                <w:szCs w:val="24"/>
              </w:rPr>
              <w:t>6.8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pStyle w:val="ConsPlusNormal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uppressAutoHyphens/>
              <w:spacing w:line="240" w:lineRule="exact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12.0.2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ook w:val="0000"/>
      </w:tblPr>
      <w:tblGrid>
        <w:gridCol w:w="663"/>
        <w:gridCol w:w="6224"/>
        <w:gridCol w:w="1031"/>
        <w:gridCol w:w="2077"/>
      </w:tblGrid>
      <w:tr w:rsidR="00C23506" w:rsidRPr="00AB0010" w:rsidTr="00A1107B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п\</w:t>
            </w:r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</w:tr>
    </w:tbl>
    <w:p w:rsidR="00C23506" w:rsidRPr="00AB0010" w:rsidRDefault="00C23506" w:rsidP="00C23506">
      <w:pPr>
        <w:suppressAutoHyphens/>
        <w:autoSpaceDE w:val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/>
          <w:bCs/>
          <w:i/>
          <w:snapToGrid w:val="0"/>
          <w:sz w:val="24"/>
          <w:szCs w:val="24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14" w:name="_Toc52965076"/>
      <w:r w:rsidRPr="00AB0010">
        <w:rPr>
          <w:rStyle w:val="aa"/>
          <w:rFonts w:ascii="Arial" w:hAnsi="Arial" w:cs="Arial"/>
          <w:color w:val="auto"/>
        </w:rPr>
        <w:t>5.4. Зоны сельскохозяйственного использования</w:t>
      </w:r>
      <w:bookmarkEnd w:id="14"/>
    </w:p>
    <w:p w:rsidR="00C23506" w:rsidRPr="00AB0010" w:rsidRDefault="00C23506" w:rsidP="00C23506">
      <w:pPr>
        <w:widowControl w:val="0"/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suppressAutoHyphens/>
        <w:ind w:firstLine="851"/>
        <w:jc w:val="both"/>
        <w:rPr>
          <w:rFonts w:ascii="Arial" w:eastAsia="Lucida Sans Unicode" w:hAnsi="Arial" w:cs="Arial"/>
          <w:sz w:val="24"/>
          <w:szCs w:val="24"/>
        </w:rPr>
      </w:pPr>
      <w:proofErr w:type="gramStart"/>
      <w:r w:rsidRPr="00AB0010">
        <w:rPr>
          <w:rFonts w:ascii="Arial" w:eastAsia="Lucida Sans Unicode" w:hAnsi="Arial" w:cs="Arial"/>
          <w:sz w:val="24"/>
          <w:szCs w:val="24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а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  <w:proofErr w:type="gramEnd"/>
    </w:p>
    <w:p w:rsidR="00C23506" w:rsidRPr="00AB0010" w:rsidRDefault="00C23506" w:rsidP="00C23506">
      <w:pPr>
        <w:widowControl w:val="0"/>
        <w:suppressAutoHyphens/>
        <w:jc w:val="both"/>
        <w:rPr>
          <w:rFonts w:ascii="Arial" w:eastAsia="Lucida Sans Unicode" w:hAnsi="Arial" w:cs="Arial"/>
          <w:sz w:val="24"/>
          <w:szCs w:val="24"/>
        </w:rPr>
      </w:pPr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СХ-1. Зона сельскохозяйственного использования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trike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3"/>
        <w:gridCol w:w="2092"/>
      </w:tblGrid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1.1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1.7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both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1.16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both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Питомники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1.17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both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1.18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pStyle w:val="af9"/>
              <w:jc w:val="center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</w:rPr>
              <w:t>Условно разрешенные виды использования</w:t>
            </w:r>
          </w:p>
        </w:tc>
      </w:tr>
      <w:tr w:rsidR="00C23506" w:rsidRPr="00AB0010" w:rsidTr="00A1107B">
        <w:trPr>
          <w:trHeight w:val="260"/>
        </w:trPr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af9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Связь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af9"/>
              <w:jc w:val="center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6.8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af9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af9"/>
              <w:jc w:val="center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7.2.1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af9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af9"/>
              <w:jc w:val="center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7.5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pStyle w:val="af9"/>
              <w:jc w:val="center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  <w:b/>
              </w:rPr>
              <w:t>Вспомогательные виды разрешенного использования</w:t>
            </w:r>
          </w:p>
        </w:tc>
      </w:tr>
      <w:tr w:rsidR="00C23506" w:rsidRPr="00AB0010" w:rsidTr="00A1107B">
        <w:trPr>
          <w:trHeight w:val="198"/>
        </w:trPr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pStyle w:val="af9"/>
              <w:jc w:val="center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Не устанавливаются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  <w:highlight w:val="yellow"/>
        </w:rPr>
      </w:pPr>
    </w:p>
    <w:tbl>
      <w:tblPr>
        <w:tblW w:w="5000" w:type="pct"/>
        <w:tblLook w:val="0000"/>
      </w:tblPr>
      <w:tblGrid>
        <w:gridCol w:w="864"/>
        <w:gridCol w:w="5872"/>
        <w:gridCol w:w="1031"/>
        <w:gridCol w:w="2228"/>
      </w:tblGrid>
      <w:tr w:rsidR="00C23506" w:rsidRPr="00AB0010" w:rsidTr="00A1107B">
        <w:trPr>
          <w:tblHeader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trike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trike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га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</w:tr>
    </w:tbl>
    <w:p w:rsidR="00C23506" w:rsidRPr="00AB0010" w:rsidRDefault="00C23506" w:rsidP="00C23506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СХ-2. Зона объектов сельскохозяйственного использования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trike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Зона выделена для обеспечения организационно-правовых условий создания объектов сельскохозяйственного назначения.</w:t>
      </w:r>
      <w:r w:rsidRPr="00AB0010">
        <w:rPr>
          <w:rFonts w:ascii="Arial" w:hAnsi="Arial" w:cs="Arial"/>
          <w:bCs/>
          <w:strike/>
          <w:snapToGrid w:val="0"/>
          <w:sz w:val="24"/>
          <w:szCs w:val="24"/>
        </w:rPr>
        <w:t xml:space="preserve">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1"/>
        <w:gridCol w:w="2092"/>
      </w:tblGrid>
      <w:tr w:rsidR="00C23506" w:rsidRPr="00AB0010" w:rsidTr="00A1107B">
        <w:trPr>
          <w:tblHeader/>
        </w:trPr>
        <w:tc>
          <w:tcPr>
            <w:tcW w:w="4008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4008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Скотоводство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C23506" w:rsidRPr="00AB0010" w:rsidTr="00A1107B">
        <w:tc>
          <w:tcPr>
            <w:tcW w:w="400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99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</w:tr>
      <w:tr w:rsidR="00C23506" w:rsidRPr="00AB0010" w:rsidTr="00A1107B">
        <w:tc>
          <w:tcPr>
            <w:tcW w:w="400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9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</w:tr>
      <w:tr w:rsidR="00C23506" w:rsidRPr="00AB0010" w:rsidTr="00A1107B">
        <w:tc>
          <w:tcPr>
            <w:tcW w:w="400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</w:tr>
      <w:tr w:rsidR="00C23506" w:rsidRPr="00AB0010" w:rsidTr="00A1107B">
        <w:tc>
          <w:tcPr>
            <w:tcW w:w="400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99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</w:tr>
      <w:tr w:rsidR="00C23506" w:rsidRPr="00AB0010" w:rsidTr="00A1107B">
        <w:tc>
          <w:tcPr>
            <w:tcW w:w="400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</w:tr>
      <w:tr w:rsidR="00C23506" w:rsidRPr="00AB0010" w:rsidTr="00A1107B">
        <w:tc>
          <w:tcPr>
            <w:tcW w:w="4008" w:type="pct"/>
            <w:tcBorders>
              <w:top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C23506" w:rsidRPr="00AB0010" w:rsidTr="00A1107B">
        <w:tc>
          <w:tcPr>
            <w:tcW w:w="4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12.0.1</w:t>
            </w:r>
          </w:p>
        </w:tc>
      </w:tr>
      <w:tr w:rsidR="00C23506" w:rsidRPr="00AB0010" w:rsidTr="00A1107B">
        <w:tc>
          <w:tcPr>
            <w:tcW w:w="40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12.0.2</w:t>
            </w:r>
          </w:p>
        </w:tc>
      </w:tr>
      <w:tr w:rsidR="00C23506" w:rsidRPr="00AB0010" w:rsidTr="00A1107B">
        <w:tc>
          <w:tcPr>
            <w:tcW w:w="4008" w:type="pct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</w:tr>
      <w:tr w:rsidR="00C23506" w:rsidRPr="00AB0010" w:rsidTr="00A1107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4008" w:type="pct"/>
            <w:shd w:val="clear" w:color="auto" w:fill="auto"/>
            <w:vAlign w:val="center"/>
          </w:tcPr>
          <w:p w:rsidR="00C23506" w:rsidRPr="00AB0010" w:rsidRDefault="00C23506" w:rsidP="00A1107B">
            <w:pPr>
              <w:suppressAutoHyphens/>
              <w:autoSpaceDE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23506" w:rsidRPr="00AB0010" w:rsidRDefault="00C23506" w:rsidP="00A1107B">
            <w:pPr>
              <w:suppressAutoHyphens/>
              <w:autoSpaceDE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ook w:val="0000"/>
      </w:tblPr>
      <w:tblGrid>
        <w:gridCol w:w="900"/>
        <w:gridCol w:w="5907"/>
        <w:gridCol w:w="1351"/>
        <w:gridCol w:w="1837"/>
      </w:tblGrid>
      <w:tr w:rsidR="00C23506" w:rsidRPr="00AB0010" w:rsidTr="00A1107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</w:tbl>
    <w:p w:rsidR="00C23506" w:rsidRPr="00AB0010" w:rsidRDefault="00C23506" w:rsidP="00C235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AB001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 xml:space="preserve">СХ-3. Зона садоводства и огородничества для собственных нужд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граждан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trike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 xml:space="preserve">Зона выделена для ведения гражданами садоводства и огородничества для собственных нужд. 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3"/>
        <w:gridCol w:w="2092"/>
      </w:tblGrid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12.0.1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12.02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</w:tr>
      <w:tr w:rsidR="00C23506" w:rsidRPr="00AB0010" w:rsidTr="00A1107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Pr="00AB0010">
        <w:rPr>
          <w:rFonts w:ascii="Arial" w:hAnsi="Arial" w:cs="Arial"/>
          <w:snapToGrid w:val="0"/>
          <w:sz w:val="24"/>
          <w:szCs w:val="24"/>
        </w:rPr>
        <w:lastRenderedPageBreak/>
        <w:t xml:space="preserve">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ook w:val="0000"/>
      </w:tblPr>
      <w:tblGrid>
        <w:gridCol w:w="906"/>
        <w:gridCol w:w="5609"/>
        <w:gridCol w:w="1061"/>
        <w:gridCol w:w="2419"/>
      </w:tblGrid>
      <w:tr w:rsidR="00C23506" w:rsidRPr="00AB0010" w:rsidTr="00A1107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улицы*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40</w:t>
            </w:r>
          </w:p>
        </w:tc>
      </w:tr>
    </w:tbl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Примечание:</w:t>
      </w:r>
    </w:p>
    <w:p w:rsidR="00C23506" w:rsidRPr="00AB0010" w:rsidRDefault="00C23506" w:rsidP="00C2350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>* при разделе земельного участка для ведения садоводства, образуемые земельные участки должны быть обеспечены подъездом шириной не менее 3,5 м. При невозможности выполнения данного условия участок считается неделимым и не подлежит разделу на самостоятельные земельные участки;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/>
          <w:bCs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15" w:name="_Toc52965077"/>
      <w:r w:rsidRPr="00AB0010">
        <w:rPr>
          <w:rStyle w:val="aa"/>
          <w:rFonts w:ascii="Arial" w:hAnsi="Arial" w:cs="Arial"/>
          <w:color w:val="auto"/>
        </w:rPr>
        <w:t>5.5. Зона рекреационного назначения</w:t>
      </w:r>
      <w:bookmarkEnd w:id="15"/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Р-1. Зона рекреационных ландшафтов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Зона выделена для обеспечения правовых условий сохранения развития озелененных территорий при их использовании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5"/>
        <w:gridCol w:w="2092"/>
      </w:tblGrid>
      <w:tr w:rsidR="00C23506" w:rsidRPr="00AB0010" w:rsidTr="00A1107B">
        <w:trPr>
          <w:tblHeader/>
        </w:trPr>
        <w:tc>
          <w:tcPr>
            <w:tcW w:w="3978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78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Парки культуры и отдыха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3.6.2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5.1.4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rPr>
                <w:rFonts w:eastAsiaTheme="minorHAnsi"/>
                <w:sz w:val="24"/>
                <w:szCs w:val="24"/>
                <w:lang w:eastAsia="en-US"/>
              </w:rPr>
            </w:pPr>
            <w:r w:rsidRPr="00AB0010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5.3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AB0010">
              <w:rPr>
                <w:rFonts w:eastAsiaTheme="minorHAnsi"/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12.0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3978" w:type="pct"/>
            <w:shd w:val="clear" w:color="auto" w:fill="auto"/>
          </w:tcPr>
          <w:p w:rsidR="00C23506" w:rsidRPr="00AB0010" w:rsidRDefault="00C23506" w:rsidP="00A1107B">
            <w:pPr>
              <w:pStyle w:val="af9"/>
              <w:spacing w:before="0" w:beforeAutospacing="0" w:after="0" w:line="240" w:lineRule="exact"/>
              <w:rPr>
                <w:rFonts w:ascii="Arial" w:eastAsiaTheme="minorHAnsi" w:hAnsi="Arial" w:cs="Arial"/>
                <w:lang w:eastAsia="en-US"/>
              </w:rPr>
            </w:pPr>
            <w:r w:rsidRPr="00AB0010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1022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</w:tr>
    </w:tbl>
    <w:p w:rsidR="00C23506" w:rsidRPr="00AB0010" w:rsidRDefault="00C23506" w:rsidP="00C23506">
      <w:pPr>
        <w:tabs>
          <w:tab w:val="left" w:pos="284"/>
        </w:tabs>
        <w:ind w:right="-143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754"/>
        <w:gridCol w:w="6063"/>
        <w:gridCol w:w="1061"/>
        <w:gridCol w:w="2117"/>
      </w:tblGrid>
      <w:tr w:rsidR="00C23506" w:rsidRPr="00AB0010" w:rsidTr="00A1107B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left="-733"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</w:tr>
    </w:tbl>
    <w:p w:rsidR="00C23506" w:rsidRPr="00AB0010" w:rsidRDefault="00C23506" w:rsidP="00C23506">
      <w:pPr>
        <w:rPr>
          <w:rFonts w:ascii="Arial" w:hAnsi="Arial" w:cs="Arial"/>
          <w:strike/>
          <w:sz w:val="24"/>
          <w:szCs w:val="24"/>
          <w:highlight w:val="yellow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16" w:name="_Toc52965078"/>
      <w:r w:rsidRPr="00AB0010">
        <w:rPr>
          <w:rStyle w:val="aa"/>
          <w:rFonts w:ascii="Arial" w:hAnsi="Arial" w:cs="Arial"/>
          <w:color w:val="auto"/>
        </w:rPr>
        <w:t>5.6. Зона инженерной и транспортной инфраструктур</w:t>
      </w:r>
      <w:bookmarkEnd w:id="16"/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ИТ-1. Зона инженерной инфраструктуры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3"/>
        <w:gridCol w:w="2092"/>
      </w:tblGrid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firstLine="709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suppressAutoHyphens/>
              <w:autoSpaceDE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uppressAutoHyphens/>
              <w:autoSpaceDE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suppressAutoHyphens/>
              <w:autoSpaceDE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uppressAutoHyphens/>
              <w:autoSpaceDE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af9"/>
              <w:spacing w:before="0" w:beforeAutospacing="0" w:after="0" w:line="240" w:lineRule="exact"/>
              <w:rPr>
                <w:rFonts w:ascii="Arial" w:eastAsiaTheme="minorHAnsi" w:hAnsi="Arial" w:cs="Arial"/>
                <w:lang w:eastAsia="en-US"/>
              </w:rPr>
            </w:pPr>
            <w:r w:rsidRPr="00AB0010">
              <w:rPr>
                <w:rFonts w:ascii="Arial" w:eastAsiaTheme="minorHAnsi" w:hAnsi="Arial" w:cs="Arial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Условно разрешенные виды разрешенного использования не установлены</w:t>
            </w:r>
          </w:p>
        </w:tc>
      </w:tr>
    </w:tbl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ook w:val="0000"/>
      </w:tblPr>
      <w:tblGrid>
        <w:gridCol w:w="744"/>
        <w:gridCol w:w="6210"/>
        <w:gridCol w:w="1031"/>
        <w:gridCol w:w="2010"/>
      </w:tblGrid>
      <w:tr w:rsidR="00C23506" w:rsidRPr="00AB0010" w:rsidTr="00A1107B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:rsidR="00C23506" w:rsidRPr="00AB0010" w:rsidRDefault="00C23506" w:rsidP="00C23506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ИТ-2. Зона транспортной инфраструктуры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3"/>
        <w:gridCol w:w="2092"/>
      </w:tblGrid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2.7.1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4.9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4.9.1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7.2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af9"/>
              <w:spacing w:before="0" w:beforeAutospacing="0" w:after="0" w:line="240" w:lineRule="exact"/>
              <w:rPr>
                <w:rFonts w:ascii="Arial" w:eastAsiaTheme="minorHAnsi" w:hAnsi="Arial" w:cs="Arial"/>
                <w:lang w:eastAsia="en-US"/>
              </w:rPr>
            </w:pPr>
            <w:r w:rsidRPr="00AB0010">
              <w:rPr>
                <w:rFonts w:ascii="Arial" w:eastAsiaTheme="minorHAnsi" w:hAnsi="Arial" w:cs="Arial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4.6</w:t>
            </w:r>
          </w:p>
        </w:tc>
      </w:tr>
    </w:tbl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000"/>
      </w:tblPr>
      <w:tblGrid>
        <w:gridCol w:w="601"/>
        <w:gridCol w:w="6367"/>
        <w:gridCol w:w="910"/>
        <w:gridCol w:w="2117"/>
      </w:tblGrid>
      <w:tr w:rsidR="00C23506" w:rsidRPr="00AB0010" w:rsidTr="00A1107B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ед.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trike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trike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pStyle w:val="3"/>
        <w:spacing w:before="0" w:line="240" w:lineRule="auto"/>
        <w:jc w:val="both"/>
        <w:rPr>
          <w:rStyle w:val="aa"/>
          <w:rFonts w:ascii="Arial" w:hAnsi="Arial" w:cs="Arial"/>
          <w:color w:val="auto"/>
        </w:rPr>
      </w:pPr>
      <w:bookmarkStart w:id="17" w:name="_Toc52965079"/>
      <w:r w:rsidRPr="00AB0010">
        <w:rPr>
          <w:rStyle w:val="aa"/>
          <w:rFonts w:ascii="Arial" w:hAnsi="Arial" w:cs="Arial"/>
          <w:color w:val="auto"/>
        </w:rPr>
        <w:t>5.7. Зона специального назначения</w:t>
      </w:r>
      <w:bookmarkEnd w:id="17"/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Зоны специального назначения выделены для обеспечения правовых условий деятельности</w:t>
      </w: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AB0010">
        <w:rPr>
          <w:rFonts w:ascii="Arial" w:hAnsi="Arial" w:cs="Arial"/>
          <w:bCs/>
          <w:snapToGrid w:val="0"/>
          <w:sz w:val="24"/>
          <w:szCs w:val="24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СН-1. Зона кладбищ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3"/>
        <w:gridCol w:w="2092"/>
      </w:tblGrid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</w:tr>
      <w:tr w:rsidR="00C23506" w:rsidRPr="00AB0010" w:rsidTr="00A1107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12.0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B0010">
              <w:rPr>
                <w:sz w:val="24"/>
                <w:szCs w:val="24"/>
              </w:rPr>
              <w:t>12.1</w:t>
            </w:r>
          </w:p>
        </w:tc>
      </w:tr>
      <w:tr w:rsidR="00C23506" w:rsidRPr="00AB0010" w:rsidTr="00A1107B">
        <w:tc>
          <w:tcPr>
            <w:tcW w:w="5000" w:type="pct"/>
            <w:gridSpan w:val="2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3981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1019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  <w:highlight w:val="yellow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ook w:val="0000"/>
      </w:tblPr>
      <w:tblGrid>
        <w:gridCol w:w="731"/>
        <w:gridCol w:w="6396"/>
        <w:gridCol w:w="1031"/>
        <w:gridCol w:w="1837"/>
      </w:tblGrid>
      <w:tr w:rsidR="00C23506" w:rsidRPr="00AB0010" w:rsidTr="00A1107B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trike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both"/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 </w:t>
      </w:r>
      <w:r w:rsidRPr="00AB0010">
        <w:rPr>
          <w:rFonts w:ascii="Arial" w:hAnsi="Arial" w:cs="Arial"/>
          <w:b/>
          <w:bCs/>
          <w:snapToGrid w:val="0"/>
          <w:sz w:val="24"/>
          <w:szCs w:val="24"/>
        </w:rPr>
        <w:t>СН-2. Зона режимных территорий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AB0010">
        <w:rPr>
          <w:rFonts w:ascii="Arial" w:hAnsi="Arial" w:cs="Arial"/>
          <w:bCs/>
          <w:snapToGrid w:val="0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1"/>
        <w:gridCol w:w="40"/>
        <w:gridCol w:w="2052"/>
      </w:tblGrid>
      <w:tr w:rsidR="00C23506" w:rsidRPr="00AB0010" w:rsidTr="00A1107B">
        <w:trPr>
          <w:tblHeader/>
        </w:trPr>
        <w:tc>
          <w:tcPr>
            <w:tcW w:w="4007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23506" w:rsidRPr="00AB0010" w:rsidTr="00A1107B">
        <w:trPr>
          <w:tblHeader/>
        </w:trPr>
        <w:tc>
          <w:tcPr>
            <w:tcW w:w="4007" w:type="pct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23506" w:rsidRPr="00AB0010" w:rsidTr="00A1107B">
        <w:tc>
          <w:tcPr>
            <w:tcW w:w="40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993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</w:tr>
      <w:tr w:rsidR="00C23506" w:rsidRPr="00AB0010" w:rsidTr="00A1107B">
        <w:tc>
          <w:tcPr>
            <w:tcW w:w="4007" w:type="pct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C23506" w:rsidRPr="00AB0010" w:rsidRDefault="00C23506" w:rsidP="00A1107B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C23506" w:rsidRPr="00AB0010" w:rsidTr="00A1107B">
        <w:tc>
          <w:tcPr>
            <w:tcW w:w="5000" w:type="pct"/>
            <w:gridSpan w:val="3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23506" w:rsidRPr="00AB0010" w:rsidTr="00A1107B">
        <w:tc>
          <w:tcPr>
            <w:tcW w:w="4026" w:type="pct"/>
            <w:gridSpan w:val="2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4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C23506" w:rsidRPr="00AB0010" w:rsidTr="00A1107B">
        <w:tc>
          <w:tcPr>
            <w:tcW w:w="4026" w:type="pct"/>
            <w:gridSpan w:val="2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4" w:type="pct"/>
            <w:shd w:val="clear" w:color="auto" w:fill="auto"/>
          </w:tcPr>
          <w:p w:rsidR="00C23506" w:rsidRPr="00AB0010" w:rsidRDefault="00C23506" w:rsidP="00A1107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</w:tr>
    </w:tbl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23506" w:rsidRPr="00AB0010" w:rsidRDefault="00C23506" w:rsidP="00C23506">
      <w:pPr>
        <w:tabs>
          <w:tab w:val="left" w:pos="284"/>
        </w:tabs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AB0010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right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right"/>
        <w:rPr>
          <w:rFonts w:ascii="Arial" w:hAnsi="Arial" w:cs="Arial"/>
          <w:snapToGrid w:val="0"/>
          <w:sz w:val="24"/>
          <w:szCs w:val="24"/>
        </w:rPr>
      </w:pP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AB0010">
        <w:rPr>
          <w:rFonts w:ascii="Arial" w:hAnsi="Arial" w:cs="Arial"/>
          <w:snapToGrid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23506" w:rsidRPr="00AB0010" w:rsidRDefault="00C23506" w:rsidP="00C23506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905"/>
        <w:gridCol w:w="6267"/>
        <w:gridCol w:w="858"/>
        <w:gridCol w:w="1965"/>
      </w:tblGrid>
      <w:tr w:rsidR="00C23506" w:rsidRPr="00AB0010" w:rsidTr="00A1107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№</w:t>
            </w:r>
          </w:p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AB0010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AB0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00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Ед. </w:t>
            </w:r>
            <w:proofErr w:type="spellStart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измер</w:t>
            </w:r>
            <w:proofErr w:type="spellEnd"/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Значение</w:t>
            </w:r>
          </w:p>
        </w:tc>
      </w:tr>
      <w:tr w:rsidR="00C23506" w:rsidRPr="00AB0010" w:rsidTr="00A1107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б)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trike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proofErr w:type="gramStart"/>
            <w:r w:rsidRPr="00AB0010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в)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3506" w:rsidRPr="00AB0010" w:rsidTr="00A1107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06" w:rsidRPr="00AB0010" w:rsidRDefault="00C23506" w:rsidP="00A1107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B0010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</w:tr>
    </w:tbl>
    <w:p w:rsidR="00C23506" w:rsidRPr="00AB0010" w:rsidRDefault="00C23506" w:rsidP="00C23506">
      <w:pPr>
        <w:pStyle w:val="S"/>
        <w:spacing w:before="0" w:after="0"/>
        <w:rPr>
          <w:rFonts w:ascii="Arial" w:hAnsi="Arial" w:cs="Arial"/>
        </w:rPr>
      </w:pPr>
    </w:p>
    <w:bookmarkEnd w:id="9"/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pStyle w:val="1"/>
        <w:rPr>
          <w:rFonts w:ascii="Arial" w:hAnsi="Arial" w:cs="Arial"/>
          <w:sz w:val="24"/>
          <w:szCs w:val="24"/>
        </w:rPr>
      </w:pPr>
      <w:bookmarkStart w:id="18" w:name="_Toc52965080"/>
      <w:r w:rsidRPr="00AB0010">
        <w:rPr>
          <w:rFonts w:ascii="Arial" w:hAnsi="Arial" w:cs="Arial"/>
          <w:sz w:val="24"/>
          <w:szCs w:val="24"/>
        </w:rPr>
        <w:lastRenderedPageBreak/>
        <w:t>РАЗДЕЛ 4. Приложение. Сведения о границах                      территориальных зон</w:t>
      </w:r>
      <w:bookmarkEnd w:id="18"/>
    </w:p>
    <w:p w:rsidR="00C23506" w:rsidRPr="00AB0010" w:rsidRDefault="00C23506" w:rsidP="00C23506">
      <w:pPr>
        <w:rPr>
          <w:rFonts w:ascii="Arial" w:hAnsi="Arial" w:cs="Arial"/>
          <w:sz w:val="24"/>
          <w:szCs w:val="24"/>
        </w:rPr>
      </w:pPr>
    </w:p>
    <w:p w:rsidR="00C23506" w:rsidRPr="00AB0010" w:rsidRDefault="00C23506" w:rsidP="00C2350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B0010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AB0010">
        <w:rPr>
          <w:rFonts w:ascii="Arial" w:hAnsi="Arial" w:cs="Arial"/>
          <w:sz w:val="24"/>
          <w:szCs w:val="24"/>
        </w:rPr>
        <w:t>ч</w:t>
      </w:r>
      <w:proofErr w:type="gramEnd"/>
      <w:r w:rsidRPr="00AB0010">
        <w:rPr>
          <w:rFonts w:ascii="Arial" w:hAnsi="Arial" w:cs="Arial"/>
          <w:sz w:val="24"/>
          <w:szCs w:val="24"/>
        </w:rPr>
        <w:t>. 6.1 статьи 30 Градостроительного кодекса РФ сведения о границах территориальных зон должны содержать графическое описание местоположения границ территориальных зон и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C23506" w:rsidRPr="004755E4" w:rsidRDefault="00C23506" w:rsidP="00C23506">
      <w:pPr>
        <w:ind w:firstLine="851"/>
        <w:jc w:val="both"/>
      </w:pPr>
      <w:r w:rsidRPr="00AB0010">
        <w:rPr>
          <w:rFonts w:ascii="Arial" w:hAnsi="Arial" w:cs="Arial"/>
          <w:sz w:val="24"/>
          <w:szCs w:val="24"/>
        </w:rPr>
        <w:t>Приложение выполнено в соответствии с формой, утвержденной приказом Минэкономразвития России от 23.11.2018</w:t>
      </w:r>
      <w:r w:rsidRPr="003E1763">
        <w:rPr>
          <w:rFonts w:ascii="Arial" w:hAnsi="Arial" w:cs="Arial"/>
          <w:sz w:val="24"/>
          <w:szCs w:val="24"/>
        </w:rPr>
        <w:t xml:space="preserve"> № 650</w:t>
      </w:r>
      <w:r w:rsidRPr="004755E4">
        <w:t>.</w:t>
      </w:r>
    </w:p>
    <w:p w:rsidR="00264B93" w:rsidRPr="00C23506" w:rsidRDefault="00264B93" w:rsidP="00C23506">
      <w:pPr>
        <w:tabs>
          <w:tab w:val="left" w:pos="4395"/>
        </w:tabs>
      </w:pPr>
    </w:p>
    <w:sectPr w:rsidR="00264B93" w:rsidRPr="00C23506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48"/>
    <w:rsid w:val="00000939"/>
    <w:rsid w:val="00030585"/>
    <w:rsid w:val="00031733"/>
    <w:rsid w:val="000743E4"/>
    <w:rsid w:val="00090274"/>
    <w:rsid w:val="00096A18"/>
    <w:rsid w:val="00126D51"/>
    <w:rsid w:val="0019138C"/>
    <w:rsid w:val="001A0E62"/>
    <w:rsid w:val="001B24F3"/>
    <w:rsid w:val="001C41E0"/>
    <w:rsid w:val="00201AD3"/>
    <w:rsid w:val="00263A4C"/>
    <w:rsid w:val="00264B93"/>
    <w:rsid w:val="00283C48"/>
    <w:rsid w:val="002D7AC0"/>
    <w:rsid w:val="00317CA5"/>
    <w:rsid w:val="00323B0E"/>
    <w:rsid w:val="003568AC"/>
    <w:rsid w:val="0039421B"/>
    <w:rsid w:val="003E1CDB"/>
    <w:rsid w:val="00407BC7"/>
    <w:rsid w:val="004218FE"/>
    <w:rsid w:val="0044472F"/>
    <w:rsid w:val="004B422A"/>
    <w:rsid w:val="005135DF"/>
    <w:rsid w:val="00587A1B"/>
    <w:rsid w:val="005A58BD"/>
    <w:rsid w:val="005C5293"/>
    <w:rsid w:val="005F0E36"/>
    <w:rsid w:val="00600739"/>
    <w:rsid w:val="00626084"/>
    <w:rsid w:val="0063691A"/>
    <w:rsid w:val="006B6246"/>
    <w:rsid w:val="00752410"/>
    <w:rsid w:val="007A475F"/>
    <w:rsid w:val="008141E7"/>
    <w:rsid w:val="00820D37"/>
    <w:rsid w:val="008C0FBB"/>
    <w:rsid w:val="00945982"/>
    <w:rsid w:val="009E54FE"/>
    <w:rsid w:val="00A01BEF"/>
    <w:rsid w:val="00A10975"/>
    <w:rsid w:val="00A15F64"/>
    <w:rsid w:val="00A44E88"/>
    <w:rsid w:val="00A943FD"/>
    <w:rsid w:val="00B026B5"/>
    <w:rsid w:val="00B02A31"/>
    <w:rsid w:val="00B13BE1"/>
    <w:rsid w:val="00B50C58"/>
    <w:rsid w:val="00B56D5C"/>
    <w:rsid w:val="00B7409F"/>
    <w:rsid w:val="00B94368"/>
    <w:rsid w:val="00B95ADA"/>
    <w:rsid w:val="00BB70BE"/>
    <w:rsid w:val="00C11E99"/>
    <w:rsid w:val="00C23506"/>
    <w:rsid w:val="00C37DF0"/>
    <w:rsid w:val="00C7108B"/>
    <w:rsid w:val="00CC73DB"/>
    <w:rsid w:val="00D07C5F"/>
    <w:rsid w:val="00DB1ECC"/>
    <w:rsid w:val="00E83FEE"/>
    <w:rsid w:val="00E84C1F"/>
    <w:rsid w:val="00F00729"/>
    <w:rsid w:val="00F032FC"/>
    <w:rsid w:val="00F2548E"/>
    <w:rsid w:val="00F74448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autoRedefine/>
    <w:qFormat/>
    <w:locked/>
    <w:rsid w:val="00C23506"/>
    <w:pPr>
      <w:keepNext/>
      <w:tabs>
        <w:tab w:val="num" w:pos="432"/>
        <w:tab w:val="left" w:pos="567"/>
      </w:tabs>
      <w:ind w:left="432" w:hanging="432"/>
      <w:jc w:val="center"/>
      <w:outlineLvl w:val="0"/>
    </w:pPr>
    <w:rPr>
      <w:rFonts w:eastAsia="Calibri"/>
      <w:b/>
      <w:caps/>
      <w:szCs w:val="22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C23506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C23506"/>
    <w:pPr>
      <w:keepNext/>
      <w:keepLines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C23506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F74448"/>
    <w:pPr>
      <w:jc w:val="center"/>
    </w:pPr>
    <w:rPr>
      <w:b/>
      <w:szCs w:val="20"/>
    </w:rPr>
  </w:style>
  <w:style w:type="paragraph" w:styleId="a5">
    <w:name w:val="List Paragraph"/>
    <w:basedOn w:val="a0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0"/>
    <w:link w:val="a7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263A4C"/>
    <w:rPr>
      <w:color w:val="0000FF"/>
      <w:u w:val="single"/>
    </w:rPr>
  </w:style>
  <w:style w:type="character" w:styleId="aa">
    <w:name w:val="Emphasis"/>
    <w:basedOn w:val="a1"/>
    <w:uiPriority w:val="20"/>
    <w:qFormat/>
    <w:locked/>
    <w:rsid w:val="00263A4C"/>
    <w:rPr>
      <w:i/>
      <w:iCs/>
    </w:rPr>
  </w:style>
  <w:style w:type="character" w:customStyle="1" w:styleId="10">
    <w:name w:val="Заголовок 1 Знак"/>
    <w:basedOn w:val="a1"/>
    <w:link w:val="1"/>
    <w:rsid w:val="00C23506"/>
    <w:rPr>
      <w:rFonts w:ascii="Times New Roman" w:eastAsia="Calibri" w:hAnsi="Times New Roman"/>
      <w:b/>
      <w:caps/>
      <w:sz w:val="28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C23506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C23506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C23506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paragraph" w:styleId="ab">
    <w:name w:val="Subtitle"/>
    <w:basedOn w:val="a0"/>
    <w:next w:val="a0"/>
    <w:link w:val="ac"/>
    <w:uiPriority w:val="11"/>
    <w:qFormat/>
    <w:locked/>
    <w:rsid w:val="00C23506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c">
    <w:name w:val="Подзаголовок Знак"/>
    <w:basedOn w:val="a1"/>
    <w:link w:val="ab"/>
    <w:uiPriority w:val="11"/>
    <w:rsid w:val="00C23506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styleId="ad">
    <w:name w:val="Subtle Emphasis"/>
    <w:basedOn w:val="a1"/>
    <w:uiPriority w:val="19"/>
    <w:qFormat/>
    <w:rsid w:val="00C23506"/>
    <w:rPr>
      <w:i/>
      <w:iCs/>
      <w:color w:val="404040"/>
    </w:rPr>
  </w:style>
  <w:style w:type="paragraph" w:customStyle="1" w:styleId="11">
    <w:name w:val="Текст1"/>
    <w:basedOn w:val="a0"/>
    <w:rsid w:val="00C2350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буллиты"/>
    <w:basedOn w:val="a0"/>
    <w:rsid w:val="00C23506"/>
    <w:pPr>
      <w:numPr>
        <w:numId w:val="4"/>
      </w:numPr>
      <w:tabs>
        <w:tab w:val="decimal" w:pos="340"/>
      </w:tabs>
      <w:suppressAutoHyphens/>
      <w:jc w:val="both"/>
    </w:pPr>
    <w:rPr>
      <w:bCs/>
      <w:color w:val="000000"/>
      <w:sz w:val="24"/>
      <w:szCs w:val="24"/>
      <w:lang w:eastAsia="ar-SA"/>
    </w:rPr>
  </w:style>
  <w:style w:type="character" w:customStyle="1" w:styleId="ae">
    <w:name w:val="СТАТЬЯ"/>
    <w:rsid w:val="00C23506"/>
    <w:rPr>
      <w:rFonts w:ascii="Times New Roman" w:hAnsi="Times New Roman" w:cs="Times New Roman"/>
      <w:color w:val="auto"/>
      <w:sz w:val="28"/>
    </w:rPr>
  </w:style>
  <w:style w:type="paragraph" w:styleId="af">
    <w:name w:val="Body Text"/>
    <w:basedOn w:val="a0"/>
    <w:link w:val="af0"/>
    <w:rsid w:val="00C23506"/>
    <w:pPr>
      <w:suppressAutoHyphens/>
      <w:spacing w:after="120"/>
    </w:pPr>
    <w:rPr>
      <w:rFonts w:eastAsia="MS Mincho"/>
      <w:szCs w:val="24"/>
      <w:lang w:eastAsia="ar-SA"/>
    </w:rPr>
  </w:style>
  <w:style w:type="character" w:customStyle="1" w:styleId="af0">
    <w:name w:val="Основной текст Знак"/>
    <w:basedOn w:val="a1"/>
    <w:link w:val="af"/>
    <w:rsid w:val="00C23506"/>
    <w:rPr>
      <w:rFonts w:ascii="Times New Roman" w:eastAsia="MS Mincho" w:hAnsi="Times New Roman"/>
      <w:sz w:val="28"/>
      <w:szCs w:val="24"/>
      <w:lang w:eastAsia="ar-SA"/>
    </w:rPr>
  </w:style>
  <w:style w:type="paragraph" w:customStyle="1" w:styleId="ConsNormal">
    <w:name w:val="ConsNormal"/>
    <w:rsid w:val="00C23506"/>
    <w:pPr>
      <w:suppressAutoHyphens/>
      <w:autoSpaceDE w:val="0"/>
      <w:ind w:firstLine="72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1">
    <w:name w:val="Title"/>
    <w:basedOn w:val="a0"/>
    <w:next w:val="a0"/>
    <w:link w:val="af2"/>
    <w:uiPriority w:val="10"/>
    <w:qFormat/>
    <w:locked/>
    <w:rsid w:val="00C23506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C23506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customStyle="1" w:styleId="formattext">
    <w:name w:val="formattext"/>
    <w:basedOn w:val="a0"/>
    <w:rsid w:val="00C23506"/>
    <w:pPr>
      <w:spacing w:before="100" w:beforeAutospacing="1" w:after="100" w:afterAutospacing="1"/>
    </w:pPr>
    <w:rPr>
      <w:sz w:val="24"/>
      <w:szCs w:val="24"/>
    </w:rPr>
  </w:style>
  <w:style w:type="paragraph" w:customStyle="1" w:styleId="S">
    <w:name w:val="S_Обычный"/>
    <w:basedOn w:val="a0"/>
    <w:rsid w:val="00C23506"/>
    <w:pPr>
      <w:suppressAutoHyphens/>
      <w:spacing w:before="120" w:after="60"/>
      <w:ind w:firstLine="567"/>
      <w:jc w:val="both"/>
    </w:pPr>
    <w:rPr>
      <w:sz w:val="24"/>
      <w:szCs w:val="24"/>
      <w:lang w:eastAsia="ar-SA"/>
    </w:rPr>
  </w:style>
  <w:style w:type="character" w:customStyle="1" w:styleId="af3">
    <w:name w:val="Гипертекстовая ссылка"/>
    <w:rsid w:val="00C23506"/>
    <w:rPr>
      <w:b w:val="0"/>
      <w:bCs w:val="0"/>
      <w:color w:val="106BBE"/>
    </w:rPr>
  </w:style>
  <w:style w:type="paragraph" w:customStyle="1" w:styleId="af4">
    <w:name w:val="Нижн колонтитул"/>
    <w:basedOn w:val="af5"/>
    <w:rsid w:val="00C23506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5">
    <w:name w:val="footer"/>
    <w:basedOn w:val="a0"/>
    <w:link w:val="af6"/>
    <w:uiPriority w:val="99"/>
    <w:unhideWhenUsed/>
    <w:rsid w:val="00C235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C2350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">
    <w:name w:val="blk"/>
    <w:basedOn w:val="a1"/>
    <w:rsid w:val="00C23506"/>
  </w:style>
  <w:style w:type="character" w:customStyle="1" w:styleId="ConsPlusNormal0">
    <w:name w:val="ConsPlusNormal Знак"/>
    <w:link w:val="ConsPlusNormal"/>
    <w:locked/>
    <w:rsid w:val="00C23506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C235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7">
    <w:name w:val="header"/>
    <w:basedOn w:val="a0"/>
    <w:link w:val="af8"/>
    <w:uiPriority w:val="99"/>
    <w:unhideWhenUsed/>
    <w:rsid w:val="00C235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C23506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Normal (Web)"/>
    <w:basedOn w:val="a0"/>
    <w:uiPriority w:val="99"/>
    <w:unhideWhenUsed/>
    <w:rsid w:val="00C23506"/>
    <w:pPr>
      <w:spacing w:before="100" w:beforeAutospacing="1" w:after="119"/>
    </w:pPr>
    <w:rPr>
      <w:sz w:val="24"/>
      <w:szCs w:val="24"/>
    </w:rPr>
  </w:style>
  <w:style w:type="paragraph" w:styleId="afa">
    <w:name w:val="TOC Heading"/>
    <w:basedOn w:val="1"/>
    <w:next w:val="a0"/>
    <w:uiPriority w:val="39"/>
    <w:unhideWhenUsed/>
    <w:qFormat/>
    <w:rsid w:val="00C23506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="Cambria" w:eastAsia="Times New Roman" w:hAnsi="Cambria"/>
      <w:b w:val="0"/>
      <w:caps w:val="0"/>
      <w:color w:val="365F91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locked/>
    <w:rsid w:val="00C23506"/>
    <w:pPr>
      <w:tabs>
        <w:tab w:val="right" w:leader="dot" w:pos="9345"/>
      </w:tabs>
      <w:spacing w:after="100" w:line="259" w:lineRule="auto"/>
    </w:pPr>
    <w:rPr>
      <w:rFonts w:eastAsia="Calibri"/>
      <w:noProof/>
      <w:sz w:val="22"/>
      <w:szCs w:val="22"/>
      <w:lang w:eastAsia="en-US"/>
    </w:rPr>
  </w:style>
  <w:style w:type="paragraph" w:styleId="21">
    <w:name w:val="toc 2"/>
    <w:basedOn w:val="a0"/>
    <w:next w:val="a0"/>
    <w:autoRedefine/>
    <w:uiPriority w:val="39"/>
    <w:unhideWhenUsed/>
    <w:locked/>
    <w:rsid w:val="00C23506"/>
    <w:pPr>
      <w:tabs>
        <w:tab w:val="right" w:leader="dot" w:pos="9345"/>
      </w:tabs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locked/>
    <w:rsid w:val="00C23506"/>
    <w:pPr>
      <w:tabs>
        <w:tab w:val="right" w:leader="dot" w:pos="9345"/>
      </w:tabs>
      <w:spacing w:after="100" w:line="259" w:lineRule="auto"/>
      <w:ind w:firstLine="851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1"/>
    <w:uiPriority w:val="99"/>
    <w:semiHidden/>
    <w:unhideWhenUsed/>
    <w:rsid w:val="00C23506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C2350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C23506"/>
    <w:rPr>
      <w:rFonts w:ascii="Calibri" w:eastAsia="Calibri" w:hAnsi="Calibri" w:cs="Times New Roman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2350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23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Кудинова</cp:lastModifiedBy>
  <cp:revision>40</cp:revision>
  <cp:lastPrinted>2021-11-22T05:22:00Z</cp:lastPrinted>
  <dcterms:created xsi:type="dcterms:W3CDTF">2018-04-26T13:39:00Z</dcterms:created>
  <dcterms:modified xsi:type="dcterms:W3CDTF">2021-12-09T11:52:00Z</dcterms:modified>
</cp:coreProperties>
</file>