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B41BB" w14:textId="35908E11" w:rsidR="00DA6408" w:rsidRPr="00CE0D95" w:rsidRDefault="00DA6408" w:rsidP="009B3ADE">
      <w:pPr>
        <w:pStyle w:val="a3"/>
        <w:rPr>
          <w:rFonts w:ascii="Arial" w:hAnsi="Arial" w:cs="Arial"/>
          <w:sz w:val="24"/>
          <w:szCs w:val="24"/>
        </w:rPr>
      </w:pPr>
      <w:r w:rsidRPr="00CE0D95">
        <w:rPr>
          <w:rFonts w:ascii="Arial" w:hAnsi="Arial" w:cs="Arial"/>
          <w:sz w:val="24"/>
          <w:szCs w:val="24"/>
        </w:rPr>
        <w:drawing>
          <wp:inline distT="0" distB="0" distL="0" distR="0" wp14:anchorId="05A6E6D0" wp14:editId="70396227">
            <wp:extent cx="652780" cy="860425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780" cy="86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AD7E38" w14:textId="77777777" w:rsidR="00DA6408" w:rsidRPr="00CE0D95" w:rsidRDefault="00DA6408" w:rsidP="009B3ADE">
      <w:pPr>
        <w:pStyle w:val="a3"/>
        <w:rPr>
          <w:rFonts w:ascii="Arial" w:hAnsi="Arial" w:cs="Arial"/>
          <w:sz w:val="24"/>
          <w:szCs w:val="24"/>
        </w:rPr>
      </w:pPr>
    </w:p>
    <w:p w14:paraId="33E577EE" w14:textId="5BA5835D" w:rsidR="009B3ADE" w:rsidRPr="00CE0D95" w:rsidRDefault="009B3ADE" w:rsidP="009B3ADE">
      <w:pPr>
        <w:pStyle w:val="a3"/>
        <w:rPr>
          <w:rFonts w:ascii="Arial" w:hAnsi="Arial" w:cs="Arial"/>
          <w:sz w:val="24"/>
          <w:szCs w:val="24"/>
        </w:rPr>
      </w:pPr>
      <w:r w:rsidRPr="00CE0D95">
        <w:rPr>
          <w:rFonts w:ascii="Arial" w:hAnsi="Arial" w:cs="Arial"/>
          <w:sz w:val="24"/>
          <w:szCs w:val="24"/>
        </w:rPr>
        <w:t>П О С Т А Н О В Л Е Н И Е</w:t>
      </w:r>
    </w:p>
    <w:p w14:paraId="29429E72" w14:textId="77777777" w:rsidR="00DA6408" w:rsidRPr="00CE0D95" w:rsidRDefault="0037740E" w:rsidP="009B3ADE">
      <w:pPr>
        <w:tabs>
          <w:tab w:val="left" w:pos="1641"/>
        </w:tabs>
        <w:jc w:val="center"/>
        <w:rPr>
          <w:rFonts w:ascii="Arial" w:hAnsi="Arial" w:cs="Arial"/>
          <w:b/>
          <w:bCs/>
          <w:sz w:val="24"/>
          <w:szCs w:val="24"/>
        </w:rPr>
      </w:pPr>
      <w:r w:rsidRPr="00CE0D95">
        <w:rPr>
          <w:rFonts w:ascii="Arial" w:hAnsi="Arial" w:cs="Arial"/>
          <w:b/>
          <w:bCs/>
          <w:sz w:val="24"/>
          <w:szCs w:val="24"/>
        </w:rPr>
        <w:t>АДМИНИСТРАЦИИ</w:t>
      </w:r>
    </w:p>
    <w:p w14:paraId="0536B124" w14:textId="412450F5" w:rsidR="009B3ADE" w:rsidRPr="00CE0D95" w:rsidRDefault="0037740E" w:rsidP="009B3ADE">
      <w:pPr>
        <w:tabs>
          <w:tab w:val="left" w:pos="1641"/>
        </w:tabs>
        <w:jc w:val="center"/>
        <w:rPr>
          <w:rFonts w:ascii="Arial" w:hAnsi="Arial" w:cs="Arial"/>
          <w:b/>
          <w:bCs/>
          <w:sz w:val="24"/>
          <w:szCs w:val="24"/>
        </w:rPr>
      </w:pPr>
      <w:r w:rsidRPr="00CE0D95">
        <w:rPr>
          <w:rFonts w:ascii="Arial" w:hAnsi="Arial" w:cs="Arial"/>
          <w:b/>
          <w:bCs/>
          <w:sz w:val="24"/>
          <w:szCs w:val="24"/>
        </w:rPr>
        <w:t xml:space="preserve"> МАЙОРОВСКОГО</w:t>
      </w:r>
      <w:r w:rsidR="009B3ADE" w:rsidRPr="00CE0D95">
        <w:rPr>
          <w:rFonts w:ascii="Arial" w:hAnsi="Arial" w:cs="Arial"/>
          <w:b/>
          <w:bCs/>
          <w:sz w:val="24"/>
          <w:szCs w:val="24"/>
        </w:rPr>
        <w:t xml:space="preserve"> СЕЛЬСКОГО ПОСЕЛЕНИЯ </w:t>
      </w:r>
    </w:p>
    <w:p w14:paraId="1E367717" w14:textId="77777777" w:rsidR="009B3ADE" w:rsidRPr="00CE0D95" w:rsidRDefault="009B3ADE" w:rsidP="009B3ADE">
      <w:pPr>
        <w:tabs>
          <w:tab w:val="left" w:pos="1641"/>
        </w:tabs>
        <w:jc w:val="center"/>
        <w:rPr>
          <w:rFonts w:ascii="Arial" w:hAnsi="Arial" w:cs="Arial"/>
          <w:b/>
          <w:bCs/>
          <w:sz w:val="24"/>
          <w:szCs w:val="24"/>
        </w:rPr>
      </w:pPr>
      <w:r w:rsidRPr="00CE0D95">
        <w:rPr>
          <w:rFonts w:ascii="Arial" w:hAnsi="Arial" w:cs="Arial"/>
          <w:b/>
          <w:bCs/>
          <w:sz w:val="24"/>
          <w:szCs w:val="24"/>
        </w:rPr>
        <w:t xml:space="preserve"> КОТЕЛЬНИКОВСКОГО МУНИЦИПАЛЬНОГО РАЙОНА </w:t>
      </w:r>
    </w:p>
    <w:p w14:paraId="2A836BFF" w14:textId="77777777" w:rsidR="009B3ADE" w:rsidRPr="00CE0D95" w:rsidRDefault="009B3ADE" w:rsidP="009B3ADE">
      <w:pPr>
        <w:tabs>
          <w:tab w:val="left" w:pos="1641"/>
        </w:tabs>
        <w:jc w:val="center"/>
        <w:rPr>
          <w:rFonts w:ascii="Arial" w:hAnsi="Arial" w:cs="Arial"/>
          <w:b/>
          <w:bCs/>
          <w:sz w:val="24"/>
          <w:szCs w:val="24"/>
        </w:rPr>
      </w:pPr>
      <w:r w:rsidRPr="00CE0D95">
        <w:rPr>
          <w:rFonts w:ascii="Arial" w:hAnsi="Arial" w:cs="Arial"/>
          <w:b/>
          <w:bCs/>
          <w:sz w:val="24"/>
          <w:szCs w:val="24"/>
        </w:rPr>
        <w:t>ВОЛГОГРАДСКОЙ ОБЛАСТИ</w:t>
      </w:r>
    </w:p>
    <w:p w14:paraId="0ED2E9C9" w14:textId="77777777" w:rsidR="009B3ADE" w:rsidRPr="00CE0D95" w:rsidRDefault="009B3ADE" w:rsidP="009B3ADE">
      <w:pPr>
        <w:pBdr>
          <w:bottom w:val="double" w:sz="18" w:space="1" w:color="auto"/>
        </w:pBdr>
        <w:jc w:val="both"/>
        <w:rPr>
          <w:rFonts w:ascii="Arial" w:hAnsi="Arial" w:cs="Arial"/>
          <w:b/>
          <w:sz w:val="24"/>
          <w:szCs w:val="24"/>
        </w:rPr>
      </w:pPr>
    </w:p>
    <w:p w14:paraId="4C5F76D2" w14:textId="77777777" w:rsidR="009B3ADE" w:rsidRPr="00CE0D95" w:rsidRDefault="009B3ADE" w:rsidP="009B3ADE">
      <w:pPr>
        <w:jc w:val="both"/>
        <w:rPr>
          <w:rFonts w:ascii="Arial" w:hAnsi="Arial" w:cs="Arial"/>
          <w:b/>
          <w:kern w:val="28"/>
          <w:sz w:val="24"/>
          <w:szCs w:val="24"/>
        </w:rPr>
      </w:pPr>
    </w:p>
    <w:p w14:paraId="055E35FA" w14:textId="77777777" w:rsidR="009B3ADE" w:rsidRPr="00CE0D95" w:rsidRDefault="009B3ADE" w:rsidP="009B3ADE">
      <w:pPr>
        <w:spacing w:line="240" w:lineRule="atLeast"/>
        <w:rPr>
          <w:rFonts w:ascii="Arial" w:hAnsi="Arial" w:cs="Arial"/>
          <w:b/>
          <w:bCs/>
          <w:sz w:val="24"/>
          <w:szCs w:val="24"/>
        </w:rPr>
      </w:pPr>
      <w:r w:rsidRPr="00CE0D95">
        <w:rPr>
          <w:rFonts w:ascii="Arial" w:hAnsi="Arial" w:cs="Arial"/>
          <w:b/>
          <w:bCs/>
          <w:color w:val="000000"/>
          <w:sz w:val="24"/>
          <w:szCs w:val="24"/>
        </w:rPr>
        <w:t xml:space="preserve">   </w:t>
      </w:r>
    </w:p>
    <w:p w14:paraId="0A496994" w14:textId="27723327" w:rsidR="009B3ADE" w:rsidRPr="00CE0D95" w:rsidRDefault="009B3ADE" w:rsidP="009B3ADE">
      <w:pPr>
        <w:rPr>
          <w:rFonts w:ascii="Arial" w:hAnsi="Arial" w:cs="Arial"/>
          <w:sz w:val="24"/>
          <w:szCs w:val="24"/>
        </w:rPr>
      </w:pPr>
      <w:r w:rsidRPr="00CE0D95">
        <w:rPr>
          <w:rFonts w:ascii="Arial" w:hAnsi="Arial" w:cs="Arial"/>
          <w:sz w:val="24"/>
          <w:szCs w:val="24"/>
        </w:rPr>
        <w:t xml:space="preserve">от </w:t>
      </w:r>
      <w:r w:rsidR="00C73AF6" w:rsidRPr="00CE0D95">
        <w:rPr>
          <w:rFonts w:ascii="Arial" w:hAnsi="Arial" w:cs="Arial"/>
          <w:sz w:val="24"/>
          <w:szCs w:val="24"/>
        </w:rPr>
        <w:t>19</w:t>
      </w:r>
      <w:r w:rsidR="00DA6408" w:rsidRPr="00CE0D95">
        <w:rPr>
          <w:rFonts w:ascii="Arial" w:hAnsi="Arial" w:cs="Arial"/>
          <w:sz w:val="24"/>
          <w:szCs w:val="24"/>
        </w:rPr>
        <w:t>. 02.</w:t>
      </w:r>
      <w:r w:rsidRPr="00CE0D95">
        <w:rPr>
          <w:rFonts w:ascii="Arial" w:hAnsi="Arial" w:cs="Arial"/>
          <w:sz w:val="24"/>
          <w:szCs w:val="24"/>
        </w:rPr>
        <w:t xml:space="preserve">2024 г.                                                </w:t>
      </w:r>
      <w:proofErr w:type="gramStart"/>
      <w:r w:rsidRPr="00CE0D95">
        <w:rPr>
          <w:rFonts w:ascii="Arial" w:hAnsi="Arial" w:cs="Arial"/>
          <w:sz w:val="24"/>
          <w:szCs w:val="24"/>
        </w:rPr>
        <w:t xml:space="preserve">№ </w:t>
      </w:r>
      <w:r w:rsidR="00DA6408" w:rsidRPr="00CE0D95">
        <w:rPr>
          <w:rFonts w:ascii="Arial" w:hAnsi="Arial" w:cs="Arial"/>
          <w:sz w:val="24"/>
          <w:szCs w:val="24"/>
        </w:rPr>
        <w:t xml:space="preserve"> </w:t>
      </w:r>
      <w:r w:rsidR="00C73AF6" w:rsidRPr="00CE0D95">
        <w:rPr>
          <w:rFonts w:ascii="Arial" w:hAnsi="Arial" w:cs="Arial"/>
          <w:sz w:val="24"/>
          <w:szCs w:val="24"/>
        </w:rPr>
        <w:t>31</w:t>
      </w:r>
      <w:proofErr w:type="gramEnd"/>
    </w:p>
    <w:p w14:paraId="3D63F742" w14:textId="77777777" w:rsidR="009B3ADE" w:rsidRPr="00CE0D95" w:rsidRDefault="009B3ADE" w:rsidP="009B3ADE">
      <w:pPr>
        <w:rPr>
          <w:rFonts w:ascii="Arial" w:hAnsi="Arial" w:cs="Arial"/>
          <w:sz w:val="24"/>
          <w:szCs w:val="24"/>
        </w:rPr>
      </w:pPr>
    </w:p>
    <w:p w14:paraId="3F116410" w14:textId="5F019AC8" w:rsidR="009B3ADE" w:rsidRPr="00CE0D95" w:rsidRDefault="009B3ADE" w:rsidP="0037740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E0D95">
        <w:rPr>
          <w:rFonts w:ascii="Arial" w:hAnsi="Arial" w:cs="Arial"/>
          <w:sz w:val="24"/>
          <w:szCs w:val="24"/>
        </w:rPr>
        <w:t>О внесении изменений в постановл</w:t>
      </w:r>
      <w:r w:rsidR="0037740E" w:rsidRPr="00CE0D95">
        <w:rPr>
          <w:rFonts w:ascii="Arial" w:hAnsi="Arial" w:cs="Arial"/>
          <w:sz w:val="24"/>
          <w:szCs w:val="24"/>
        </w:rPr>
        <w:t xml:space="preserve">ение администрации </w:t>
      </w:r>
      <w:proofErr w:type="spellStart"/>
      <w:r w:rsidR="0037740E" w:rsidRPr="00CE0D95">
        <w:rPr>
          <w:rFonts w:ascii="Arial" w:hAnsi="Arial" w:cs="Arial"/>
          <w:sz w:val="24"/>
          <w:szCs w:val="24"/>
        </w:rPr>
        <w:t>Майоровского</w:t>
      </w:r>
      <w:proofErr w:type="spellEnd"/>
      <w:r w:rsidRPr="00CE0D95">
        <w:rPr>
          <w:rFonts w:ascii="Arial" w:hAnsi="Arial" w:cs="Arial"/>
          <w:sz w:val="24"/>
          <w:szCs w:val="24"/>
        </w:rPr>
        <w:t xml:space="preserve"> сельского поселения Котельниковского муниципального ра</w:t>
      </w:r>
      <w:r w:rsidR="0037740E" w:rsidRPr="00CE0D95">
        <w:rPr>
          <w:rFonts w:ascii="Arial" w:hAnsi="Arial" w:cs="Arial"/>
          <w:sz w:val="24"/>
          <w:szCs w:val="24"/>
        </w:rPr>
        <w:t>йона Волгоградской области от 25.06.2012 года № 30 «Предоставление доступа к справочно-поисковому аппарату и базам данных муниципальных библиотек»</w:t>
      </w:r>
    </w:p>
    <w:p w14:paraId="19387F6C" w14:textId="77777777" w:rsidR="009B3ADE" w:rsidRPr="00CE0D95" w:rsidRDefault="009B3ADE" w:rsidP="009B3AD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14:paraId="277D2242" w14:textId="77777777" w:rsidR="009B3ADE" w:rsidRPr="00CE0D95" w:rsidRDefault="009B3ADE" w:rsidP="009B3AD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E0D95">
        <w:rPr>
          <w:rFonts w:ascii="Arial" w:hAnsi="Arial" w:cs="Arial"/>
          <w:sz w:val="24"/>
          <w:szCs w:val="24"/>
        </w:rPr>
        <w:t>В целях приведения нормативного акта в соответствие с Постановлением Администрации Волгоградской области от 25.07.2011 г. № 369-п «О разработке и утверждении административных регламентов предоставления государственных услуг», руко</w:t>
      </w:r>
      <w:r w:rsidR="0037740E" w:rsidRPr="00CE0D95">
        <w:rPr>
          <w:rFonts w:ascii="Arial" w:hAnsi="Arial" w:cs="Arial"/>
          <w:sz w:val="24"/>
          <w:szCs w:val="24"/>
        </w:rPr>
        <w:t xml:space="preserve">водствуясь Уставом </w:t>
      </w:r>
      <w:proofErr w:type="spellStart"/>
      <w:r w:rsidR="0037740E" w:rsidRPr="00CE0D95">
        <w:rPr>
          <w:rFonts w:ascii="Arial" w:hAnsi="Arial" w:cs="Arial"/>
          <w:sz w:val="24"/>
          <w:szCs w:val="24"/>
        </w:rPr>
        <w:t>Майоровского</w:t>
      </w:r>
      <w:proofErr w:type="spellEnd"/>
      <w:r w:rsidRPr="00CE0D95">
        <w:rPr>
          <w:rFonts w:ascii="Arial" w:hAnsi="Arial" w:cs="Arial"/>
          <w:sz w:val="24"/>
          <w:szCs w:val="24"/>
        </w:rPr>
        <w:t xml:space="preserve"> сельского поселения Котельниковского муниципального района Волгоградской </w:t>
      </w:r>
      <w:proofErr w:type="gramStart"/>
      <w:r w:rsidRPr="00CE0D95">
        <w:rPr>
          <w:rFonts w:ascii="Arial" w:hAnsi="Arial" w:cs="Arial"/>
          <w:sz w:val="24"/>
          <w:szCs w:val="24"/>
        </w:rPr>
        <w:t>облас</w:t>
      </w:r>
      <w:r w:rsidR="0037740E" w:rsidRPr="00CE0D95">
        <w:rPr>
          <w:rFonts w:ascii="Arial" w:hAnsi="Arial" w:cs="Arial"/>
          <w:sz w:val="24"/>
          <w:szCs w:val="24"/>
        </w:rPr>
        <w:t>ти,  администрация</w:t>
      </w:r>
      <w:proofErr w:type="gramEnd"/>
      <w:r w:rsidR="0037740E" w:rsidRPr="00CE0D9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7740E" w:rsidRPr="00CE0D95">
        <w:rPr>
          <w:rFonts w:ascii="Arial" w:hAnsi="Arial" w:cs="Arial"/>
          <w:sz w:val="24"/>
          <w:szCs w:val="24"/>
        </w:rPr>
        <w:t>Майоровского</w:t>
      </w:r>
      <w:proofErr w:type="spellEnd"/>
      <w:r w:rsidRPr="00CE0D95">
        <w:rPr>
          <w:rFonts w:ascii="Arial" w:hAnsi="Arial" w:cs="Arial"/>
          <w:sz w:val="24"/>
          <w:szCs w:val="24"/>
        </w:rPr>
        <w:t xml:space="preserve"> сельского поселения Котельниковского муниципального района Волгоградской области</w:t>
      </w:r>
    </w:p>
    <w:p w14:paraId="06981785" w14:textId="77777777" w:rsidR="009B3ADE" w:rsidRPr="00CE0D95" w:rsidRDefault="009B3ADE" w:rsidP="009B3AD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14:paraId="13CAFF1E" w14:textId="77777777" w:rsidR="009B3ADE" w:rsidRPr="00CE0D95" w:rsidRDefault="009B3ADE" w:rsidP="00BB5B6E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sz w:val="24"/>
          <w:szCs w:val="24"/>
        </w:rPr>
      </w:pPr>
      <w:r w:rsidRPr="00CE0D95">
        <w:rPr>
          <w:rFonts w:ascii="Arial" w:hAnsi="Arial" w:cs="Arial"/>
          <w:b/>
          <w:sz w:val="24"/>
          <w:szCs w:val="24"/>
        </w:rPr>
        <w:t>постановляет:</w:t>
      </w:r>
    </w:p>
    <w:p w14:paraId="6DA9E568" w14:textId="77777777" w:rsidR="009B3ADE" w:rsidRPr="00CE0D95" w:rsidRDefault="009B3ADE" w:rsidP="009B3AD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14:paraId="29D2B9DF" w14:textId="23EA93C2" w:rsidR="009B3ADE" w:rsidRPr="00CE0D95" w:rsidRDefault="009B3ADE" w:rsidP="009B3AD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E0D95">
        <w:rPr>
          <w:rFonts w:ascii="Arial" w:hAnsi="Arial" w:cs="Arial"/>
          <w:sz w:val="24"/>
          <w:szCs w:val="24"/>
        </w:rPr>
        <w:t>1. Внести в административный регламент</w:t>
      </w:r>
      <w:r w:rsidR="0037740E" w:rsidRPr="00CE0D95">
        <w:rPr>
          <w:rFonts w:ascii="Arial" w:hAnsi="Arial" w:cs="Arial"/>
          <w:sz w:val="24"/>
          <w:szCs w:val="24"/>
        </w:rPr>
        <w:t xml:space="preserve"> «Предоставление доступа к справочно-поисковому аппарату и базам данных муниципальных библиотек»</w:t>
      </w:r>
      <w:r w:rsidR="00893A8A" w:rsidRPr="00CE0D95">
        <w:rPr>
          <w:rFonts w:ascii="Arial" w:hAnsi="Arial" w:cs="Arial"/>
          <w:sz w:val="24"/>
          <w:szCs w:val="24"/>
        </w:rPr>
        <w:t xml:space="preserve"> (далее – Административный регламент)</w:t>
      </w:r>
      <w:r w:rsidR="0037740E" w:rsidRPr="00CE0D95">
        <w:rPr>
          <w:rFonts w:ascii="Arial" w:hAnsi="Arial" w:cs="Arial"/>
          <w:sz w:val="24"/>
          <w:szCs w:val="24"/>
        </w:rPr>
        <w:t xml:space="preserve">, </w:t>
      </w:r>
      <w:r w:rsidRPr="00CE0D95">
        <w:rPr>
          <w:rFonts w:ascii="Arial" w:hAnsi="Arial" w:cs="Arial"/>
          <w:sz w:val="24"/>
          <w:szCs w:val="24"/>
        </w:rPr>
        <w:t>утвержденный постановлением</w:t>
      </w:r>
      <w:r w:rsidR="0037740E" w:rsidRPr="00CE0D95">
        <w:rPr>
          <w:rFonts w:ascii="Arial" w:hAnsi="Arial" w:cs="Arial"/>
          <w:sz w:val="24"/>
          <w:szCs w:val="24"/>
        </w:rPr>
        <w:t xml:space="preserve"> администрации </w:t>
      </w:r>
      <w:proofErr w:type="spellStart"/>
      <w:r w:rsidR="0037740E" w:rsidRPr="00CE0D95">
        <w:rPr>
          <w:rFonts w:ascii="Arial" w:hAnsi="Arial" w:cs="Arial"/>
          <w:sz w:val="24"/>
          <w:szCs w:val="24"/>
        </w:rPr>
        <w:t>Майоровского</w:t>
      </w:r>
      <w:proofErr w:type="spellEnd"/>
      <w:r w:rsidR="0037740E" w:rsidRPr="00CE0D95">
        <w:rPr>
          <w:rFonts w:ascii="Arial" w:hAnsi="Arial" w:cs="Arial"/>
          <w:sz w:val="24"/>
          <w:szCs w:val="24"/>
        </w:rPr>
        <w:t xml:space="preserve"> сельского поселения от 25.06.2012 года № 3</w:t>
      </w:r>
      <w:r w:rsidRPr="00CE0D95">
        <w:rPr>
          <w:rFonts w:ascii="Arial" w:hAnsi="Arial" w:cs="Arial"/>
          <w:sz w:val="24"/>
          <w:szCs w:val="24"/>
        </w:rPr>
        <w:t xml:space="preserve">0, </w:t>
      </w:r>
      <w:r w:rsidR="0037740E" w:rsidRPr="00CE0D95">
        <w:rPr>
          <w:rFonts w:ascii="Arial" w:hAnsi="Arial" w:cs="Arial"/>
          <w:sz w:val="24"/>
          <w:szCs w:val="24"/>
        </w:rPr>
        <w:t>следующи</w:t>
      </w:r>
      <w:r w:rsidRPr="00CE0D95">
        <w:rPr>
          <w:rFonts w:ascii="Arial" w:hAnsi="Arial" w:cs="Arial"/>
          <w:sz w:val="24"/>
          <w:szCs w:val="24"/>
        </w:rPr>
        <w:t>е изменени</w:t>
      </w:r>
      <w:r w:rsidR="0037740E" w:rsidRPr="00CE0D95">
        <w:rPr>
          <w:rFonts w:ascii="Arial" w:hAnsi="Arial" w:cs="Arial"/>
          <w:sz w:val="24"/>
          <w:szCs w:val="24"/>
        </w:rPr>
        <w:t>я</w:t>
      </w:r>
      <w:r w:rsidR="00893A8A" w:rsidRPr="00CE0D95">
        <w:rPr>
          <w:rFonts w:ascii="Arial" w:hAnsi="Arial" w:cs="Arial"/>
          <w:sz w:val="24"/>
          <w:szCs w:val="24"/>
        </w:rPr>
        <w:t>:</w:t>
      </w:r>
    </w:p>
    <w:p w14:paraId="143179DB" w14:textId="77777777" w:rsidR="000759D1" w:rsidRPr="00CE0D95" w:rsidRDefault="000759D1" w:rsidP="009B3AD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E0D95">
        <w:rPr>
          <w:rFonts w:ascii="Arial" w:hAnsi="Arial" w:cs="Arial"/>
          <w:sz w:val="24"/>
          <w:szCs w:val="24"/>
        </w:rPr>
        <w:t>1.2. Дополнить раздел 2 Административного регламента пунктом 2.2. абзацем третьим следующего содержания:</w:t>
      </w:r>
    </w:p>
    <w:p w14:paraId="491C71DE" w14:textId="79FE17F9" w:rsidR="000759D1" w:rsidRPr="00CE0D95" w:rsidRDefault="000759D1" w:rsidP="000759D1">
      <w:pPr>
        <w:tabs>
          <w:tab w:val="left" w:pos="1575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E0D95">
        <w:rPr>
          <w:rFonts w:ascii="Arial" w:hAnsi="Arial" w:cs="Arial"/>
          <w:sz w:val="24"/>
          <w:szCs w:val="24"/>
        </w:rPr>
        <w:t xml:space="preserve">«2.2.Уполномоченный орган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государственные, муниципальные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нормативным правовым актом </w:t>
      </w:r>
      <w:proofErr w:type="spellStart"/>
      <w:r w:rsidR="008E1AC7" w:rsidRPr="00CE0D95">
        <w:rPr>
          <w:rFonts w:ascii="Arial" w:hAnsi="Arial" w:cs="Arial"/>
          <w:sz w:val="24"/>
          <w:szCs w:val="24"/>
        </w:rPr>
        <w:t>Майоровского</w:t>
      </w:r>
      <w:proofErr w:type="spellEnd"/>
      <w:r w:rsidRPr="00CE0D95">
        <w:rPr>
          <w:rFonts w:ascii="Arial" w:hAnsi="Arial" w:cs="Arial"/>
          <w:sz w:val="24"/>
          <w:szCs w:val="24"/>
        </w:rPr>
        <w:t xml:space="preserve"> сельского поселения Котельниковского муниципального района Волгоградской области.».</w:t>
      </w:r>
    </w:p>
    <w:p w14:paraId="63492B09" w14:textId="77777777" w:rsidR="00893A8A" w:rsidRPr="00CE0D95" w:rsidRDefault="000759D1" w:rsidP="009B3AD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E0D95">
        <w:rPr>
          <w:rFonts w:ascii="Arial" w:hAnsi="Arial" w:cs="Arial"/>
          <w:sz w:val="24"/>
          <w:szCs w:val="24"/>
        </w:rPr>
        <w:t>1.2</w:t>
      </w:r>
      <w:r w:rsidR="00893A8A" w:rsidRPr="00CE0D95">
        <w:rPr>
          <w:rFonts w:ascii="Arial" w:hAnsi="Arial" w:cs="Arial"/>
          <w:sz w:val="24"/>
          <w:szCs w:val="24"/>
        </w:rPr>
        <w:t>. Дополнить раздел 2 Административного регламента</w:t>
      </w:r>
      <w:r w:rsidR="004D002F" w:rsidRPr="00CE0D95">
        <w:rPr>
          <w:rFonts w:ascii="Arial" w:hAnsi="Arial" w:cs="Arial"/>
          <w:sz w:val="24"/>
          <w:szCs w:val="24"/>
        </w:rPr>
        <w:t xml:space="preserve"> пунктом 2.6. </w:t>
      </w:r>
      <w:r w:rsidR="009F00F9" w:rsidRPr="00CE0D95">
        <w:rPr>
          <w:rFonts w:ascii="Arial" w:hAnsi="Arial" w:cs="Arial"/>
          <w:sz w:val="24"/>
          <w:szCs w:val="24"/>
        </w:rPr>
        <w:t xml:space="preserve">абзацем вторым </w:t>
      </w:r>
      <w:r w:rsidR="00893A8A" w:rsidRPr="00CE0D95">
        <w:rPr>
          <w:rFonts w:ascii="Arial" w:hAnsi="Arial" w:cs="Arial"/>
          <w:sz w:val="24"/>
          <w:szCs w:val="24"/>
        </w:rPr>
        <w:t>следующего содержания:</w:t>
      </w:r>
    </w:p>
    <w:p w14:paraId="0904ECDD" w14:textId="77777777" w:rsidR="002B2B82" w:rsidRPr="00CE0D95" w:rsidRDefault="009F00F9" w:rsidP="002B2B8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E0D95">
        <w:rPr>
          <w:rFonts w:ascii="Arial" w:hAnsi="Arial" w:cs="Arial"/>
          <w:sz w:val="24"/>
          <w:szCs w:val="24"/>
        </w:rPr>
        <w:t>«2.6</w:t>
      </w:r>
      <w:r w:rsidR="002B2B82" w:rsidRPr="00CE0D95">
        <w:rPr>
          <w:rFonts w:ascii="Arial" w:hAnsi="Arial" w:cs="Arial"/>
          <w:sz w:val="24"/>
          <w:szCs w:val="24"/>
        </w:rPr>
        <w:t>. Уполномоченный орган не вправе требовать от заявителя:</w:t>
      </w:r>
    </w:p>
    <w:p w14:paraId="1CFF7FAD" w14:textId="77777777" w:rsidR="002B2B82" w:rsidRPr="00CE0D95" w:rsidRDefault="002B2B82" w:rsidP="002B2B8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E0D95">
        <w:rPr>
          <w:rFonts w:ascii="Arial" w:hAnsi="Arial" w:cs="Arial"/>
          <w:sz w:val="24"/>
          <w:szCs w:val="24"/>
        </w:rPr>
        <w:t xml:space="preserve">1) представления документов и информации или осуществления действий, представление или осуществление которых не предусмотрено нормативными </w:t>
      </w:r>
      <w:r w:rsidRPr="00CE0D95">
        <w:rPr>
          <w:rFonts w:ascii="Arial" w:hAnsi="Arial" w:cs="Arial"/>
          <w:sz w:val="24"/>
          <w:szCs w:val="24"/>
        </w:rPr>
        <w:lastRenderedPageBreak/>
        <w:t>правовыми актами, регулирующими отношения, возникающие в связи с предоставлением муниципальной услуги;</w:t>
      </w:r>
    </w:p>
    <w:p w14:paraId="10D1DBD4" w14:textId="77777777" w:rsidR="002B2B82" w:rsidRPr="00CE0D95" w:rsidRDefault="002B2B82" w:rsidP="002B2B8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E0D95">
        <w:rPr>
          <w:rFonts w:ascii="Arial" w:hAnsi="Arial" w:cs="Arial"/>
          <w:sz w:val="24"/>
          <w:szCs w:val="24"/>
        </w:rPr>
        <w:t>2) представления документов и информации, которые в соответствии с нормативными правовыми актами Российской Федерации, нормативными правовыми актами Волгоградской области и муниципальными правовыми актами находятся в распоряжении уполномоченного органа и (или) подведомственных организаций, участвующих в предоставлении муниципальной услуги, за исключением документов, указанных в части 6 статьи 7 Федерального закона от 27 июля 2010 г. N 210-ФЗ "Об организации предоставления государственных и муниципальных услуг";</w:t>
      </w:r>
    </w:p>
    <w:p w14:paraId="5DEB0E88" w14:textId="77777777" w:rsidR="002B2B82" w:rsidRPr="00CE0D95" w:rsidRDefault="002B2B82" w:rsidP="002B2B8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E0D95">
        <w:rPr>
          <w:rFonts w:ascii="Arial" w:hAnsi="Arial" w:cs="Arial"/>
          <w:sz w:val="24"/>
          <w:szCs w:val="24"/>
        </w:rP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 июля 2010 г. N 210-ФЗ "Об организации предоставления государственных и муниципальных услуг";</w:t>
      </w:r>
    </w:p>
    <w:p w14:paraId="1D99724B" w14:textId="77777777" w:rsidR="009B3ADE" w:rsidRPr="00CE0D95" w:rsidRDefault="002B2B82" w:rsidP="002B2B8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E0D95">
        <w:rPr>
          <w:rFonts w:ascii="Arial" w:hAnsi="Arial" w:cs="Arial"/>
          <w:sz w:val="24"/>
          <w:szCs w:val="24"/>
        </w:rPr>
        <w:t>4) представления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 июля 2010 г. N 210-ФЗ "Об организации предоставления государственных и муниципальных услуг",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законами.».</w:t>
      </w:r>
    </w:p>
    <w:p w14:paraId="22C25687" w14:textId="77777777" w:rsidR="009B3ADE" w:rsidRPr="00CE0D95" w:rsidRDefault="009B3ADE" w:rsidP="009B3AD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E0D95">
        <w:rPr>
          <w:rFonts w:ascii="Arial" w:hAnsi="Arial" w:cs="Arial"/>
          <w:sz w:val="24"/>
          <w:szCs w:val="24"/>
        </w:rPr>
        <w:t>2. Настоящее постановление вступает в силу со дня его официального обнародования.</w:t>
      </w:r>
    </w:p>
    <w:p w14:paraId="147E4420" w14:textId="77777777" w:rsidR="009B3ADE" w:rsidRPr="00CE0D95" w:rsidRDefault="009B3ADE" w:rsidP="009B3AD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14:paraId="4B083340" w14:textId="77777777" w:rsidR="009B3ADE" w:rsidRPr="00CE0D95" w:rsidRDefault="009B3ADE" w:rsidP="009B3AD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14:paraId="14A2FDDD" w14:textId="77777777" w:rsidR="009B3ADE" w:rsidRPr="00CE0D95" w:rsidRDefault="009B3ADE" w:rsidP="009B3ADE">
      <w:pPr>
        <w:tabs>
          <w:tab w:val="left" w:pos="7500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4BF1B212" w14:textId="77777777" w:rsidR="009B3ADE" w:rsidRPr="00CE0D95" w:rsidRDefault="009B3ADE" w:rsidP="009B3ADE">
      <w:pPr>
        <w:tabs>
          <w:tab w:val="left" w:pos="7500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12492B84" w14:textId="77777777" w:rsidR="009B3ADE" w:rsidRPr="00CE0D95" w:rsidRDefault="009B3ADE" w:rsidP="009B3ADE">
      <w:pPr>
        <w:tabs>
          <w:tab w:val="left" w:pos="7500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1C172BAA" w14:textId="77777777" w:rsidR="009B3ADE" w:rsidRPr="00CE0D95" w:rsidRDefault="00893A8A" w:rsidP="009B3ADE">
      <w:pPr>
        <w:tabs>
          <w:tab w:val="left" w:pos="7500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E0D95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CE0D95">
        <w:rPr>
          <w:rFonts w:ascii="Arial" w:hAnsi="Arial" w:cs="Arial"/>
          <w:sz w:val="24"/>
          <w:szCs w:val="24"/>
        </w:rPr>
        <w:t>Майоровского</w:t>
      </w:r>
      <w:proofErr w:type="spellEnd"/>
    </w:p>
    <w:p w14:paraId="3FF2E1E3" w14:textId="77777777" w:rsidR="000B0A0F" w:rsidRDefault="009B3ADE" w:rsidP="00893A8A">
      <w:pPr>
        <w:tabs>
          <w:tab w:val="left" w:pos="7500"/>
        </w:tabs>
        <w:autoSpaceDE w:val="0"/>
        <w:autoSpaceDN w:val="0"/>
        <w:adjustRightInd w:val="0"/>
        <w:jc w:val="both"/>
      </w:pPr>
      <w:r w:rsidRPr="00CE0D95">
        <w:rPr>
          <w:rFonts w:ascii="Arial" w:hAnsi="Arial" w:cs="Arial"/>
          <w:sz w:val="24"/>
          <w:szCs w:val="24"/>
        </w:rPr>
        <w:t>се</w:t>
      </w:r>
      <w:r w:rsidR="00893A8A" w:rsidRPr="00CE0D95">
        <w:rPr>
          <w:rFonts w:ascii="Arial" w:hAnsi="Arial" w:cs="Arial"/>
          <w:sz w:val="24"/>
          <w:szCs w:val="24"/>
        </w:rPr>
        <w:t>льского поселения</w:t>
      </w:r>
      <w:r w:rsidR="00893A8A" w:rsidRPr="00CE0D95">
        <w:rPr>
          <w:rFonts w:ascii="Arial" w:hAnsi="Arial" w:cs="Arial"/>
          <w:sz w:val="24"/>
          <w:szCs w:val="24"/>
        </w:rPr>
        <w:tab/>
      </w:r>
      <w:r w:rsidR="00893A8A">
        <w:tab/>
        <w:t>А.В. Попов</w:t>
      </w:r>
    </w:p>
    <w:sectPr w:rsidR="000B0A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3ADE"/>
    <w:rsid w:val="000151DC"/>
    <w:rsid w:val="000759D1"/>
    <w:rsid w:val="000B0A0F"/>
    <w:rsid w:val="002B2B82"/>
    <w:rsid w:val="002B446E"/>
    <w:rsid w:val="0037740E"/>
    <w:rsid w:val="004D002F"/>
    <w:rsid w:val="00761809"/>
    <w:rsid w:val="00893A8A"/>
    <w:rsid w:val="008E1AC7"/>
    <w:rsid w:val="009B3ADE"/>
    <w:rsid w:val="009F00F9"/>
    <w:rsid w:val="00BB5B6E"/>
    <w:rsid w:val="00C73AF6"/>
    <w:rsid w:val="00CE0D95"/>
    <w:rsid w:val="00DA6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4A360"/>
  <w15:docId w15:val="{CFF9028E-7558-4778-9F2F-C1DBBA326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3A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9B3ADE"/>
    <w:pPr>
      <w:jc w:val="center"/>
    </w:pPr>
    <w:rPr>
      <w:b/>
      <w:noProof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Пользователь</cp:lastModifiedBy>
  <cp:revision>14</cp:revision>
  <cp:lastPrinted>2024-02-21T06:18:00Z</cp:lastPrinted>
  <dcterms:created xsi:type="dcterms:W3CDTF">2024-01-25T12:22:00Z</dcterms:created>
  <dcterms:modified xsi:type="dcterms:W3CDTF">2024-02-24T06:54:00Z</dcterms:modified>
</cp:coreProperties>
</file>