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AA08" w14:textId="07F035B4" w:rsidR="006C5AA6" w:rsidRDefault="006C5AA6" w:rsidP="006C5AA6">
      <w:pPr>
        <w:jc w:val="center"/>
        <w:rPr>
          <w:bCs/>
        </w:rPr>
      </w:pPr>
      <w:bookmarkStart w:id="0" w:name="_GoBack"/>
      <w:bookmarkEnd w:id="0"/>
      <w:r>
        <w:rPr>
          <w:rFonts w:ascii="Arial" w:hAnsi="Arial" w:cs="Arial"/>
          <w:bCs/>
          <w:noProof/>
        </w:rPr>
        <w:drawing>
          <wp:inline distT="0" distB="0" distL="0" distR="0" wp14:anchorId="1A253374" wp14:editId="700B98C2">
            <wp:extent cx="661035" cy="860425"/>
            <wp:effectExtent l="0" t="0" r="5715" b="0"/>
            <wp:docPr id="620280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B3EB" w14:textId="77777777" w:rsidR="006C5AA6" w:rsidRDefault="006C5AA6" w:rsidP="006C5AA6">
      <w:pPr>
        <w:pStyle w:val="a3"/>
        <w:rPr>
          <w:rFonts w:ascii="Arial" w:hAnsi="Arial" w:cs="Arial"/>
          <w:b w:val="0"/>
          <w:bCs/>
          <w:color w:val="000000"/>
          <w:sz w:val="24"/>
          <w:szCs w:val="24"/>
        </w:rPr>
      </w:pPr>
      <w:r>
        <w:rPr>
          <w:rFonts w:ascii="Arial" w:hAnsi="Arial" w:cs="Arial"/>
          <w:b w:val="0"/>
          <w:bCs/>
          <w:color w:val="000000"/>
          <w:sz w:val="24"/>
          <w:szCs w:val="24"/>
        </w:rPr>
        <w:t>АДМИНИСТРАЦИЯ</w:t>
      </w:r>
    </w:p>
    <w:p w14:paraId="4419355B" w14:textId="77777777" w:rsidR="006C5AA6" w:rsidRDefault="006C5AA6" w:rsidP="006C5AA6">
      <w:pPr>
        <w:pStyle w:val="a3"/>
        <w:rPr>
          <w:rFonts w:ascii="Arial" w:hAnsi="Arial" w:cs="Arial"/>
          <w:b w:val="0"/>
          <w:bCs/>
          <w:color w:val="000000"/>
          <w:sz w:val="24"/>
          <w:szCs w:val="24"/>
        </w:rPr>
      </w:pPr>
      <w:r>
        <w:rPr>
          <w:rFonts w:ascii="Arial" w:hAnsi="Arial" w:cs="Arial"/>
          <w:b w:val="0"/>
          <w:bCs/>
          <w:color w:val="000000"/>
          <w:sz w:val="24"/>
          <w:szCs w:val="24"/>
        </w:rPr>
        <w:t>МАЙОРОВСКОГО СЕЛЬСКОГО ПОСЕЛЕНИЯ</w:t>
      </w:r>
    </w:p>
    <w:p w14:paraId="1620CEFC" w14:textId="77777777" w:rsidR="006C5AA6" w:rsidRDefault="006C5AA6" w:rsidP="006C5AA6">
      <w:pPr>
        <w:pStyle w:val="a3"/>
        <w:rPr>
          <w:rFonts w:ascii="Arial" w:hAnsi="Arial" w:cs="Arial"/>
          <w:b w:val="0"/>
          <w:bCs/>
          <w:color w:val="000000"/>
          <w:sz w:val="24"/>
          <w:szCs w:val="24"/>
        </w:rPr>
      </w:pPr>
      <w:r>
        <w:rPr>
          <w:rFonts w:ascii="Arial" w:hAnsi="Arial" w:cs="Arial"/>
          <w:b w:val="0"/>
          <w:bCs/>
          <w:color w:val="000000"/>
          <w:sz w:val="24"/>
          <w:szCs w:val="24"/>
        </w:rPr>
        <w:t>КОТЕЛЬНИКОВСКОГО МУНИЦИПАЛЬНОГО РАЙОНА</w:t>
      </w:r>
    </w:p>
    <w:p w14:paraId="450CC388" w14:textId="406F521D" w:rsidR="006C5AA6" w:rsidRDefault="006C5AA6" w:rsidP="006C5AA6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ВОЛГОГРАДСКОЙ ОБЛАСТИ</w:t>
      </w:r>
    </w:p>
    <w:p w14:paraId="15B60F53" w14:textId="77777777" w:rsidR="006C5AA6" w:rsidRDefault="006C5AA6" w:rsidP="006C5AA6">
      <w:pPr>
        <w:pBdr>
          <w:bottom w:val="double" w:sz="18" w:space="1" w:color="auto"/>
        </w:pBdr>
        <w:rPr>
          <w:rFonts w:ascii="Arial" w:hAnsi="Arial" w:cs="Arial"/>
          <w:bCs/>
          <w:color w:val="000000"/>
        </w:rPr>
      </w:pPr>
    </w:p>
    <w:p w14:paraId="0476B19B" w14:textId="77777777" w:rsidR="006C5AA6" w:rsidRDefault="006C5AA6" w:rsidP="006C5AA6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</w:t>
      </w:r>
    </w:p>
    <w:p w14:paraId="5888419A" w14:textId="77777777" w:rsidR="006C5AA6" w:rsidRDefault="006C5AA6" w:rsidP="006C5AA6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ПОСТАНОВЛЕНИЕ</w:t>
      </w:r>
    </w:p>
    <w:p w14:paraId="7E4996EB" w14:textId="77777777" w:rsidR="006C5AA6" w:rsidRDefault="006C5AA6" w:rsidP="006C5AA6">
      <w:pPr>
        <w:ind w:left="-180"/>
        <w:rPr>
          <w:rFonts w:ascii="Arial" w:hAnsi="Arial" w:cs="Arial"/>
          <w:bCs/>
          <w:color w:val="000000"/>
        </w:rPr>
      </w:pPr>
    </w:p>
    <w:p w14:paraId="682FBDBD" w14:textId="77777777" w:rsidR="006C5AA6" w:rsidRDefault="006C5AA6" w:rsidP="006C5AA6">
      <w:pPr>
        <w:ind w:left="-18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от 26.06.2024 г.                                                    </w:t>
      </w:r>
      <w:proofErr w:type="gramStart"/>
      <w:r>
        <w:rPr>
          <w:rFonts w:ascii="Arial" w:hAnsi="Arial" w:cs="Arial"/>
          <w:bCs/>
          <w:color w:val="000000"/>
        </w:rPr>
        <w:t>№  61</w:t>
      </w:r>
      <w:proofErr w:type="gramEnd"/>
    </w:p>
    <w:p w14:paraId="0A8EEBFB" w14:textId="77777777" w:rsidR="006C5AA6" w:rsidRDefault="006C5AA6" w:rsidP="006C5AA6">
      <w:pPr>
        <w:rPr>
          <w:rFonts w:ascii="Arial" w:hAnsi="Arial" w:cs="Arial"/>
          <w:bCs/>
        </w:rPr>
      </w:pPr>
    </w:p>
    <w:p w14:paraId="27FFBA60" w14:textId="77777777" w:rsidR="006C5AA6" w:rsidRDefault="006C5AA6" w:rsidP="006C5AA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О внесении изменений в постановление администрации</w:t>
      </w:r>
      <w:r>
        <w:rPr>
          <w:rFonts w:ascii="Arial" w:hAnsi="Arial" w:cs="Arial"/>
        </w:rPr>
        <w:t xml:space="preserve"> от 04.04.2023 № 10 «Об утверждении административного регламента предоставлении муниципальной услуги «Присвоение адреса объекту адресации, изменение и аннулирование такого адреса»</w:t>
      </w:r>
    </w:p>
    <w:p w14:paraId="189DC593" w14:textId="77777777" w:rsidR="006C5AA6" w:rsidRDefault="006C5AA6" w:rsidP="006C5AA6">
      <w:pPr>
        <w:rPr>
          <w:rFonts w:ascii="Arial" w:hAnsi="Arial" w:cs="Arial"/>
        </w:rPr>
      </w:pPr>
    </w:p>
    <w:p w14:paraId="77B163ED" w14:textId="77777777" w:rsidR="006C5AA6" w:rsidRDefault="006C5AA6" w:rsidP="006C5A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протеста прокуратуры Котельниковского района от 20.06.2024 № 86-46-2024, в целях актуализации нормативно-правового акта, руководствуясь постановлением Правительства РФ от 05.02.2024 N 124 "О внесении изменений в постановление Правительства Российской Федерации от 19 ноября 2014 г. N 1221", Уставом </w:t>
      </w:r>
      <w:proofErr w:type="spellStart"/>
      <w:r>
        <w:rPr>
          <w:rFonts w:ascii="Arial" w:hAnsi="Arial" w:cs="Arial"/>
        </w:rPr>
        <w:t>Майоровского</w:t>
      </w:r>
      <w:proofErr w:type="spellEnd"/>
      <w:r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области, администрация </w:t>
      </w:r>
      <w:proofErr w:type="spellStart"/>
      <w:r>
        <w:rPr>
          <w:rFonts w:ascii="Arial" w:hAnsi="Arial" w:cs="Arial"/>
        </w:rPr>
        <w:t>Майоровского</w:t>
      </w:r>
      <w:proofErr w:type="spellEnd"/>
      <w:r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</w:t>
      </w:r>
    </w:p>
    <w:p w14:paraId="6B537EE5" w14:textId="77777777" w:rsidR="006C5AA6" w:rsidRDefault="006C5AA6" w:rsidP="006C5AA6">
      <w:pPr>
        <w:rPr>
          <w:rFonts w:ascii="Arial" w:hAnsi="Arial" w:cs="Arial"/>
        </w:rPr>
      </w:pPr>
    </w:p>
    <w:p w14:paraId="7D380482" w14:textId="77777777" w:rsidR="006C5AA6" w:rsidRDefault="006C5AA6" w:rsidP="006C5A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14:paraId="6911F007" w14:textId="77777777" w:rsidR="006C5AA6" w:rsidRDefault="006C5AA6" w:rsidP="006C5AA6">
      <w:pPr>
        <w:rPr>
          <w:rFonts w:ascii="Arial" w:hAnsi="Arial" w:cs="Arial"/>
        </w:rPr>
      </w:pPr>
    </w:p>
    <w:p w14:paraId="70321FAC" w14:textId="77777777" w:rsidR="006C5AA6" w:rsidRDefault="006C5AA6" w:rsidP="006C5A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Административный регламент «Присвоение адреса объекту адресации, изменение и аннулирование такого адреса», утвержденный постановлением администрации от 04.04.2023 № 10, следующие изменения:</w:t>
      </w:r>
    </w:p>
    <w:p w14:paraId="4DF5EF3D" w14:textId="77777777" w:rsidR="006C5AA6" w:rsidRDefault="006C5AA6" w:rsidP="006C5A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абзац пятый подпункта 3 пункта 1.2 исключить;</w:t>
      </w:r>
    </w:p>
    <w:p w14:paraId="6EE7C469" w14:textId="77777777" w:rsidR="006C5AA6" w:rsidRDefault="006C5AA6" w:rsidP="006C5A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пункт 1.2 дополнить подпунктом 4 следующего содержания:</w:t>
      </w:r>
    </w:p>
    <w:p w14:paraId="4C66D466" w14:textId="77777777" w:rsidR="006C5AA6" w:rsidRDefault="006C5AA6" w:rsidP="006C5A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«4)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14:paraId="1FEF2865" w14:textId="77777777" w:rsidR="006C5AA6" w:rsidRDefault="006C5AA6" w:rsidP="006C5AA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2. Постановление вступает в силу со дня его официального обнародования.</w:t>
      </w:r>
    </w:p>
    <w:p w14:paraId="34ED6E47" w14:textId="77777777" w:rsidR="006C5AA6" w:rsidRDefault="006C5AA6" w:rsidP="006C5AA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сбой.</w:t>
      </w:r>
    </w:p>
    <w:p w14:paraId="13AC6D7E" w14:textId="77777777" w:rsidR="006C5AA6" w:rsidRDefault="006C5AA6" w:rsidP="006C5AA6">
      <w:pPr>
        <w:ind w:firstLine="709"/>
        <w:rPr>
          <w:rFonts w:ascii="Arial" w:hAnsi="Arial" w:cs="Arial"/>
        </w:rPr>
      </w:pPr>
    </w:p>
    <w:p w14:paraId="58F12A20" w14:textId="77777777" w:rsidR="006C5AA6" w:rsidRDefault="006C5AA6" w:rsidP="006C5AA6">
      <w:pPr>
        <w:ind w:firstLine="709"/>
        <w:rPr>
          <w:rFonts w:ascii="Arial" w:hAnsi="Arial" w:cs="Arial"/>
        </w:rPr>
      </w:pPr>
    </w:p>
    <w:p w14:paraId="36EA0609" w14:textId="77777777" w:rsidR="006C5AA6" w:rsidRDefault="006C5AA6" w:rsidP="006C5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4AF65D23" w14:textId="77777777" w:rsidR="006C5AA6" w:rsidRDefault="006C5AA6" w:rsidP="006C5AA6">
      <w:pPr>
        <w:jc w:val="both"/>
        <w:rPr>
          <w:rFonts w:ascii="Arial" w:hAnsi="Arial" w:cs="Arial"/>
        </w:rPr>
      </w:pPr>
    </w:p>
    <w:p w14:paraId="685FE7B2" w14:textId="77777777" w:rsidR="006C5AA6" w:rsidRDefault="006C5AA6" w:rsidP="006C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Майоровскоо</w:t>
      </w:r>
      <w:proofErr w:type="spellEnd"/>
    </w:p>
    <w:p w14:paraId="42488BA7" w14:textId="77777777" w:rsidR="006C5AA6" w:rsidRDefault="006C5AA6" w:rsidP="006C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-                                                                       А.В. Попов</w:t>
      </w:r>
    </w:p>
    <w:p w14:paraId="74226666" w14:textId="77777777" w:rsidR="006C5AA6" w:rsidRDefault="006C5AA6" w:rsidP="006C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14:paraId="66BF4400" w14:textId="77777777" w:rsidR="006C5AA6" w:rsidRDefault="006C5AA6" w:rsidP="006C5AA6">
      <w:pPr>
        <w:jc w:val="both"/>
        <w:rPr>
          <w:rFonts w:ascii="Arial" w:hAnsi="Arial" w:cs="Arial"/>
        </w:rPr>
      </w:pPr>
    </w:p>
    <w:p w14:paraId="4D66D103" w14:textId="77777777" w:rsidR="00F12C76" w:rsidRPr="006C5AA6" w:rsidRDefault="00F12C76" w:rsidP="006C5AA6">
      <w:pPr>
        <w:jc w:val="both"/>
        <w:rPr>
          <w:rFonts w:ascii="Arial" w:hAnsi="Arial" w:cs="Arial"/>
        </w:rPr>
      </w:pPr>
    </w:p>
    <w:sectPr w:rsidR="00F12C76" w:rsidRPr="006C5A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A6"/>
    <w:rsid w:val="00520EB1"/>
    <w:rsid w:val="006C0B77"/>
    <w:rsid w:val="006C5AA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2FBC"/>
  <w15:chartTrackingRefBased/>
  <w15:docId w15:val="{F9B86B1F-1EA1-46F2-BB9B-F018F9B4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C5AA6"/>
    <w:pPr>
      <w:jc w:val="center"/>
    </w:pPr>
    <w:rPr>
      <w:b/>
      <w:noProof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2024-06-26T13:03:00Z</dcterms:created>
  <dcterms:modified xsi:type="dcterms:W3CDTF">2024-06-26T13:04:00Z</dcterms:modified>
</cp:coreProperties>
</file>