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6C" w:rsidRDefault="008A586C">
      <w:pPr>
        <w:pStyle w:val="ConsPlusNormal0"/>
        <w:jc w:val="both"/>
        <w:outlineLvl w:val="0"/>
        <w:rPr>
          <w:rFonts w:ascii="Times New Roman" w:hAnsi="Times New Roman" w:cs="Times New Roman"/>
          <w:sz w:val="16"/>
          <w:szCs w:val="16"/>
        </w:rPr>
      </w:pPr>
    </w:p>
    <w:p w:rsidR="00964F25" w:rsidRPr="005521A6" w:rsidRDefault="00964F25">
      <w:pPr>
        <w:pStyle w:val="ConsPlusNormal0"/>
        <w:jc w:val="both"/>
        <w:outlineLvl w:val="0"/>
        <w:rPr>
          <w:sz w:val="24"/>
          <w:szCs w:val="24"/>
        </w:rPr>
      </w:pPr>
    </w:p>
    <w:p w:rsidR="004904BB" w:rsidRPr="005521A6" w:rsidRDefault="00964F25" w:rsidP="005521A6">
      <w:pPr>
        <w:pStyle w:val="ConsPlusNormal0"/>
        <w:jc w:val="center"/>
        <w:outlineLvl w:val="0"/>
        <w:rPr>
          <w:sz w:val="24"/>
          <w:szCs w:val="24"/>
        </w:rPr>
      </w:pPr>
      <w:r w:rsidRPr="005521A6">
        <w:rPr>
          <w:noProof/>
          <w:sz w:val="24"/>
          <w:szCs w:val="24"/>
        </w:rPr>
        <w:drawing>
          <wp:inline distT="0" distB="0" distL="0" distR="0">
            <wp:extent cx="952500" cy="923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52500" cy="923925"/>
                    </a:xfrm>
                    <a:prstGeom prst="rect">
                      <a:avLst/>
                    </a:prstGeom>
                    <a:noFill/>
                    <a:ln w="9525">
                      <a:noFill/>
                      <a:miter lim="800000"/>
                      <a:headEnd/>
                      <a:tailEnd/>
                    </a:ln>
                  </pic:spPr>
                </pic:pic>
              </a:graphicData>
            </a:graphic>
          </wp:inline>
        </w:drawing>
      </w:r>
    </w:p>
    <w:p w:rsidR="004904BB" w:rsidRPr="005521A6" w:rsidRDefault="004904BB" w:rsidP="004904BB">
      <w:pPr>
        <w:jc w:val="center"/>
        <w:rPr>
          <w:rFonts w:ascii="Arial" w:hAnsi="Arial" w:cs="Arial"/>
          <w:b/>
          <w:noProof/>
          <w:sz w:val="24"/>
          <w:szCs w:val="24"/>
        </w:rPr>
      </w:pPr>
      <w:r w:rsidRPr="005521A6">
        <w:rPr>
          <w:rFonts w:ascii="Arial" w:hAnsi="Arial" w:cs="Arial"/>
          <w:b/>
          <w:noProof/>
          <w:sz w:val="24"/>
          <w:szCs w:val="24"/>
        </w:rPr>
        <w:t>АДМИНИСТРАЦИЯ</w:t>
      </w:r>
    </w:p>
    <w:p w:rsidR="004904BB" w:rsidRPr="005521A6" w:rsidRDefault="0098002D" w:rsidP="004904BB">
      <w:pPr>
        <w:jc w:val="center"/>
        <w:rPr>
          <w:rFonts w:ascii="Arial" w:hAnsi="Arial" w:cs="Arial"/>
          <w:b/>
          <w:noProof/>
          <w:sz w:val="24"/>
          <w:szCs w:val="24"/>
        </w:rPr>
      </w:pPr>
      <w:r w:rsidRPr="005521A6">
        <w:rPr>
          <w:rFonts w:ascii="Arial" w:hAnsi="Arial" w:cs="Arial"/>
          <w:b/>
          <w:noProof/>
          <w:sz w:val="24"/>
          <w:szCs w:val="24"/>
        </w:rPr>
        <w:t>МАЙОРОВСКОГО</w:t>
      </w:r>
      <w:r w:rsidR="004904BB" w:rsidRPr="005521A6">
        <w:rPr>
          <w:rFonts w:ascii="Arial" w:hAnsi="Arial" w:cs="Arial"/>
          <w:b/>
          <w:noProof/>
          <w:sz w:val="24"/>
          <w:szCs w:val="24"/>
        </w:rPr>
        <w:t xml:space="preserve">  СЕЛЬСКОГО ПОСЕЛЕНИЯ</w:t>
      </w:r>
    </w:p>
    <w:p w:rsidR="004904BB" w:rsidRPr="005521A6" w:rsidRDefault="004904BB" w:rsidP="004904BB">
      <w:pPr>
        <w:jc w:val="center"/>
        <w:rPr>
          <w:rFonts w:ascii="Arial" w:hAnsi="Arial" w:cs="Arial"/>
          <w:b/>
          <w:sz w:val="24"/>
          <w:szCs w:val="24"/>
        </w:rPr>
      </w:pPr>
      <w:r w:rsidRPr="005521A6">
        <w:rPr>
          <w:rFonts w:ascii="Arial" w:hAnsi="Arial" w:cs="Arial"/>
          <w:b/>
          <w:sz w:val="24"/>
          <w:szCs w:val="24"/>
        </w:rPr>
        <w:t>КОТЕЛЬНИКОВСКОГО МУНИЦИПАЛЬНОГО  РАЙОНА</w:t>
      </w:r>
    </w:p>
    <w:p w:rsidR="004904BB" w:rsidRPr="005521A6" w:rsidRDefault="004904BB" w:rsidP="004904BB">
      <w:pPr>
        <w:jc w:val="center"/>
        <w:rPr>
          <w:rFonts w:ascii="Arial" w:hAnsi="Arial" w:cs="Arial"/>
          <w:b/>
          <w:sz w:val="24"/>
          <w:szCs w:val="24"/>
        </w:rPr>
      </w:pPr>
      <w:r w:rsidRPr="005521A6">
        <w:rPr>
          <w:rFonts w:ascii="Arial" w:hAnsi="Arial" w:cs="Arial"/>
          <w:b/>
          <w:sz w:val="24"/>
          <w:szCs w:val="24"/>
        </w:rPr>
        <w:t>ВОЛГОГРАДСКОЙ ОБЛАСТИ</w:t>
      </w:r>
    </w:p>
    <w:p w:rsidR="004904BB" w:rsidRPr="005521A6" w:rsidRDefault="004904BB" w:rsidP="004904BB">
      <w:pPr>
        <w:jc w:val="center"/>
        <w:rPr>
          <w:rFonts w:ascii="Arial" w:hAnsi="Arial" w:cs="Arial"/>
          <w:b/>
          <w:sz w:val="24"/>
          <w:szCs w:val="24"/>
        </w:rPr>
      </w:pPr>
    </w:p>
    <w:p w:rsidR="004904BB" w:rsidRPr="005521A6" w:rsidRDefault="004904BB" w:rsidP="004904BB">
      <w:pPr>
        <w:jc w:val="center"/>
        <w:rPr>
          <w:rFonts w:ascii="Arial" w:hAnsi="Arial" w:cs="Arial"/>
          <w:b/>
          <w:sz w:val="24"/>
          <w:szCs w:val="24"/>
        </w:rPr>
      </w:pPr>
      <w:r w:rsidRPr="005521A6">
        <w:rPr>
          <w:rFonts w:ascii="Arial" w:hAnsi="Arial" w:cs="Arial"/>
          <w:b/>
          <w:sz w:val="24"/>
          <w:szCs w:val="24"/>
        </w:rPr>
        <w:t xml:space="preserve">ПОСТАНОВЛЕНИЕ </w:t>
      </w:r>
    </w:p>
    <w:p w:rsidR="004904BB" w:rsidRPr="005521A6" w:rsidRDefault="004904BB" w:rsidP="004904BB">
      <w:pPr>
        <w:rPr>
          <w:rFonts w:ascii="Arial" w:hAnsi="Arial" w:cs="Arial"/>
          <w:b/>
          <w:sz w:val="24"/>
          <w:szCs w:val="24"/>
        </w:rPr>
      </w:pPr>
    </w:p>
    <w:p w:rsidR="004904BB" w:rsidRPr="005521A6" w:rsidRDefault="00204FB1" w:rsidP="004904BB">
      <w:pPr>
        <w:rPr>
          <w:rFonts w:ascii="Arial" w:hAnsi="Arial" w:cs="Arial"/>
          <w:b/>
          <w:sz w:val="24"/>
          <w:szCs w:val="24"/>
        </w:rPr>
      </w:pPr>
      <w:r w:rsidRPr="005521A6">
        <w:rPr>
          <w:rFonts w:ascii="Arial" w:hAnsi="Arial" w:cs="Arial"/>
          <w:b/>
          <w:sz w:val="24"/>
          <w:szCs w:val="24"/>
        </w:rPr>
        <w:t xml:space="preserve">   </w:t>
      </w:r>
      <w:r w:rsidR="004904BB" w:rsidRPr="005521A6">
        <w:rPr>
          <w:rFonts w:ascii="Arial" w:hAnsi="Arial" w:cs="Arial"/>
          <w:b/>
          <w:sz w:val="24"/>
          <w:szCs w:val="24"/>
        </w:rPr>
        <w:t>от 1</w:t>
      </w:r>
      <w:r w:rsidR="001564AB" w:rsidRPr="005521A6">
        <w:rPr>
          <w:rFonts w:ascii="Arial" w:hAnsi="Arial" w:cs="Arial"/>
          <w:b/>
          <w:sz w:val="24"/>
          <w:szCs w:val="24"/>
        </w:rPr>
        <w:t>3</w:t>
      </w:r>
      <w:r w:rsidR="004904BB" w:rsidRPr="005521A6">
        <w:rPr>
          <w:rFonts w:ascii="Arial" w:hAnsi="Arial" w:cs="Arial"/>
          <w:b/>
          <w:sz w:val="24"/>
          <w:szCs w:val="24"/>
        </w:rPr>
        <w:t xml:space="preserve">.02.2025 г.                                   </w:t>
      </w:r>
      <w:r w:rsidR="005521A6" w:rsidRPr="005521A6">
        <w:rPr>
          <w:rFonts w:ascii="Arial" w:hAnsi="Arial" w:cs="Arial"/>
          <w:b/>
          <w:sz w:val="24"/>
          <w:szCs w:val="24"/>
        </w:rPr>
        <w:t xml:space="preserve">                                               </w:t>
      </w:r>
      <w:r w:rsidR="004904BB" w:rsidRPr="005521A6">
        <w:rPr>
          <w:rFonts w:ascii="Arial" w:hAnsi="Arial" w:cs="Arial"/>
          <w:b/>
          <w:sz w:val="24"/>
          <w:szCs w:val="24"/>
        </w:rPr>
        <w:t xml:space="preserve">  № </w:t>
      </w:r>
      <w:r w:rsidR="001564AB" w:rsidRPr="005521A6">
        <w:rPr>
          <w:rFonts w:ascii="Arial" w:hAnsi="Arial" w:cs="Arial"/>
          <w:b/>
          <w:sz w:val="24"/>
          <w:szCs w:val="24"/>
        </w:rPr>
        <w:t>11</w:t>
      </w:r>
    </w:p>
    <w:p w:rsidR="008A586C" w:rsidRPr="005521A6" w:rsidRDefault="008A586C" w:rsidP="004904BB">
      <w:pPr>
        <w:pStyle w:val="ConsPlusTitle0"/>
        <w:jc w:val="both"/>
        <w:rPr>
          <w:sz w:val="24"/>
          <w:szCs w:val="24"/>
        </w:rPr>
      </w:pPr>
    </w:p>
    <w:p w:rsidR="008A586C" w:rsidRPr="005521A6" w:rsidRDefault="00204FB1" w:rsidP="009F67C4">
      <w:pPr>
        <w:pStyle w:val="ConsPlusTitle0"/>
        <w:rPr>
          <w:b w:val="0"/>
          <w:sz w:val="24"/>
          <w:szCs w:val="24"/>
        </w:rPr>
      </w:pPr>
      <w:r w:rsidRPr="005521A6">
        <w:rPr>
          <w:b w:val="0"/>
          <w:sz w:val="24"/>
          <w:szCs w:val="24"/>
        </w:rPr>
        <w:t>О порядке предварительного согласования совершения</w:t>
      </w:r>
      <w:r w:rsidR="00B83AC5" w:rsidRPr="005521A6">
        <w:rPr>
          <w:b w:val="0"/>
          <w:sz w:val="24"/>
          <w:szCs w:val="24"/>
        </w:rPr>
        <w:t xml:space="preserve"> </w:t>
      </w:r>
      <w:r w:rsidRPr="005521A6">
        <w:rPr>
          <w:b w:val="0"/>
          <w:sz w:val="24"/>
          <w:szCs w:val="24"/>
        </w:rPr>
        <w:t>муниципальным бю</w:t>
      </w:r>
      <w:r w:rsidR="001564AB" w:rsidRPr="005521A6">
        <w:rPr>
          <w:b w:val="0"/>
          <w:sz w:val="24"/>
          <w:szCs w:val="24"/>
        </w:rPr>
        <w:t>джетным учреждением Майоровского</w:t>
      </w:r>
      <w:r w:rsidRPr="005521A6">
        <w:rPr>
          <w:b w:val="0"/>
          <w:sz w:val="24"/>
          <w:szCs w:val="24"/>
        </w:rPr>
        <w:t xml:space="preserve"> сельского поселения Котельниковского муниципального района Волгоградской области крупных сделок, соответствующих критериям, установленным пунктом 13 статьи 9.2 Федерального закона от 12.01.1996 № 7-ФЗ«О некоммерческих организациях»</w:t>
      </w:r>
    </w:p>
    <w:p w:rsidR="008A586C" w:rsidRPr="005521A6" w:rsidRDefault="008A586C" w:rsidP="004904BB">
      <w:pPr>
        <w:pStyle w:val="ConsPlusNormal0"/>
        <w:jc w:val="both"/>
        <w:rPr>
          <w:sz w:val="24"/>
          <w:szCs w:val="24"/>
        </w:rPr>
      </w:pPr>
    </w:p>
    <w:p w:rsidR="00204FB1" w:rsidRPr="005521A6" w:rsidRDefault="009A58AF" w:rsidP="004904BB">
      <w:pPr>
        <w:pStyle w:val="ConsPlusNormal0"/>
        <w:ind w:firstLine="540"/>
        <w:jc w:val="both"/>
        <w:rPr>
          <w:sz w:val="24"/>
          <w:szCs w:val="24"/>
        </w:rPr>
      </w:pPr>
      <w:r w:rsidRPr="005521A6">
        <w:rPr>
          <w:sz w:val="24"/>
          <w:szCs w:val="24"/>
        </w:rPr>
        <w:t xml:space="preserve">В соответствии с Федеральным </w:t>
      </w:r>
      <w:hyperlink r:id="rId8" w:tooltip="Федеральный закон от 12.01.1996 N 7-ФЗ (ред. от 30.09.2024) &quot;О некоммерческих организациях&quot; (с изм. и доп., вступ. в силу с 05.02.2025) {КонсультантПлюс}">
        <w:r w:rsidRPr="005521A6">
          <w:rPr>
            <w:sz w:val="24"/>
            <w:szCs w:val="24"/>
          </w:rPr>
          <w:t>законом</w:t>
        </w:r>
      </w:hyperlink>
      <w:r w:rsidR="00204FB1" w:rsidRPr="005521A6">
        <w:rPr>
          <w:sz w:val="24"/>
          <w:szCs w:val="24"/>
        </w:rPr>
        <w:t xml:space="preserve"> от 12.01.1996 N 7-ФЗ «</w:t>
      </w:r>
      <w:r w:rsidRPr="005521A6">
        <w:rPr>
          <w:sz w:val="24"/>
          <w:szCs w:val="24"/>
        </w:rPr>
        <w:t>О некоммерческих организациях</w:t>
      </w:r>
      <w:r w:rsidR="00204FB1" w:rsidRPr="005521A6">
        <w:rPr>
          <w:sz w:val="24"/>
          <w:szCs w:val="24"/>
        </w:rPr>
        <w:t>»</w:t>
      </w:r>
      <w:r w:rsidRPr="005521A6">
        <w:rPr>
          <w:sz w:val="24"/>
          <w:szCs w:val="24"/>
        </w:rPr>
        <w:t xml:space="preserve">, Федеральным </w:t>
      </w:r>
      <w:hyperlink r:id="rId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5521A6">
          <w:rPr>
            <w:color w:val="000000" w:themeColor="text1"/>
            <w:sz w:val="24"/>
            <w:szCs w:val="24"/>
          </w:rPr>
          <w:t>законом</w:t>
        </w:r>
      </w:hyperlink>
      <w:r w:rsidR="00204FB1" w:rsidRPr="005521A6">
        <w:rPr>
          <w:sz w:val="24"/>
          <w:szCs w:val="24"/>
        </w:rPr>
        <w:t xml:space="preserve"> от 06.10.2003 N 131-ФЗ «</w:t>
      </w:r>
      <w:r w:rsidRPr="005521A6">
        <w:rPr>
          <w:sz w:val="24"/>
          <w:szCs w:val="24"/>
        </w:rPr>
        <w:t>Об общих принципах организации местного самоуправления в Российской Федерации</w:t>
      </w:r>
      <w:r w:rsidR="00204FB1" w:rsidRPr="005521A6">
        <w:rPr>
          <w:sz w:val="24"/>
          <w:szCs w:val="24"/>
        </w:rPr>
        <w:t>»</w:t>
      </w:r>
      <w:r w:rsidRPr="005521A6">
        <w:rPr>
          <w:sz w:val="24"/>
          <w:szCs w:val="24"/>
        </w:rPr>
        <w:t xml:space="preserve">, </w:t>
      </w:r>
      <w:hyperlink r:id="rId10" w:tooltip="Устав Котельниковского муниципального района Волгоградской области (принят решением Котельниковского районного Совета народных депутатов Волгоградской обл. от 31.01.2020 N 7/57) (ред. от 24.06.2024) (Зарегистрировано в Управлении Минюста России по Волгоградско">
        <w:r w:rsidRPr="005521A6">
          <w:rPr>
            <w:sz w:val="24"/>
            <w:szCs w:val="24"/>
          </w:rPr>
          <w:t>Уставом</w:t>
        </w:r>
      </w:hyperlink>
      <w:r w:rsidRPr="005521A6">
        <w:rPr>
          <w:sz w:val="24"/>
          <w:szCs w:val="24"/>
        </w:rPr>
        <w:t xml:space="preserve"> </w:t>
      </w:r>
      <w:r w:rsidR="001564AB" w:rsidRPr="005521A6">
        <w:rPr>
          <w:sz w:val="24"/>
          <w:szCs w:val="24"/>
        </w:rPr>
        <w:t>Майоровского</w:t>
      </w:r>
      <w:r w:rsidR="001B1443" w:rsidRPr="005521A6">
        <w:rPr>
          <w:sz w:val="24"/>
          <w:szCs w:val="24"/>
        </w:rPr>
        <w:t xml:space="preserve"> сельского поселения </w:t>
      </w:r>
      <w:r w:rsidRPr="005521A6">
        <w:rPr>
          <w:sz w:val="24"/>
          <w:szCs w:val="24"/>
        </w:rPr>
        <w:t xml:space="preserve">Котельниковского муниципального района Волгоградской области, администрация </w:t>
      </w:r>
      <w:r w:rsidR="001564AB" w:rsidRPr="005521A6">
        <w:rPr>
          <w:sz w:val="24"/>
          <w:szCs w:val="24"/>
        </w:rPr>
        <w:t xml:space="preserve">Майоровского </w:t>
      </w:r>
      <w:r w:rsidR="00204FB1" w:rsidRPr="005521A6">
        <w:rPr>
          <w:sz w:val="24"/>
          <w:szCs w:val="24"/>
        </w:rPr>
        <w:t xml:space="preserve">сельского поселения </w:t>
      </w:r>
      <w:r w:rsidRPr="005521A6">
        <w:rPr>
          <w:sz w:val="24"/>
          <w:szCs w:val="24"/>
        </w:rPr>
        <w:t xml:space="preserve">Котельниковского муниципального района Волгоградской области </w:t>
      </w:r>
    </w:p>
    <w:p w:rsidR="00204FB1" w:rsidRPr="005521A6" w:rsidRDefault="00204FB1" w:rsidP="004904BB">
      <w:pPr>
        <w:pStyle w:val="ConsPlusNormal0"/>
        <w:ind w:firstLine="540"/>
        <w:jc w:val="both"/>
        <w:rPr>
          <w:sz w:val="24"/>
          <w:szCs w:val="24"/>
        </w:rPr>
      </w:pPr>
    </w:p>
    <w:p w:rsidR="00204FB1" w:rsidRPr="005521A6" w:rsidRDefault="00204FB1" w:rsidP="005521A6">
      <w:pPr>
        <w:pStyle w:val="ConsPlusNormal0"/>
        <w:ind w:firstLine="540"/>
        <w:jc w:val="both"/>
        <w:rPr>
          <w:b/>
          <w:sz w:val="24"/>
          <w:szCs w:val="24"/>
        </w:rPr>
      </w:pPr>
      <w:r w:rsidRPr="005521A6">
        <w:rPr>
          <w:b/>
          <w:sz w:val="24"/>
          <w:szCs w:val="24"/>
        </w:rPr>
        <w:t>ПОСТАНОВЛЯЕТ:</w:t>
      </w:r>
    </w:p>
    <w:p w:rsidR="008A586C" w:rsidRPr="005521A6" w:rsidRDefault="009A58AF" w:rsidP="00284ACA">
      <w:pPr>
        <w:pStyle w:val="ConsPlusNormal0"/>
        <w:numPr>
          <w:ilvl w:val="0"/>
          <w:numId w:val="2"/>
        </w:numPr>
        <w:tabs>
          <w:tab w:val="left" w:pos="851"/>
        </w:tabs>
        <w:ind w:left="0" w:firstLine="567"/>
        <w:jc w:val="both"/>
        <w:rPr>
          <w:sz w:val="24"/>
          <w:szCs w:val="24"/>
        </w:rPr>
      </w:pPr>
      <w:r w:rsidRPr="005521A6">
        <w:rPr>
          <w:sz w:val="24"/>
          <w:szCs w:val="24"/>
        </w:rPr>
        <w:t xml:space="preserve">Утвердить прилагаемый </w:t>
      </w:r>
      <w:hyperlink w:anchor="P35" w:tooltip="ПОРЯДОК">
        <w:r w:rsidRPr="005521A6">
          <w:rPr>
            <w:color w:val="000000" w:themeColor="text1"/>
            <w:sz w:val="24"/>
            <w:szCs w:val="24"/>
          </w:rPr>
          <w:t>Порядок</w:t>
        </w:r>
      </w:hyperlink>
      <w:r w:rsidRPr="005521A6">
        <w:rPr>
          <w:sz w:val="24"/>
          <w:szCs w:val="24"/>
        </w:rPr>
        <w:t xml:space="preserve"> предварительного согласования совершения муниципальным бюджетным учреждением </w:t>
      </w:r>
      <w:r w:rsidR="001564AB" w:rsidRPr="005521A6">
        <w:rPr>
          <w:sz w:val="24"/>
          <w:szCs w:val="24"/>
        </w:rPr>
        <w:t xml:space="preserve">Майоровского </w:t>
      </w:r>
      <w:r w:rsidR="001B1443" w:rsidRPr="005521A6">
        <w:rPr>
          <w:sz w:val="24"/>
          <w:szCs w:val="24"/>
        </w:rPr>
        <w:t xml:space="preserve"> сельского поселения </w:t>
      </w:r>
      <w:r w:rsidRPr="005521A6">
        <w:rPr>
          <w:sz w:val="24"/>
          <w:szCs w:val="24"/>
        </w:rPr>
        <w:t>Котельниковского муниципального района Волгоградской области крупных сделок, соответствующих критериям, установленным пунктом 13 статьи 9.2 Федерально</w:t>
      </w:r>
      <w:r w:rsidR="00204FB1" w:rsidRPr="005521A6">
        <w:rPr>
          <w:sz w:val="24"/>
          <w:szCs w:val="24"/>
        </w:rPr>
        <w:t>го закона от 12.01.1996 N 7-ФЗ «</w:t>
      </w:r>
      <w:r w:rsidRPr="005521A6">
        <w:rPr>
          <w:sz w:val="24"/>
          <w:szCs w:val="24"/>
        </w:rPr>
        <w:t>О некоммерческих организациях</w:t>
      </w:r>
      <w:r w:rsidR="00204FB1" w:rsidRPr="005521A6">
        <w:rPr>
          <w:sz w:val="24"/>
          <w:szCs w:val="24"/>
        </w:rPr>
        <w:t>»</w:t>
      </w:r>
      <w:r w:rsidRPr="005521A6">
        <w:rPr>
          <w:sz w:val="24"/>
          <w:szCs w:val="24"/>
        </w:rPr>
        <w:t>.</w:t>
      </w:r>
    </w:p>
    <w:p w:rsidR="00284ACA" w:rsidRPr="005521A6" w:rsidRDefault="00284ACA" w:rsidP="00284ACA">
      <w:pPr>
        <w:pStyle w:val="a9"/>
        <w:ind w:left="0" w:firstLine="567"/>
        <w:jc w:val="both"/>
        <w:rPr>
          <w:rFonts w:ascii="Arial" w:hAnsi="Arial" w:cs="Arial"/>
          <w:sz w:val="24"/>
          <w:szCs w:val="24"/>
        </w:rPr>
      </w:pPr>
      <w:r w:rsidRPr="005521A6">
        <w:rPr>
          <w:rFonts w:ascii="Arial" w:hAnsi="Arial" w:cs="Arial"/>
          <w:sz w:val="24"/>
          <w:szCs w:val="24"/>
        </w:rPr>
        <w:t xml:space="preserve">1.1. Создать комиссию по вопросам принятия решений о предварительном согласовании совершения муниципальным бюджетным учреждением </w:t>
      </w:r>
      <w:r w:rsidR="001564AB" w:rsidRPr="005521A6">
        <w:rPr>
          <w:rFonts w:ascii="Arial" w:hAnsi="Arial" w:cs="Arial"/>
          <w:sz w:val="24"/>
          <w:szCs w:val="24"/>
        </w:rPr>
        <w:t xml:space="preserve">Майоровского </w:t>
      </w:r>
      <w:r w:rsidR="00C26BD7" w:rsidRPr="005521A6">
        <w:rPr>
          <w:rFonts w:ascii="Arial" w:hAnsi="Arial" w:cs="Arial"/>
          <w:sz w:val="24"/>
          <w:szCs w:val="24"/>
        </w:rPr>
        <w:t xml:space="preserve">сельского поселения </w:t>
      </w:r>
      <w:r w:rsidRPr="005521A6">
        <w:rPr>
          <w:rFonts w:ascii="Arial" w:hAnsi="Arial" w:cs="Arial"/>
          <w:sz w:val="24"/>
          <w:szCs w:val="24"/>
        </w:rPr>
        <w:t>Котельниковского муниципального района Волгоградской области крупных сделок соответствующих критериям, установленным пунктом 13 статьи 9.2 Федерального закона от 12.01.1996 г. № 7-ФЗ «О некоммерческих организациях», и утвердить ее состав согласно приложению.</w:t>
      </w:r>
    </w:p>
    <w:p w:rsidR="00284ACA" w:rsidRPr="005521A6" w:rsidRDefault="00284ACA" w:rsidP="00284ACA">
      <w:pPr>
        <w:pStyle w:val="a9"/>
        <w:ind w:left="0" w:firstLine="567"/>
        <w:jc w:val="both"/>
        <w:rPr>
          <w:rFonts w:ascii="Arial" w:hAnsi="Arial" w:cs="Arial"/>
          <w:sz w:val="24"/>
          <w:szCs w:val="24"/>
        </w:rPr>
      </w:pPr>
      <w:r w:rsidRPr="005521A6">
        <w:rPr>
          <w:rFonts w:ascii="Arial" w:hAnsi="Arial" w:cs="Arial"/>
          <w:sz w:val="24"/>
          <w:szCs w:val="24"/>
        </w:rPr>
        <w:t xml:space="preserve">1.2. Утвердить прилагаемое Положение о комиссии по вопросам принятия решений о предварительном согласовании совершения муниципальным бюджетным учреждением </w:t>
      </w:r>
      <w:r w:rsidR="001564AB" w:rsidRPr="005521A6">
        <w:rPr>
          <w:rFonts w:ascii="Arial" w:hAnsi="Arial" w:cs="Arial"/>
          <w:sz w:val="24"/>
          <w:szCs w:val="24"/>
        </w:rPr>
        <w:t xml:space="preserve">Майоровского </w:t>
      </w:r>
      <w:r w:rsidR="001F6311" w:rsidRPr="005521A6">
        <w:rPr>
          <w:rFonts w:ascii="Arial" w:hAnsi="Arial" w:cs="Arial"/>
          <w:sz w:val="24"/>
          <w:szCs w:val="24"/>
        </w:rPr>
        <w:t xml:space="preserve"> сельского поселения </w:t>
      </w:r>
      <w:r w:rsidRPr="005521A6">
        <w:rPr>
          <w:rFonts w:ascii="Arial" w:hAnsi="Arial" w:cs="Arial"/>
          <w:sz w:val="24"/>
          <w:szCs w:val="24"/>
        </w:rPr>
        <w:t>Котельниковского муниципального района Волгоградской области крупных сделок соответствующих критериям, установленным пунктом 13 статьи 9.2 Федерального закона от 12.01.1996 г. № 7-ФЗ «О некоммерческих организациях».</w:t>
      </w:r>
    </w:p>
    <w:p w:rsidR="00C26BD7" w:rsidRPr="005521A6" w:rsidRDefault="001B1443" w:rsidP="005521A6">
      <w:pPr>
        <w:pStyle w:val="ConsPlusNormal0"/>
        <w:ind w:firstLine="540"/>
        <w:jc w:val="both"/>
        <w:rPr>
          <w:sz w:val="24"/>
          <w:szCs w:val="24"/>
        </w:rPr>
      </w:pPr>
      <w:r w:rsidRPr="005521A6">
        <w:rPr>
          <w:sz w:val="24"/>
          <w:szCs w:val="24"/>
        </w:rPr>
        <w:t>2</w:t>
      </w:r>
      <w:r w:rsidR="009A58AF" w:rsidRPr="005521A6">
        <w:rPr>
          <w:sz w:val="24"/>
          <w:szCs w:val="24"/>
        </w:rPr>
        <w:t xml:space="preserve">. </w:t>
      </w:r>
      <w:r w:rsidR="00C26BD7" w:rsidRPr="005521A6">
        <w:rPr>
          <w:sz w:val="24"/>
          <w:szCs w:val="24"/>
        </w:rPr>
        <w:t xml:space="preserve">Настоящее постановление вступает в силу после его официального </w:t>
      </w:r>
      <w:r w:rsidR="00D631D0" w:rsidRPr="005521A6">
        <w:rPr>
          <w:sz w:val="24"/>
          <w:szCs w:val="24"/>
        </w:rPr>
        <w:t>обнародования</w:t>
      </w:r>
      <w:r w:rsidR="00C26BD7" w:rsidRPr="005521A6">
        <w:rPr>
          <w:sz w:val="24"/>
          <w:szCs w:val="24"/>
        </w:rPr>
        <w:t xml:space="preserve"> и подлежит размещению на официальном </w:t>
      </w:r>
      <w:r w:rsidR="001564AB" w:rsidRPr="005521A6">
        <w:rPr>
          <w:sz w:val="24"/>
          <w:szCs w:val="24"/>
        </w:rPr>
        <w:t>сайте администрации Майоровского</w:t>
      </w:r>
      <w:r w:rsidR="00C26BD7" w:rsidRPr="005521A6">
        <w:rPr>
          <w:sz w:val="24"/>
          <w:szCs w:val="24"/>
        </w:rPr>
        <w:t xml:space="preserve"> сельского поселения Котельниковского муниципального района Волгоградской области в информационно-телекоммуникационной сети «Интернет».</w:t>
      </w:r>
    </w:p>
    <w:p w:rsidR="00C26BD7" w:rsidRPr="005521A6" w:rsidRDefault="00C26BD7" w:rsidP="00C26BD7">
      <w:pPr>
        <w:pStyle w:val="ConsPlusNormal0"/>
        <w:ind w:firstLine="540"/>
        <w:jc w:val="both"/>
        <w:rPr>
          <w:sz w:val="24"/>
          <w:szCs w:val="24"/>
        </w:rPr>
      </w:pPr>
    </w:p>
    <w:p w:rsidR="004904BB" w:rsidRPr="005521A6" w:rsidRDefault="001564AB" w:rsidP="004904BB">
      <w:pPr>
        <w:pStyle w:val="ConsPlusNormal0"/>
        <w:jc w:val="both"/>
        <w:rPr>
          <w:sz w:val="24"/>
          <w:szCs w:val="24"/>
        </w:rPr>
      </w:pPr>
      <w:r w:rsidRPr="005521A6">
        <w:rPr>
          <w:sz w:val="24"/>
          <w:szCs w:val="24"/>
        </w:rPr>
        <w:t>Глава Майоровского</w:t>
      </w:r>
      <w:r w:rsidR="004904BB" w:rsidRPr="005521A6">
        <w:rPr>
          <w:sz w:val="24"/>
          <w:szCs w:val="24"/>
        </w:rPr>
        <w:t xml:space="preserve"> сельского поселения </w:t>
      </w:r>
    </w:p>
    <w:p w:rsidR="004904BB" w:rsidRPr="005521A6" w:rsidRDefault="004904BB" w:rsidP="004904BB">
      <w:pPr>
        <w:pStyle w:val="ConsPlusNormal0"/>
        <w:jc w:val="both"/>
        <w:rPr>
          <w:sz w:val="24"/>
          <w:szCs w:val="24"/>
        </w:rPr>
      </w:pPr>
      <w:r w:rsidRPr="005521A6">
        <w:rPr>
          <w:sz w:val="24"/>
          <w:szCs w:val="24"/>
        </w:rPr>
        <w:t xml:space="preserve">Котельниковского муниципального района </w:t>
      </w:r>
    </w:p>
    <w:p w:rsidR="00B83AC5" w:rsidRPr="005521A6" w:rsidRDefault="004904BB" w:rsidP="005521A6">
      <w:pPr>
        <w:pStyle w:val="ConsPlusNormal0"/>
        <w:jc w:val="both"/>
        <w:rPr>
          <w:sz w:val="24"/>
          <w:szCs w:val="24"/>
        </w:rPr>
      </w:pPr>
      <w:r w:rsidRPr="005521A6">
        <w:rPr>
          <w:sz w:val="24"/>
          <w:szCs w:val="24"/>
        </w:rPr>
        <w:t xml:space="preserve">Волгоградской области                               </w:t>
      </w:r>
      <w:r w:rsidR="001564AB" w:rsidRPr="005521A6">
        <w:rPr>
          <w:sz w:val="24"/>
          <w:szCs w:val="24"/>
        </w:rPr>
        <w:t xml:space="preserve">                   </w:t>
      </w:r>
      <w:r w:rsidR="005521A6">
        <w:rPr>
          <w:sz w:val="24"/>
          <w:szCs w:val="24"/>
        </w:rPr>
        <w:t xml:space="preserve">                                   </w:t>
      </w:r>
      <w:r w:rsidR="001564AB" w:rsidRPr="005521A6">
        <w:rPr>
          <w:sz w:val="24"/>
          <w:szCs w:val="24"/>
        </w:rPr>
        <w:t>А.В. Поп</w:t>
      </w:r>
      <w:r w:rsidR="005521A6">
        <w:rPr>
          <w:sz w:val="24"/>
          <w:szCs w:val="24"/>
        </w:rPr>
        <w:t>ов</w:t>
      </w:r>
    </w:p>
    <w:p w:rsidR="008A586C" w:rsidRPr="005521A6" w:rsidRDefault="00B83AC5" w:rsidP="00B83AC5">
      <w:pPr>
        <w:pStyle w:val="ConsPlusNormal0"/>
        <w:jc w:val="center"/>
        <w:outlineLvl w:val="0"/>
        <w:rPr>
          <w:sz w:val="24"/>
          <w:szCs w:val="24"/>
        </w:rPr>
      </w:pPr>
      <w:r w:rsidRPr="005521A6">
        <w:rPr>
          <w:sz w:val="24"/>
          <w:szCs w:val="24"/>
        </w:rPr>
        <w:lastRenderedPageBreak/>
        <w:t xml:space="preserve">                                                                                                    </w:t>
      </w:r>
      <w:r w:rsidR="009A58AF" w:rsidRPr="005521A6">
        <w:rPr>
          <w:sz w:val="24"/>
          <w:szCs w:val="24"/>
        </w:rPr>
        <w:t>Утвержден</w:t>
      </w:r>
    </w:p>
    <w:p w:rsidR="004904BB" w:rsidRPr="005521A6" w:rsidRDefault="004904BB" w:rsidP="004904BB">
      <w:pPr>
        <w:pStyle w:val="ConsPlusNormal0"/>
        <w:jc w:val="right"/>
        <w:rPr>
          <w:sz w:val="24"/>
          <w:szCs w:val="24"/>
        </w:rPr>
      </w:pPr>
      <w:r w:rsidRPr="005521A6">
        <w:rPr>
          <w:sz w:val="24"/>
          <w:szCs w:val="24"/>
        </w:rPr>
        <w:t>п</w:t>
      </w:r>
      <w:r w:rsidR="009A58AF" w:rsidRPr="005521A6">
        <w:rPr>
          <w:sz w:val="24"/>
          <w:szCs w:val="24"/>
        </w:rPr>
        <w:t>остановлением</w:t>
      </w:r>
      <w:r w:rsidRPr="005521A6">
        <w:rPr>
          <w:sz w:val="24"/>
          <w:szCs w:val="24"/>
        </w:rPr>
        <w:t xml:space="preserve"> </w:t>
      </w:r>
      <w:r w:rsidR="009A58AF" w:rsidRPr="005521A6">
        <w:rPr>
          <w:sz w:val="24"/>
          <w:szCs w:val="24"/>
        </w:rPr>
        <w:t xml:space="preserve">администрации </w:t>
      </w:r>
    </w:p>
    <w:p w:rsidR="004904BB" w:rsidRPr="005521A6" w:rsidRDefault="001564AB" w:rsidP="004904BB">
      <w:pPr>
        <w:pStyle w:val="ConsPlusNormal0"/>
        <w:jc w:val="right"/>
        <w:rPr>
          <w:sz w:val="24"/>
          <w:szCs w:val="24"/>
        </w:rPr>
      </w:pPr>
      <w:r w:rsidRPr="005521A6">
        <w:rPr>
          <w:sz w:val="24"/>
          <w:szCs w:val="24"/>
        </w:rPr>
        <w:t>Майоровского</w:t>
      </w:r>
      <w:r w:rsidR="004904BB" w:rsidRPr="005521A6">
        <w:rPr>
          <w:sz w:val="24"/>
          <w:szCs w:val="24"/>
        </w:rPr>
        <w:t xml:space="preserve"> сельского поселения </w:t>
      </w:r>
    </w:p>
    <w:p w:rsidR="004904BB" w:rsidRPr="005521A6" w:rsidRDefault="009A58AF" w:rsidP="004904BB">
      <w:pPr>
        <w:pStyle w:val="ConsPlusNormal0"/>
        <w:jc w:val="right"/>
        <w:rPr>
          <w:sz w:val="24"/>
          <w:szCs w:val="24"/>
        </w:rPr>
      </w:pPr>
      <w:r w:rsidRPr="005521A6">
        <w:rPr>
          <w:sz w:val="24"/>
          <w:szCs w:val="24"/>
        </w:rPr>
        <w:t>Котельниковского</w:t>
      </w:r>
      <w:r w:rsidR="004904BB" w:rsidRPr="005521A6">
        <w:rPr>
          <w:sz w:val="24"/>
          <w:szCs w:val="24"/>
        </w:rPr>
        <w:t xml:space="preserve"> </w:t>
      </w:r>
      <w:r w:rsidRPr="005521A6">
        <w:rPr>
          <w:sz w:val="24"/>
          <w:szCs w:val="24"/>
        </w:rPr>
        <w:t>муниципального</w:t>
      </w:r>
    </w:p>
    <w:p w:rsidR="008A586C" w:rsidRPr="005521A6" w:rsidRDefault="001564AB" w:rsidP="004904BB">
      <w:pPr>
        <w:pStyle w:val="ConsPlusNormal0"/>
        <w:jc w:val="right"/>
        <w:rPr>
          <w:sz w:val="24"/>
          <w:szCs w:val="24"/>
        </w:rPr>
      </w:pPr>
      <w:r w:rsidRPr="005521A6">
        <w:rPr>
          <w:sz w:val="24"/>
          <w:szCs w:val="24"/>
        </w:rPr>
        <w:t>р</w:t>
      </w:r>
      <w:r w:rsidR="009A58AF" w:rsidRPr="005521A6">
        <w:rPr>
          <w:sz w:val="24"/>
          <w:szCs w:val="24"/>
        </w:rPr>
        <w:t>айона</w:t>
      </w:r>
      <w:r w:rsidR="004904BB" w:rsidRPr="005521A6">
        <w:rPr>
          <w:sz w:val="24"/>
          <w:szCs w:val="24"/>
        </w:rPr>
        <w:t xml:space="preserve"> </w:t>
      </w:r>
      <w:r w:rsidR="009A58AF" w:rsidRPr="005521A6">
        <w:rPr>
          <w:sz w:val="24"/>
          <w:szCs w:val="24"/>
        </w:rPr>
        <w:t>Волгоградской области</w:t>
      </w:r>
    </w:p>
    <w:p w:rsidR="008A586C" w:rsidRPr="005521A6" w:rsidRDefault="009A58AF" w:rsidP="004904BB">
      <w:pPr>
        <w:pStyle w:val="ConsPlusNormal0"/>
        <w:jc w:val="right"/>
        <w:rPr>
          <w:sz w:val="24"/>
          <w:szCs w:val="24"/>
        </w:rPr>
      </w:pPr>
      <w:r w:rsidRPr="005521A6">
        <w:rPr>
          <w:sz w:val="24"/>
          <w:szCs w:val="24"/>
        </w:rPr>
        <w:t xml:space="preserve">от </w:t>
      </w:r>
      <w:r w:rsidR="004904BB" w:rsidRPr="005521A6">
        <w:rPr>
          <w:sz w:val="24"/>
          <w:szCs w:val="24"/>
        </w:rPr>
        <w:t>1</w:t>
      </w:r>
      <w:r w:rsidR="001564AB" w:rsidRPr="005521A6">
        <w:rPr>
          <w:sz w:val="24"/>
          <w:szCs w:val="24"/>
        </w:rPr>
        <w:t>3</w:t>
      </w:r>
      <w:r w:rsidR="004904BB" w:rsidRPr="005521A6">
        <w:rPr>
          <w:sz w:val="24"/>
          <w:szCs w:val="24"/>
        </w:rPr>
        <w:t>.02.2025г.</w:t>
      </w:r>
      <w:r w:rsidRPr="005521A6">
        <w:rPr>
          <w:sz w:val="24"/>
          <w:szCs w:val="24"/>
        </w:rPr>
        <w:t xml:space="preserve"> </w:t>
      </w:r>
      <w:r w:rsidR="004904BB" w:rsidRPr="005521A6">
        <w:rPr>
          <w:sz w:val="24"/>
          <w:szCs w:val="24"/>
        </w:rPr>
        <w:t xml:space="preserve">№ </w:t>
      </w:r>
      <w:r w:rsidR="001564AB" w:rsidRPr="005521A6">
        <w:rPr>
          <w:sz w:val="24"/>
          <w:szCs w:val="24"/>
        </w:rPr>
        <w:t>11</w:t>
      </w:r>
    </w:p>
    <w:p w:rsidR="008A586C" w:rsidRPr="005521A6" w:rsidRDefault="008A586C" w:rsidP="004904BB">
      <w:pPr>
        <w:pStyle w:val="ConsPlusNormal0"/>
        <w:jc w:val="both"/>
        <w:rPr>
          <w:sz w:val="24"/>
          <w:szCs w:val="24"/>
        </w:rPr>
      </w:pPr>
    </w:p>
    <w:p w:rsidR="008A586C" w:rsidRPr="005521A6" w:rsidRDefault="001B1443" w:rsidP="004904BB">
      <w:pPr>
        <w:pStyle w:val="ConsPlusTitle0"/>
        <w:jc w:val="center"/>
        <w:rPr>
          <w:sz w:val="24"/>
          <w:szCs w:val="24"/>
        </w:rPr>
      </w:pPr>
      <w:bookmarkStart w:id="0" w:name="P35"/>
      <w:bookmarkEnd w:id="0"/>
      <w:r w:rsidRPr="005521A6">
        <w:rPr>
          <w:sz w:val="24"/>
          <w:szCs w:val="24"/>
        </w:rPr>
        <w:t>ПОРЯДОК</w:t>
      </w:r>
    </w:p>
    <w:p w:rsidR="008A586C" w:rsidRPr="005521A6" w:rsidRDefault="001B1443" w:rsidP="00B83AC5">
      <w:pPr>
        <w:pStyle w:val="ConsPlusTitle0"/>
        <w:jc w:val="both"/>
        <w:rPr>
          <w:b w:val="0"/>
          <w:sz w:val="24"/>
          <w:szCs w:val="24"/>
        </w:rPr>
      </w:pPr>
      <w:r w:rsidRPr="005521A6">
        <w:rPr>
          <w:b w:val="0"/>
          <w:sz w:val="24"/>
          <w:szCs w:val="24"/>
        </w:rPr>
        <w:t xml:space="preserve">предварительного согласования совершения муниципальным </w:t>
      </w:r>
      <w:r w:rsidR="00B83AC5" w:rsidRPr="005521A6">
        <w:rPr>
          <w:b w:val="0"/>
          <w:sz w:val="24"/>
          <w:szCs w:val="24"/>
        </w:rPr>
        <w:t xml:space="preserve"> </w:t>
      </w:r>
      <w:r w:rsidRPr="005521A6">
        <w:rPr>
          <w:b w:val="0"/>
          <w:sz w:val="24"/>
          <w:szCs w:val="24"/>
        </w:rPr>
        <w:t xml:space="preserve">бюджетным учреждением </w:t>
      </w:r>
      <w:r w:rsidR="001564AB" w:rsidRPr="005521A6">
        <w:rPr>
          <w:b w:val="0"/>
          <w:sz w:val="24"/>
          <w:szCs w:val="24"/>
        </w:rPr>
        <w:t xml:space="preserve">Майоровского </w:t>
      </w:r>
      <w:r w:rsidRPr="005521A6">
        <w:rPr>
          <w:b w:val="0"/>
          <w:sz w:val="24"/>
          <w:szCs w:val="24"/>
        </w:rPr>
        <w:t xml:space="preserve"> сельского поселения </w:t>
      </w:r>
      <w:r w:rsidR="009B5747" w:rsidRPr="005521A6">
        <w:rPr>
          <w:b w:val="0"/>
          <w:sz w:val="24"/>
          <w:szCs w:val="24"/>
        </w:rPr>
        <w:t>К</w:t>
      </w:r>
      <w:r w:rsidRPr="005521A6">
        <w:rPr>
          <w:b w:val="0"/>
          <w:sz w:val="24"/>
          <w:szCs w:val="24"/>
        </w:rPr>
        <w:t>отельниковского муниципального района</w:t>
      </w:r>
      <w:r w:rsidR="009B5747" w:rsidRPr="005521A6">
        <w:rPr>
          <w:b w:val="0"/>
          <w:sz w:val="24"/>
          <w:szCs w:val="24"/>
        </w:rPr>
        <w:t xml:space="preserve"> В</w:t>
      </w:r>
      <w:r w:rsidRPr="005521A6">
        <w:rPr>
          <w:b w:val="0"/>
          <w:sz w:val="24"/>
          <w:szCs w:val="24"/>
        </w:rPr>
        <w:t>олгоградской области крупных сделок, соответствующих</w:t>
      </w:r>
      <w:r w:rsidR="009B5747" w:rsidRPr="005521A6">
        <w:rPr>
          <w:b w:val="0"/>
          <w:sz w:val="24"/>
          <w:szCs w:val="24"/>
        </w:rPr>
        <w:t xml:space="preserve"> </w:t>
      </w:r>
      <w:r w:rsidRPr="005521A6">
        <w:rPr>
          <w:b w:val="0"/>
          <w:sz w:val="24"/>
          <w:szCs w:val="24"/>
        </w:rPr>
        <w:t xml:space="preserve">критериям, установленным </w:t>
      </w:r>
      <w:r w:rsidR="009B5747" w:rsidRPr="005521A6">
        <w:rPr>
          <w:b w:val="0"/>
          <w:sz w:val="24"/>
          <w:szCs w:val="24"/>
        </w:rPr>
        <w:t>пунктом 13 статьи 9.2 Ф</w:t>
      </w:r>
      <w:r w:rsidRPr="005521A6">
        <w:rPr>
          <w:b w:val="0"/>
          <w:sz w:val="24"/>
          <w:szCs w:val="24"/>
        </w:rPr>
        <w:t xml:space="preserve">едерального закона от 12.01.1996 </w:t>
      </w:r>
      <w:r w:rsidR="009B5747" w:rsidRPr="005521A6">
        <w:rPr>
          <w:b w:val="0"/>
          <w:sz w:val="24"/>
          <w:szCs w:val="24"/>
        </w:rPr>
        <w:t>№</w:t>
      </w:r>
      <w:r w:rsidRPr="005521A6">
        <w:rPr>
          <w:b w:val="0"/>
          <w:sz w:val="24"/>
          <w:szCs w:val="24"/>
        </w:rPr>
        <w:t xml:space="preserve"> 7-</w:t>
      </w:r>
      <w:r w:rsidR="009B5747" w:rsidRPr="005521A6">
        <w:rPr>
          <w:b w:val="0"/>
          <w:sz w:val="24"/>
          <w:szCs w:val="24"/>
        </w:rPr>
        <w:t>ФЗ</w:t>
      </w:r>
      <w:r w:rsidRPr="005521A6">
        <w:rPr>
          <w:b w:val="0"/>
          <w:sz w:val="24"/>
          <w:szCs w:val="24"/>
        </w:rPr>
        <w:t xml:space="preserve"> «</w:t>
      </w:r>
      <w:r w:rsidR="009B5747" w:rsidRPr="005521A6">
        <w:rPr>
          <w:b w:val="0"/>
          <w:sz w:val="24"/>
          <w:szCs w:val="24"/>
        </w:rPr>
        <w:t>О</w:t>
      </w:r>
      <w:r w:rsidRPr="005521A6">
        <w:rPr>
          <w:b w:val="0"/>
          <w:sz w:val="24"/>
          <w:szCs w:val="24"/>
        </w:rPr>
        <w:t xml:space="preserve"> некоммерческих организациях»</w:t>
      </w:r>
    </w:p>
    <w:p w:rsidR="008A586C" w:rsidRPr="005521A6" w:rsidRDefault="008A586C" w:rsidP="00B83AC5">
      <w:pPr>
        <w:pStyle w:val="ConsPlusNormal0"/>
        <w:jc w:val="both"/>
        <w:rPr>
          <w:sz w:val="24"/>
          <w:szCs w:val="24"/>
        </w:rPr>
      </w:pPr>
    </w:p>
    <w:p w:rsidR="008A586C" w:rsidRPr="005521A6" w:rsidRDefault="009A58AF" w:rsidP="00284ACA">
      <w:pPr>
        <w:pStyle w:val="ConsPlusNormal0"/>
        <w:numPr>
          <w:ilvl w:val="0"/>
          <w:numId w:val="1"/>
        </w:numPr>
        <w:tabs>
          <w:tab w:val="left" w:pos="851"/>
        </w:tabs>
        <w:ind w:left="0" w:firstLine="540"/>
        <w:jc w:val="both"/>
        <w:rPr>
          <w:sz w:val="24"/>
          <w:szCs w:val="24"/>
        </w:rPr>
      </w:pPr>
      <w:r w:rsidRPr="005521A6">
        <w:rPr>
          <w:sz w:val="24"/>
          <w:szCs w:val="24"/>
        </w:rPr>
        <w:t xml:space="preserve">Настоящий Порядок разработан в соответствии с </w:t>
      </w:r>
      <w:hyperlink r:id="rId11" w:tooltip="Федеральный закон от 12.01.1996 N 7-ФЗ (ред. от 30.09.2024) &quot;О некоммерческих организациях&quot; (с изм. и доп., вступ. в силу с 05.02.2025) {КонсультантПлюс}">
        <w:r w:rsidRPr="005521A6">
          <w:rPr>
            <w:sz w:val="24"/>
            <w:szCs w:val="24"/>
          </w:rPr>
          <w:t>пунктом 13 статьи 9.2</w:t>
        </w:r>
      </w:hyperlink>
      <w:r w:rsidRPr="005521A6">
        <w:rPr>
          <w:sz w:val="24"/>
          <w:szCs w:val="24"/>
        </w:rPr>
        <w:t xml:space="preserve"> Федерально</w:t>
      </w:r>
      <w:r w:rsidR="009F1B8C" w:rsidRPr="005521A6">
        <w:rPr>
          <w:sz w:val="24"/>
          <w:szCs w:val="24"/>
        </w:rPr>
        <w:t>го закона от 12.01.1996 N 7-ФЗ «</w:t>
      </w:r>
      <w:r w:rsidRPr="005521A6">
        <w:rPr>
          <w:sz w:val="24"/>
          <w:szCs w:val="24"/>
        </w:rPr>
        <w:t>О некоммерческих организациях</w:t>
      </w:r>
      <w:r w:rsidR="009F1B8C" w:rsidRPr="005521A6">
        <w:rPr>
          <w:sz w:val="24"/>
          <w:szCs w:val="24"/>
        </w:rPr>
        <w:t>»</w:t>
      </w:r>
      <w:r w:rsidRPr="005521A6">
        <w:rPr>
          <w:sz w:val="24"/>
          <w:szCs w:val="24"/>
        </w:rPr>
        <w:t xml:space="preserve"> и устанавливает правила предварительного согласования совершения муниципальным бюджетным учреждением </w:t>
      </w:r>
      <w:r w:rsidR="001564AB" w:rsidRPr="005521A6">
        <w:rPr>
          <w:sz w:val="24"/>
          <w:szCs w:val="24"/>
        </w:rPr>
        <w:t>Майоровского</w:t>
      </w:r>
      <w:r w:rsidR="009B5747" w:rsidRPr="005521A6">
        <w:rPr>
          <w:sz w:val="24"/>
          <w:szCs w:val="24"/>
        </w:rPr>
        <w:t xml:space="preserve"> сельского поселения </w:t>
      </w:r>
      <w:r w:rsidRPr="005521A6">
        <w:rPr>
          <w:sz w:val="24"/>
          <w:szCs w:val="24"/>
        </w:rPr>
        <w:t xml:space="preserve">Котельниковского муниципального района Волгоградской области (далее - Учреждение) крупных сделок, соответствующих критериям, установленным </w:t>
      </w:r>
      <w:hyperlink r:id="rId12" w:tooltip="Федеральный закон от 12.01.1996 N 7-ФЗ (ред. от 30.09.2024) &quot;О некоммерческих организациях&quot; (с изм. и доп., вступ. в силу с 05.02.2025) {КонсультантПлюс}">
        <w:r w:rsidRPr="005521A6">
          <w:rPr>
            <w:sz w:val="24"/>
            <w:szCs w:val="24"/>
          </w:rPr>
          <w:t>пунктом 13 статьи 9.2</w:t>
        </w:r>
      </w:hyperlink>
      <w:r w:rsidRPr="005521A6">
        <w:rPr>
          <w:sz w:val="24"/>
          <w:szCs w:val="24"/>
        </w:rPr>
        <w:t xml:space="preserve"> Федерально</w:t>
      </w:r>
      <w:r w:rsidR="009F1B8C" w:rsidRPr="005521A6">
        <w:rPr>
          <w:sz w:val="24"/>
          <w:szCs w:val="24"/>
        </w:rPr>
        <w:t>го закона от 12.01.1996 N 7-ФЗ «</w:t>
      </w:r>
      <w:r w:rsidRPr="005521A6">
        <w:rPr>
          <w:sz w:val="24"/>
          <w:szCs w:val="24"/>
        </w:rPr>
        <w:t>О некоммерческих организациях</w:t>
      </w:r>
      <w:r w:rsidR="009F1B8C" w:rsidRPr="005521A6">
        <w:rPr>
          <w:sz w:val="24"/>
          <w:szCs w:val="24"/>
        </w:rPr>
        <w:t>»</w:t>
      </w:r>
      <w:r w:rsidRPr="005521A6">
        <w:rPr>
          <w:sz w:val="24"/>
          <w:szCs w:val="24"/>
        </w:rPr>
        <w:t>.</w:t>
      </w:r>
    </w:p>
    <w:p w:rsidR="008A586C" w:rsidRPr="005521A6" w:rsidRDefault="009A58AF" w:rsidP="004904BB">
      <w:pPr>
        <w:pStyle w:val="ConsPlusNormal0"/>
        <w:ind w:firstLine="540"/>
        <w:jc w:val="both"/>
        <w:rPr>
          <w:sz w:val="24"/>
          <w:szCs w:val="24"/>
        </w:rPr>
      </w:pPr>
      <w:bookmarkStart w:id="1" w:name="P43"/>
      <w:bookmarkEnd w:id="1"/>
      <w:r w:rsidRPr="005521A6">
        <w:rPr>
          <w:sz w:val="24"/>
          <w:szCs w:val="24"/>
        </w:rPr>
        <w:t xml:space="preserve">2. Крупная сделка может быть совершена Учреждением с предварительного согласия администрации </w:t>
      </w:r>
      <w:r w:rsidR="001564AB" w:rsidRPr="005521A6">
        <w:rPr>
          <w:sz w:val="24"/>
          <w:szCs w:val="24"/>
        </w:rPr>
        <w:t>Майоровского</w:t>
      </w:r>
      <w:r w:rsidR="009B5747" w:rsidRPr="005521A6">
        <w:rPr>
          <w:sz w:val="24"/>
          <w:szCs w:val="24"/>
        </w:rPr>
        <w:t xml:space="preserve"> сельского поселения </w:t>
      </w:r>
      <w:r w:rsidRPr="005521A6">
        <w:rPr>
          <w:sz w:val="24"/>
          <w:szCs w:val="24"/>
        </w:rPr>
        <w:t>Котельниковского муниципального района Волгоградской области (далее - местная администрация).</w:t>
      </w:r>
    </w:p>
    <w:p w:rsidR="008A586C" w:rsidRPr="005521A6" w:rsidRDefault="00284ACA" w:rsidP="004904BB">
      <w:pPr>
        <w:pStyle w:val="ConsPlusNormal0"/>
        <w:ind w:firstLine="540"/>
        <w:jc w:val="both"/>
        <w:rPr>
          <w:sz w:val="24"/>
          <w:szCs w:val="24"/>
        </w:rPr>
      </w:pPr>
      <w:r w:rsidRPr="005521A6">
        <w:rPr>
          <w:sz w:val="24"/>
          <w:szCs w:val="24"/>
        </w:rPr>
        <w:t xml:space="preserve">Под крупной сделкой Учреждения в соответствии с </w:t>
      </w:r>
      <w:hyperlink r:id="rId13" w:history="1">
        <w:r w:rsidRPr="005521A6">
          <w:rPr>
            <w:rStyle w:val="aa"/>
            <w:color w:val="auto"/>
            <w:sz w:val="24"/>
            <w:szCs w:val="24"/>
          </w:rPr>
          <w:t>пунктом 13 статьи 9.2</w:t>
        </w:r>
      </w:hyperlink>
      <w:r w:rsidRPr="005521A6">
        <w:rPr>
          <w:sz w:val="24"/>
          <w:szCs w:val="24"/>
        </w:rPr>
        <w:t xml:space="preserve"> Федерального закона от 12.01.1996 г. № 7-ФЗ «О некоммерческих организациях»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8A586C" w:rsidRPr="005521A6" w:rsidRDefault="009A58AF" w:rsidP="004904BB">
      <w:pPr>
        <w:pStyle w:val="ConsPlusNormal0"/>
        <w:ind w:firstLine="540"/>
        <w:jc w:val="both"/>
        <w:rPr>
          <w:sz w:val="24"/>
          <w:szCs w:val="24"/>
        </w:rPr>
      </w:pPr>
      <w:r w:rsidRPr="005521A6">
        <w:rPr>
          <w:sz w:val="24"/>
          <w:szCs w:val="24"/>
        </w:rPr>
        <w:t xml:space="preserve">Крупная сделка, совершенная с нарушением требований </w:t>
      </w:r>
      <w:hyperlink w:anchor="P43" w:tooltip="2. Крупная сделка может быть совершена Учреждением с предварительного согласия администрации Котельниковского муниципального района Волгоградской области (далее - местная администрация).">
        <w:r w:rsidRPr="005521A6">
          <w:rPr>
            <w:sz w:val="24"/>
            <w:szCs w:val="24"/>
          </w:rPr>
          <w:t>абзаца 1</w:t>
        </w:r>
      </w:hyperlink>
      <w:r w:rsidRPr="005521A6">
        <w:rPr>
          <w:sz w:val="24"/>
          <w:szCs w:val="24"/>
        </w:rPr>
        <w:t xml:space="preserve"> настоящего пункта, может быть признана недействительной по иску Учреждения или местной администрации, если будет доказано, что другая сторона в сделке знала или должна была знать об отсутствии предварительного согласия учредителя Учреждения.</w:t>
      </w:r>
    </w:p>
    <w:p w:rsidR="008A586C" w:rsidRPr="005521A6" w:rsidRDefault="009A58AF" w:rsidP="004904BB">
      <w:pPr>
        <w:pStyle w:val="ConsPlusNormal0"/>
        <w:ind w:firstLine="540"/>
        <w:jc w:val="both"/>
        <w:rPr>
          <w:sz w:val="24"/>
          <w:szCs w:val="24"/>
        </w:rPr>
      </w:pPr>
      <w:r w:rsidRPr="005521A6">
        <w:rPr>
          <w:sz w:val="24"/>
          <w:szCs w:val="24"/>
        </w:rPr>
        <w:t xml:space="preserve">Руководитель Учреждения несет перед бюджетным учреждением ответственность в размере убытков, причиненных Учреждению в результате совершения крупной сделки с нарушением требований </w:t>
      </w:r>
      <w:hyperlink w:anchor="P43" w:tooltip="2. Крупная сделка может быть совершена Учреждением с предварительного согласия администрации Котельниковского муниципального района Волгоградской области (далее - местная администрация).">
        <w:r w:rsidRPr="005521A6">
          <w:rPr>
            <w:sz w:val="24"/>
            <w:szCs w:val="24"/>
          </w:rPr>
          <w:t>абзаца 1</w:t>
        </w:r>
      </w:hyperlink>
      <w:r w:rsidRPr="005521A6">
        <w:rPr>
          <w:sz w:val="24"/>
          <w:szCs w:val="24"/>
        </w:rPr>
        <w:t xml:space="preserve"> настоящего пункта, независимо от того, была ли эта сделка признана недействительной.</w:t>
      </w:r>
    </w:p>
    <w:p w:rsidR="008A586C" w:rsidRPr="005521A6" w:rsidRDefault="009A58AF" w:rsidP="004904BB">
      <w:pPr>
        <w:pStyle w:val="ConsPlusNormal0"/>
        <w:ind w:firstLine="540"/>
        <w:jc w:val="both"/>
        <w:rPr>
          <w:sz w:val="24"/>
          <w:szCs w:val="24"/>
        </w:rPr>
      </w:pPr>
      <w:r w:rsidRPr="005521A6">
        <w:rPr>
          <w:sz w:val="24"/>
          <w:szCs w:val="24"/>
        </w:rPr>
        <w:t xml:space="preserve">3. При совершении Учреждением крупной сделки по приобретению товаров, работ, услуг для муниципальных нужд предварительное согласие должно быть получено Учреждением до начала проведения процедур закупок в соответствии с требованиями Федерального </w:t>
      </w:r>
      <w:hyperlink r:id="rId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5521A6">
          <w:rPr>
            <w:sz w:val="24"/>
            <w:szCs w:val="24"/>
          </w:rPr>
          <w:t>закона</w:t>
        </w:r>
      </w:hyperlink>
      <w:r w:rsidR="009F1B8C" w:rsidRPr="005521A6">
        <w:rPr>
          <w:sz w:val="24"/>
          <w:szCs w:val="24"/>
        </w:rPr>
        <w:t xml:space="preserve"> от 05.04.2013 N 44-ФЗ «</w:t>
      </w:r>
      <w:r w:rsidRPr="005521A6">
        <w:rPr>
          <w:sz w:val="24"/>
          <w:szCs w:val="24"/>
        </w:rPr>
        <w:t>О контрактной системе в сфере закупок товаров, работ, услуг для обеспечения государственных и муниципальных нужд</w:t>
      </w:r>
      <w:r w:rsidR="009F1B8C" w:rsidRPr="005521A6">
        <w:rPr>
          <w:sz w:val="24"/>
          <w:szCs w:val="24"/>
        </w:rPr>
        <w:t>»</w:t>
      </w:r>
      <w:r w:rsidRPr="005521A6">
        <w:rPr>
          <w:sz w:val="24"/>
          <w:szCs w:val="24"/>
        </w:rPr>
        <w:t xml:space="preserve">, Федерального </w:t>
      </w:r>
      <w:hyperlink r:id="rId1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5521A6">
          <w:rPr>
            <w:sz w:val="24"/>
            <w:szCs w:val="24"/>
          </w:rPr>
          <w:t>закона</w:t>
        </w:r>
      </w:hyperlink>
      <w:r w:rsidRPr="005521A6">
        <w:rPr>
          <w:sz w:val="24"/>
          <w:szCs w:val="24"/>
        </w:rPr>
        <w:t xml:space="preserve"> от 18.07.2011 N 223-ФЗ </w:t>
      </w:r>
      <w:r w:rsidR="009F1B8C" w:rsidRPr="005521A6">
        <w:rPr>
          <w:sz w:val="24"/>
          <w:szCs w:val="24"/>
        </w:rPr>
        <w:t>«</w:t>
      </w:r>
      <w:r w:rsidRPr="005521A6">
        <w:rPr>
          <w:sz w:val="24"/>
          <w:szCs w:val="24"/>
        </w:rPr>
        <w:t>О закупках товаров, работ, услуг отдельными видами юридических лиц</w:t>
      </w:r>
      <w:r w:rsidR="009F1B8C" w:rsidRPr="005521A6">
        <w:rPr>
          <w:sz w:val="24"/>
          <w:szCs w:val="24"/>
        </w:rPr>
        <w:t>»</w:t>
      </w:r>
      <w:r w:rsidRPr="005521A6">
        <w:rPr>
          <w:sz w:val="24"/>
          <w:szCs w:val="24"/>
        </w:rPr>
        <w:t>.</w:t>
      </w:r>
    </w:p>
    <w:p w:rsidR="008A586C" w:rsidRPr="005521A6" w:rsidRDefault="009A58AF" w:rsidP="004904BB">
      <w:pPr>
        <w:pStyle w:val="ConsPlusNormal0"/>
        <w:ind w:firstLine="540"/>
        <w:jc w:val="both"/>
        <w:rPr>
          <w:sz w:val="24"/>
          <w:szCs w:val="24"/>
        </w:rPr>
      </w:pPr>
      <w:bookmarkStart w:id="2" w:name="P48"/>
      <w:bookmarkEnd w:id="2"/>
      <w:r w:rsidRPr="005521A6">
        <w:rPr>
          <w:sz w:val="24"/>
          <w:szCs w:val="24"/>
        </w:rPr>
        <w:t>4. Для получения предварительного согласия на совершение крупной сделки Учреждение направляет в местную администрацию обращение, которое должно содержать:</w:t>
      </w:r>
    </w:p>
    <w:p w:rsidR="008A586C" w:rsidRPr="005521A6" w:rsidRDefault="009A58AF" w:rsidP="004904BB">
      <w:pPr>
        <w:pStyle w:val="ConsPlusNormal0"/>
        <w:ind w:firstLine="540"/>
        <w:jc w:val="both"/>
        <w:rPr>
          <w:sz w:val="24"/>
          <w:szCs w:val="24"/>
        </w:rPr>
      </w:pPr>
      <w:r w:rsidRPr="005521A6">
        <w:rPr>
          <w:sz w:val="24"/>
          <w:szCs w:val="24"/>
        </w:rPr>
        <w:t>1) цель совершения сделки;</w:t>
      </w:r>
    </w:p>
    <w:p w:rsidR="008A586C" w:rsidRPr="005521A6" w:rsidRDefault="009A58AF" w:rsidP="004904BB">
      <w:pPr>
        <w:pStyle w:val="ConsPlusNormal0"/>
        <w:ind w:firstLine="540"/>
        <w:jc w:val="both"/>
        <w:rPr>
          <w:sz w:val="24"/>
          <w:szCs w:val="24"/>
        </w:rPr>
      </w:pPr>
      <w:r w:rsidRPr="005521A6">
        <w:rPr>
          <w:sz w:val="24"/>
          <w:szCs w:val="24"/>
        </w:rPr>
        <w:t>2) мотивированное обоснование выбора контрагента сделки;</w:t>
      </w:r>
    </w:p>
    <w:p w:rsidR="008A586C" w:rsidRPr="005521A6" w:rsidRDefault="009A58AF" w:rsidP="004904BB">
      <w:pPr>
        <w:pStyle w:val="ConsPlusNormal0"/>
        <w:ind w:firstLine="540"/>
        <w:jc w:val="both"/>
        <w:rPr>
          <w:sz w:val="24"/>
          <w:szCs w:val="24"/>
        </w:rPr>
      </w:pPr>
      <w:r w:rsidRPr="005521A6">
        <w:rPr>
          <w:sz w:val="24"/>
          <w:szCs w:val="24"/>
        </w:rPr>
        <w:t>3) предмет и предполагаемую цену сделки;</w:t>
      </w:r>
    </w:p>
    <w:p w:rsidR="008A586C" w:rsidRPr="005521A6" w:rsidRDefault="009A58AF" w:rsidP="004904BB">
      <w:pPr>
        <w:pStyle w:val="ConsPlusNormal0"/>
        <w:ind w:firstLine="540"/>
        <w:jc w:val="both"/>
        <w:rPr>
          <w:sz w:val="24"/>
          <w:szCs w:val="24"/>
        </w:rPr>
      </w:pPr>
      <w:r w:rsidRPr="005521A6">
        <w:rPr>
          <w:sz w:val="24"/>
          <w:szCs w:val="24"/>
        </w:rPr>
        <w:lastRenderedPageBreak/>
        <w:t>4) сроки исполнения обязательств по сделке;</w:t>
      </w:r>
    </w:p>
    <w:p w:rsidR="008A586C" w:rsidRPr="005521A6" w:rsidRDefault="009A58AF" w:rsidP="004904BB">
      <w:pPr>
        <w:pStyle w:val="ConsPlusNormal0"/>
        <w:ind w:firstLine="540"/>
        <w:jc w:val="both"/>
        <w:rPr>
          <w:sz w:val="24"/>
          <w:szCs w:val="24"/>
        </w:rPr>
      </w:pPr>
      <w:r w:rsidRPr="005521A6">
        <w:rPr>
          <w:sz w:val="24"/>
          <w:szCs w:val="24"/>
        </w:rPr>
        <w:t>5) иные существенные условия сделки в соответствии с действующим законодательством Российской Федерации.</w:t>
      </w:r>
    </w:p>
    <w:p w:rsidR="008A586C" w:rsidRPr="005521A6" w:rsidRDefault="009A58AF" w:rsidP="004904BB">
      <w:pPr>
        <w:pStyle w:val="ConsPlusNormal0"/>
        <w:ind w:firstLine="540"/>
        <w:jc w:val="both"/>
        <w:rPr>
          <w:sz w:val="24"/>
          <w:szCs w:val="24"/>
        </w:rPr>
      </w:pPr>
      <w:bookmarkStart w:id="3" w:name="P54"/>
      <w:bookmarkEnd w:id="3"/>
      <w:r w:rsidRPr="005521A6">
        <w:rPr>
          <w:sz w:val="24"/>
          <w:szCs w:val="24"/>
        </w:rPr>
        <w:t xml:space="preserve">5. К обращению, указанному в </w:t>
      </w:r>
      <w:hyperlink w:anchor="P48" w:tooltip="4. Для получения предварительного согласия на совершение крупной сделки Учреждение направляет в местную администрацию обращение, которое должно содержать:">
        <w:r w:rsidRPr="005521A6">
          <w:rPr>
            <w:sz w:val="24"/>
            <w:szCs w:val="24"/>
          </w:rPr>
          <w:t>пункте 4</w:t>
        </w:r>
      </w:hyperlink>
      <w:r w:rsidRPr="005521A6">
        <w:rPr>
          <w:sz w:val="24"/>
          <w:szCs w:val="24"/>
        </w:rPr>
        <w:t xml:space="preserve"> настоящего Порядка, прилагаются:</w:t>
      </w:r>
    </w:p>
    <w:p w:rsidR="008A586C" w:rsidRPr="005521A6" w:rsidRDefault="009A58AF" w:rsidP="004904BB">
      <w:pPr>
        <w:pStyle w:val="ConsPlusNormal0"/>
        <w:ind w:firstLine="540"/>
        <w:jc w:val="both"/>
        <w:rPr>
          <w:sz w:val="24"/>
          <w:szCs w:val="24"/>
        </w:rPr>
      </w:pPr>
      <w:r w:rsidRPr="005521A6">
        <w:rPr>
          <w:sz w:val="24"/>
          <w:szCs w:val="24"/>
        </w:rPr>
        <w:t>1) копии форм бюджетной отчетности за последний финансовый год и на последнюю отчетную дату;</w:t>
      </w:r>
    </w:p>
    <w:p w:rsidR="008A586C" w:rsidRPr="005521A6" w:rsidRDefault="009A58AF" w:rsidP="004904BB">
      <w:pPr>
        <w:pStyle w:val="ConsPlusNormal0"/>
        <w:ind w:firstLine="540"/>
        <w:jc w:val="both"/>
        <w:rPr>
          <w:sz w:val="24"/>
          <w:szCs w:val="24"/>
        </w:rPr>
      </w:pPr>
      <w:r w:rsidRPr="005521A6">
        <w:rPr>
          <w:sz w:val="24"/>
          <w:szCs w:val="24"/>
        </w:rPr>
        <w:t>2) проект соответствующего контракта (договора), содержащего условия крупной сделки, со всеми приложениями или проект документации, при размещении заказа на поставку товаров, выполнение работ, оказание услуг в случае совершения Учреждением крупной сделки в качестве заказчика;</w:t>
      </w:r>
    </w:p>
    <w:p w:rsidR="008A586C" w:rsidRPr="005521A6" w:rsidRDefault="009A58AF" w:rsidP="004904BB">
      <w:pPr>
        <w:pStyle w:val="ConsPlusNormal0"/>
        <w:ind w:firstLine="540"/>
        <w:jc w:val="both"/>
        <w:rPr>
          <w:sz w:val="24"/>
          <w:szCs w:val="24"/>
        </w:rPr>
      </w:pPr>
      <w:r w:rsidRPr="005521A6">
        <w:rPr>
          <w:sz w:val="24"/>
          <w:szCs w:val="24"/>
        </w:rPr>
        <w:t>3) финансово-экономическое обоснование целесообразности заключения крупной сделки (расчеты показателей сделки, информация о прогнозе влияния результатов сделки на повышение эффективности деятельности Учреждения в разрезе показателей деятельности и финансовых показателей и другое);</w:t>
      </w:r>
    </w:p>
    <w:p w:rsidR="008A586C" w:rsidRPr="005521A6" w:rsidRDefault="009A58AF" w:rsidP="004904BB">
      <w:pPr>
        <w:pStyle w:val="ConsPlusNormal0"/>
        <w:ind w:firstLine="540"/>
        <w:jc w:val="both"/>
        <w:rPr>
          <w:sz w:val="24"/>
          <w:szCs w:val="24"/>
        </w:rPr>
      </w:pPr>
      <w:r w:rsidRPr="005521A6">
        <w:rPr>
          <w:sz w:val="24"/>
          <w:szCs w:val="24"/>
        </w:rPr>
        <w:t>4) подготовленный в соответствии с действующим законодательством Российской Федерации об оценочной деятельности отчет об оценке рыночной стоимости имущества, с которым предполагается совершить крупную сделку, произведенной не ранее чем за три месяца до представления отчета;</w:t>
      </w:r>
    </w:p>
    <w:p w:rsidR="008A586C" w:rsidRPr="005521A6" w:rsidRDefault="009A58AF" w:rsidP="004904BB">
      <w:pPr>
        <w:pStyle w:val="ConsPlusNormal0"/>
        <w:ind w:firstLine="540"/>
        <w:jc w:val="both"/>
        <w:rPr>
          <w:sz w:val="24"/>
          <w:szCs w:val="24"/>
        </w:rPr>
      </w:pPr>
      <w:r w:rsidRPr="005521A6">
        <w:rPr>
          <w:sz w:val="24"/>
          <w:szCs w:val="24"/>
        </w:rPr>
        <w:t>5) сведения о кредиторской и дебиторской задолженности с указанием наименований кредиторов, должников, суммы задолженности и дат возникновения задолженности с выделением задолженности по заработной плате, задолженности перед бюджетом и внебюджетными фондами и статуса данной задолженности (текущая или просроченная);</w:t>
      </w:r>
    </w:p>
    <w:p w:rsidR="008A586C" w:rsidRPr="005521A6" w:rsidRDefault="009A58AF" w:rsidP="004904BB">
      <w:pPr>
        <w:pStyle w:val="ConsPlusNormal0"/>
        <w:ind w:firstLine="540"/>
        <w:jc w:val="both"/>
        <w:rPr>
          <w:sz w:val="24"/>
          <w:szCs w:val="24"/>
        </w:rPr>
      </w:pPr>
      <w:r w:rsidRPr="005521A6">
        <w:rPr>
          <w:sz w:val="24"/>
          <w:szCs w:val="24"/>
        </w:rPr>
        <w:t>6) справку о балансовой стоимости имущества, являющегося объектом сделки.</w:t>
      </w:r>
    </w:p>
    <w:p w:rsidR="008A586C" w:rsidRPr="005521A6" w:rsidRDefault="009A58AF" w:rsidP="004904BB">
      <w:pPr>
        <w:pStyle w:val="ConsPlusNormal0"/>
        <w:ind w:firstLine="540"/>
        <w:jc w:val="both"/>
        <w:rPr>
          <w:sz w:val="24"/>
          <w:szCs w:val="24"/>
        </w:rPr>
      </w:pPr>
      <w:r w:rsidRPr="005521A6">
        <w:rPr>
          <w:sz w:val="24"/>
          <w:szCs w:val="24"/>
        </w:rPr>
        <w:t xml:space="preserve">6. Обращение, указанное в </w:t>
      </w:r>
      <w:hyperlink w:anchor="P48" w:tooltip="4. Для получения предварительного согласия на совершение крупной сделки Учреждение направляет в местную администрацию обращение, которое должно содержать:">
        <w:r w:rsidRPr="005521A6">
          <w:rPr>
            <w:sz w:val="24"/>
            <w:szCs w:val="24"/>
          </w:rPr>
          <w:t>пункте 4</w:t>
        </w:r>
      </w:hyperlink>
      <w:r w:rsidRPr="005521A6">
        <w:rPr>
          <w:sz w:val="24"/>
          <w:szCs w:val="24"/>
        </w:rPr>
        <w:t xml:space="preserve"> настоящего Порядка, подписывается руководителем Учреждения или лицом, исполняющим его обязанности. Прилагаемые к обращению документы (копии документов), за исключением отчета об оценке рыночной стоимости имущества, должны быть подписаны (заверены) руководителем Учреждения или лицом, исполняющим его обязанности, главным бухгалтером Учреждения и заверены печатью Учреждения.</w:t>
      </w:r>
    </w:p>
    <w:p w:rsidR="008A586C" w:rsidRPr="005521A6" w:rsidRDefault="009A58AF" w:rsidP="004904BB">
      <w:pPr>
        <w:pStyle w:val="ConsPlusNormal0"/>
        <w:ind w:firstLine="540"/>
        <w:jc w:val="both"/>
        <w:rPr>
          <w:sz w:val="24"/>
          <w:szCs w:val="24"/>
        </w:rPr>
      </w:pPr>
      <w:r w:rsidRPr="005521A6">
        <w:rPr>
          <w:sz w:val="24"/>
          <w:szCs w:val="24"/>
        </w:rPr>
        <w:t>В представленных документах подчистки, помарки и иные неоговоренные исправления не допускаются.</w:t>
      </w:r>
    </w:p>
    <w:p w:rsidR="0041112A" w:rsidRPr="005521A6" w:rsidRDefault="0041112A" w:rsidP="0041112A">
      <w:pPr>
        <w:ind w:firstLine="567"/>
        <w:jc w:val="both"/>
        <w:rPr>
          <w:rFonts w:ascii="Arial" w:hAnsi="Arial" w:cs="Arial"/>
          <w:sz w:val="24"/>
          <w:szCs w:val="24"/>
        </w:rPr>
      </w:pPr>
      <w:r w:rsidRPr="005521A6">
        <w:rPr>
          <w:rFonts w:ascii="Arial" w:hAnsi="Arial" w:cs="Arial"/>
          <w:sz w:val="24"/>
          <w:szCs w:val="24"/>
        </w:rPr>
        <w:t>7. Не позднее дня, следующего за днем поступления обращения  Учреждения в местную администрацию, обращение со всеми предлагающимися к нему документами передаются в орган местной администрации, в ведении которого находится Учреждение.</w:t>
      </w:r>
    </w:p>
    <w:p w:rsidR="0041112A" w:rsidRPr="005521A6" w:rsidRDefault="0041112A" w:rsidP="0041112A">
      <w:pPr>
        <w:ind w:firstLine="567"/>
        <w:jc w:val="both"/>
        <w:rPr>
          <w:rFonts w:ascii="Arial" w:hAnsi="Arial" w:cs="Arial"/>
          <w:sz w:val="24"/>
          <w:szCs w:val="24"/>
        </w:rPr>
      </w:pPr>
      <w:r w:rsidRPr="005521A6">
        <w:rPr>
          <w:rFonts w:ascii="Arial" w:hAnsi="Arial" w:cs="Arial"/>
          <w:sz w:val="24"/>
          <w:szCs w:val="24"/>
        </w:rPr>
        <w:t>Руководитель органа местной администрации, в ведении которого находится Учреждение, представляет обращение Учреждения со всеми предлагающимися к нему документами в комиссию по вопросам принятия решений о предварительном согласовании совершения муниципальным бюджетным учреждением Котельниковского муниципального района Волгоградской области крупных сделок соответствующих критериям, установленным пунктом 13 статьи 9.2 Федерального закона от 12.01.1996 г. № 7-ФЗ «О некоммерческих организациях» (далее - комиссия).</w:t>
      </w:r>
    </w:p>
    <w:p w:rsidR="0041112A" w:rsidRPr="005521A6" w:rsidRDefault="0041112A" w:rsidP="0041112A">
      <w:pPr>
        <w:pStyle w:val="ConsPlusNormal0"/>
        <w:ind w:firstLine="540"/>
        <w:jc w:val="both"/>
        <w:rPr>
          <w:sz w:val="24"/>
          <w:szCs w:val="24"/>
        </w:rPr>
      </w:pPr>
      <w:r w:rsidRPr="005521A6">
        <w:rPr>
          <w:sz w:val="24"/>
          <w:szCs w:val="24"/>
        </w:rPr>
        <w:t>Решение о предварительном согласовании крупной сделки либо о мотивированном отказе в таком согласовании (далее - решение) принимается комиссией в течение 30 календарных дней с даты поступления документов, предусмотренных пунктами 4, 5 настоящего Порядка, в местную администрацию.</w:t>
      </w:r>
    </w:p>
    <w:p w:rsidR="0041112A" w:rsidRPr="005521A6" w:rsidRDefault="0041112A" w:rsidP="0041112A">
      <w:pPr>
        <w:ind w:firstLine="567"/>
        <w:jc w:val="both"/>
        <w:rPr>
          <w:rFonts w:ascii="Arial" w:hAnsi="Arial" w:cs="Arial"/>
          <w:sz w:val="24"/>
          <w:szCs w:val="24"/>
        </w:rPr>
      </w:pPr>
      <w:r w:rsidRPr="005521A6">
        <w:rPr>
          <w:rFonts w:ascii="Arial" w:hAnsi="Arial" w:cs="Arial"/>
          <w:sz w:val="24"/>
          <w:szCs w:val="24"/>
        </w:rPr>
        <w:t>8. Комиссия в течение 10 рабочих дней со дня поступления в местную администрацию документов, предусмотренных пунктами 4, 5 настоящего Порядка:</w:t>
      </w:r>
    </w:p>
    <w:p w:rsidR="0041112A" w:rsidRPr="005521A6" w:rsidRDefault="0041112A" w:rsidP="0041112A">
      <w:pPr>
        <w:ind w:firstLine="567"/>
        <w:jc w:val="both"/>
        <w:rPr>
          <w:rFonts w:ascii="Arial" w:hAnsi="Arial" w:cs="Arial"/>
          <w:sz w:val="24"/>
          <w:szCs w:val="24"/>
        </w:rPr>
      </w:pPr>
      <w:r w:rsidRPr="005521A6">
        <w:rPr>
          <w:rFonts w:ascii="Arial" w:hAnsi="Arial" w:cs="Arial"/>
          <w:sz w:val="24"/>
          <w:szCs w:val="24"/>
        </w:rPr>
        <w:t>проверяет полноту (комплектность) и содержание представленных документов;</w:t>
      </w:r>
    </w:p>
    <w:p w:rsidR="0041112A" w:rsidRPr="005521A6" w:rsidRDefault="0041112A" w:rsidP="0041112A">
      <w:pPr>
        <w:ind w:firstLine="567"/>
        <w:jc w:val="both"/>
        <w:rPr>
          <w:rFonts w:ascii="Arial" w:hAnsi="Arial" w:cs="Arial"/>
          <w:sz w:val="24"/>
          <w:szCs w:val="24"/>
        </w:rPr>
      </w:pPr>
      <w:r w:rsidRPr="005521A6">
        <w:rPr>
          <w:rFonts w:ascii="Arial" w:hAnsi="Arial" w:cs="Arial"/>
          <w:sz w:val="24"/>
          <w:szCs w:val="24"/>
        </w:rPr>
        <w:t>анализирует их содержание, изучает основания целесообразности совершения Учреждением крупной сделки.</w:t>
      </w:r>
    </w:p>
    <w:p w:rsidR="0041112A" w:rsidRPr="005521A6" w:rsidRDefault="0041112A" w:rsidP="0041112A">
      <w:pPr>
        <w:ind w:firstLine="567"/>
        <w:jc w:val="both"/>
        <w:rPr>
          <w:rFonts w:ascii="Arial" w:hAnsi="Arial" w:cs="Arial"/>
          <w:sz w:val="24"/>
          <w:szCs w:val="24"/>
        </w:rPr>
      </w:pPr>
      <w:r w:rsidRPr="005521A6">
        <w:rPr>
          <w:rFonts w:ascii="Arial" w:hAnsi="Arial" w:cs="Arial"/>
          <w:sz w:val="24"/>
          <w:szCs w:val="24"/>
        </w:rPr>
        <w:t xml:space="preserve">По результатам рассмотрения комиссия вправе запросить у Учреждения дополнительно документы исходя из условий совершения крупной сделки. В этом случае комиссия в письменной форме уведомляет Учреждение о необходимости </w:t>
      </w:r>
      <w:r w:rsidRPr="005521A6">
        <w:rPr>
          <w:rFonts w:ascii="Arial" w:hAnsi="Arial" w:cs="Arial"/>
          <w:sz w:val="24"/>
          <w:szCs w:val="24"/>
        </w:rPr>
        <w:lastRenderedPageBreak/>
        <w:t xml:space="preserve">представления соответствующих документов в течение 5 рабочих дней со дня получения Учреждением указанного уведомления. При этом срок рассмотрения документов, определенный абзацем 3 </w:t>
      </w:r>
      <w:hyperlink r:id="rId16" w:history="1">
        <w:r w:rsidRPr="005521A6">
          <w:rPr>
            <w:rStyle w:val="aa"/>
            <w:rFonts w:ascii="Arial" w:hAnsi="Arial" w:cs="Arial"/>
            <w:color w:val="auto"/>
            <w:sz w:val="24"/>
            <w:szCs w:val="24"/>
          </w:rPr>
          <w:t>пункта 7</w:t>
        </w:r>
      </w:hyperlink>
      <w:r w:rsidRPr="005521A6">
        <w:rPr>
          <w:rFonts w:ascii="Arial" w:hAnsi="Arial" w:cs="Arial"/>
          <w:sz w:val="24"/>
          <w:szCs w:val="24"/>
        </w:rPr>
        <w:t xml:space="preserve"> настоящего Порядка, приостанавливается до дня поступления в местную администрацию дополнительно представленных Учреждением документов.</w:t>
      </w:r>
    </w:p>
    <w:p w:rsidR="0041112A" w:rsidRPr="005521A6" w:rsidRDefault="0041112A" w:rsidP="0041112A">
      <w:pPr>
        <w:pStyle w:val="ConsPlusNormal0"/>
        <w:ind w:firstLine="540"/>
        <w:jc w:val="both"/>
        <w:rPr>
          <w:sz w:val="24"/>
          <w:szCs w:val="24"/>
        </w:rPr>
      </w:pPr>
      <w:r w:rsidRPr="005521A6">
        <w:rPr>
          <w:sz w:val="24"/>
          <w:szCs w:val="24"/>
        </w:rPr>
        <w:t xml:space="preserve">При непредставлении Учреждением указанных в </w:t>
      </w:r>
      <w:hyperlink r:id="rId17" w:history="1">
        <w:r w:rsidRPr="005521A6">
          <w:rPr>
            <w:rStyle w:val="aa"/>
            <w:color w:val="auto"/>
            <w:sz w:val="24"/>
            <w:szCs w:val="24"/>
          </w:rPr>
          <w:t>пунктах 4</w:t>
        </w:r>
      </w:hyperlink>
      <w:r w:rsidRPr="005521A6">
        <w:rPr>
          <w:sz w:val="24"/>
          <w:szCs w:val="24"/>
        </w:rPr>
        <w:t>, 5 настоящего Порядка документов, неполном их представлении и (или) отсутствии в обращении каких-либо сведений комиссия отказывает в рассмотрении обращения и письменно информирует об этом Учреждение в срок не позднее 2 рабочих дней со дня принятия соответствующего решения.</w:t>
      </w:r>
    </w:p>
    <w:p w:rsidR="0041112A" w:rsidRPr="005521A6" w:rsidRDefault="0041112A" w:rsidP="004904BB">
      <w:pPr>
        <w:pStyle w:val="ConsPlusNormal0"/>
        <w:ind w:firstLine="540"/>
        <w:jc w:val="both"/>
        <w:rPr>
          <w:sz w:val="24"/>
          <w:szCs w:val="24"/>
        </w:rPr>
      </w:pPr>
      <w:r w:rsidRPr="005521A6">
        <w:rPr>
          <w:sz w:val="24"/>
          <w:szCs w:val="24"/>
        </w:rPr>
        <w:t>9. Решение комиссии о предварительном согласовании (об отказе в предварительном согласовании) совершения крупной сделки направляется Учреждению в течение 3 рабочих дней со дня принятия соответствующего решения в виде письма местной администрации, подписанного главой муниципального района или иным уполномоченным им должностным лицом. Подготовку проекта письма осуществляет орган местной администрации, в ведении которого находится Учреждение.</w:t>
      </w:r>
    </w:p>
    <w:p w:rsidR="008A586C" w:rsidRPr="005521A6" w:rsidRDefault="009A58AF" w:rsidP="004904BB">
      <w:pPr>
        <w:pStyle w:val="ConsPlusNormal0"/>
        <w:ind w:firstLine="540"/>
        <w:jc w:val="both"/>
        <w:rPr>
          <w:sz w:val="24"/>
          <w:szCs w:val="24"/>
        </w:rPr>
      </w:pPr>
      <w:r w:rsidRPr="005521A6">
        <w:rPr>
          <w:sz w:val="24"/>
          <w:szCs w:val="24"/>
        </w:rPr>
        <w:t>10. Решение об отказе в согласовании крупной сделки принимается в случаях, если:</w:t>
      </w:r>
    </w:p>
    <w:p w:rsidR="008A586C" w:rsidRPr="005521A6" w:rsidRDefault="009A58AF" w:rsidP="004904BB">
      <w:pPr>
        <w:pStyle w:val="ConsPlusNormal0"/>
        <w:ind w:firstLine="540"/>
        <w:jc w:val="both"/>
        <w:rPr>
          <w:sz w:val="24"/>
          <w:szCs w:val="24"/>
        </w:rPr>
      </w:pPr>
      <w:r w:rsidRPr="005521A6">
        <w:rPr>
          <w:sz w:val="24"/>
          <w:szCs w:val="24"/>
        </w:rPr>
        <w:t>1) в обращении Учреждения или прилагаемых к нему документах выявлены неполные или недостоверные сведения;</w:t>
      </w:r>
    </w:p>
    <w:p w:rsidR="0041112A" w:rsidRPr="005521A6" w:rsidRDefault="0041112A" w:rsidP="004904BB">
      <w:pPr>
        <w:pStyle w:val="ConsPlusNormal0"/>
        <w:ind w:firstLine="540"/>
        <w:jc w:val="both"/>
        <w:rPr>
          <w:sz w:val="24"/>
          <w:szCs w:val="24"/>
        </w:rPr>
      </w:pPr>
      <w:r w:rsidRPr="005521A6">
        <w:rPr>
          <w:sz w:val="24"/>
          <w:szCs w:val="24"/>
        </w:rPr>
        <w:t>2) планируемая к заключению крупная сделка не соответствует целям и видам деятельности Учреждения, и (или) совершение крупной сделки приведет к невозможности осуществления Учреждением деятельности, цели, предмет и виды которой определены его Уставом, либо к невозможности выполнения своих обязательств по крупной сделке;</w:t>
      </w:r>
    </w:p>
    <w:p w:rsidR="0041112A" w:rsidRPr="005521A6" w:rsidRDefault="0041112A" w:rsidP="004904BB">
      <w:pPr>
        <w:pStyle w:val="ConsPlusNormal0"/>
        <w:ind w:firstLine="540"/>
        <w:jc w:val="both"/>
        <w:rPr>
          <w:sz w:val="24"/>
          <w:szCs w:val="24"/>
        </w:rPr>
      </w:pPr>
      <w:r w:rsidRPr="005521A6">
        <w:rPr>
          <w:sz w:val="24"/>
          <w:szCs w:val="24"/>
        </w:rPr>
        <w:t>3) несоответствие условий предполагаемой крупной сделки требованиям законодательства Российской Федерации.</w:t>
      </w:r>
    </w:p>
    <w:p w:rsidR="008A586C" w:rsidRPr="005521A6" w:rsidRDefault="009A58AF" w:rsidP="004904BB">
      <w:pPr>
        <w:pStyle w:val="ConsPlusNormal0"/>
        <w:ind w:firstLine="540"/>
        <w:jc w:val="both"/>
        <w:rPr>
          <w:sz w:val="24"/>
          <w:szCs w:val="24"/>
        </w:rPr>
      </w:pPr>
      <w:r w:rsidRPr="005521A6">
        <w:rPr>
          <w:sz w:val="24"/>
          <w:szCs w:val="24"/>
        </w:rPr>
        <w:t>1</w:t>
      </w:r>
      <w:r w:rsidR="0041112A" w:rsidRPr="005521A6">
        <w:rPr>
          <w:sz w:val="24"/>
          <w:szCs w:val="24"/>
        </w:rPr>
        <w:t>1</w:t>
      </w:r>
      <w:r w:rsidRPr="005521A6">
        <w:rPr>
          <w:sz w:val="24"/>
          <w:szCs w:val="24"/>
        </w:rPr>
        <w:t>. Решение о предварительном согласовании крупной сделки действительно в течение трех месяцев со дня его принятия.</w:t>
      </w:r>
    </w:p>
    <w:p w:rsidR="008A586C" w:rsidRPr="005521A6" w:rsidRDefault="008A586C" w:rsidP="004904BB">
      <w:pPr>
        <w:pStyle w:val="ConsPlusNormal0"/>
        <w:jc w:val="both"/>
        <w:rPr>
          <w:sz w:val="24"/>
          <w:szCs w:val="24"/>
        </w:rPr>
      </w:pPr>
    </w:p>
    <w:p w:rsidR="008A586C" w:rsidRPr="005521A6" w:rsidRDefault="008A586C"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Default="001313BF" w:rsidP="004904BB">
      <w:pPr>
        <w:pStyle w:val="ConsPlusNormal0"/>
        <w:jc w:val="both"/>
        <w:rPr>
          <w:sz w:val="24"/>
          <w:szCs w:val="24"/>
        </w:rPr>
      </w:pPr>
    </w:p>
    <w:p w:rsidR="005521A6" w:rsidRPr="005521A6" w:rsidRDefault="005521A6" w:rsidP="004904BB">
      <w:pPr>
        <w:pStyle w:val="ConsPlusNormal0"/>
        <w:jc w:val="both"/>
        <w:rPr>
          <w:sz w:val="24"/>
          <w:szCs w:val="24"/>
        </w:rPr>
      </w:pPr>
    </w:p>
    <w:p w:rsidR="001313BF" w:rsidRPr="005521A6" w:rsidRDefault="001313BF" w:rsidP="004904BB">
      <w:pPr>
        <w:pStyle w:val="ConsPlusNormal0"/>
        <w:jc w:val="both"/>
        <w:rPr>
          <w:sz w:val="24"/>
          <w:szCs w:val="24"/>
        </w:rPr>
      </w:pPr>
    </w:p>
    <w:p w:rsidR="001313BF" w:rsidRPr="005521A6" w:rsidRDefault="001313BF" w:rsidP="004904BB">
      <w:pPr>
        <w:pStyle w:val="ConsPlusNormal0"/>
        <w:jc w:val="both"/>
        <w:rPr>
          <w:sz w:val="24"/>
          <w:szCs w:val="24"/>
        </w:rPr>
      </w:pPr>
    </w:p>
    <w:tbl>
      <w:tblPr>
        <w:tblW w:w="4536" w:type="dxa"/>
        <w:tblInd w:w="4928" w:type="dxa"/>
        <w:tblLook w:val="04A0"/>
      </w:tblPr>
      <w:tblGrid>
        <w:gridCol w:w="4536"/>
      </w:tblGrid>
      <w:tr w:rsidR="00C4367F" w:rsidRPr="005521A6" w:rsidTr="00C4367F">
        <w:tc>
          <w:tcPr>
            <w:tcW w:w="4536" w:type="dxa"/>
          </w:tcPr>
          <w:p w:rsidR="00C4367F" w:rsidRPr="005521A6" w:rsidRDefault="00C4367F">
            <w:pPr>
              <w:tabs>
                <w:tab w:val="left" w:pos="6130"/>
              </w:tabs>
              <w:rPr>
                <w:rFonts w:ascii="Arial" w:eastAsia="Times New Roman" w:hAnsi="Arial" w:cs="Arial"/>
                <w:sz w:val="24"/>
                <w:szCs w:val="24"/>
              </w:rPr>
            </w:pPr>
            <w:r w:rsidRPr="005521A6">
              <w:rPr>
                <w:rFonts w:ascii="Arial" w:hAnsi="Arial" w:cs="Arial"/>
                <w:sz w:val="24"/>
                <w:szCs w:val="24"/>
              </w:rPr>
              <w:lastRenderedPageBreak/>
              <w:t>ПРИЛОЖЕНИЕ № 1</w:t>
            </w:r>
          </w:p>
          <w:p w:rsidR="00C4367F" w:rsidRPr="005521A6" w:rsidRDefault="00C4367F">
            <w:pPr>
              <w:tabs>
                <w:tab w:val="left" w:pos="6130"/>
              </w:tabs>
              <w:rPr>
                <w:rFonts w:ascii="Arial" w:hAnsi="Arial" w:cs="Arial"/>
                <w:sz w:val="24"/>
                <w:szCs w:val="24"/>
              </w:rPr>
            </w:pPr>
            <w:r w:rsidRPr="005521A6">
              <w:rPr>
                <w:rFonts w:ascii="Arial" w:hAnsi="Arial" w:cs="Arial"/>
                <w:sz w:val="24"/>
                <w:szCs w:val="24"/>
              </w:rPr>
              <w:t>к постановлению администрации Котельниковского муниципального района Волгоградской области</w:t>
            </w:r>
          </w:p>
          <w:p w:rsidR="00C4367F" w:rsidRPr="005521A6" w:rsidRDefault="00B83AC5">
            <w:pPr>
              <w:tabs>
                <w:tab w:val="left" w:pos="6130"/>
              </w:tabs>
              <w:rPr>
                <w:rFonts w:ascii="Arial" w:hAnsi="Arial" w:cs="Arial"/>
                <w:sz w:val="24"/>
                <w:szCs w:val="24"/>
              </w:rPr>
            </w:pPr>
            <w:r w:rsidRPr="005521A6">
              <w:rPr>
                <w:rFonts w:ascii="Arial" w:hAnsi="Arial" w:cs="Arial"/>
                <w:sz w:val="24"/>
                <w:szCs w:val="24"/>
              </w:rPr>
              <w:t>от «13» февраля 2025 г. № 11</w:t>
            </w:r>
          </w:p>
          <w:p w:rsidR="00C4367F" w:rsidRPr="005521A6" w:rsidRDefault="00C4367F">
            <w:pPr>
              <w:tabs>
                <w:tab w:val="left" w:pos="6130"/>
              </w:tabs>
              <w:rPr>
                <w:rFonts w:ascii="Arial" w:hAnsi="Arial" w:cs="Arial"/>
                <w:sz w:val="24"/>
                <w:szCs w:val="24"/>
              </w:rPr>
            </w:pPr>
          </w:p>
          <w:p w:rsidR="00C4367F" w:rsidRPr="005521A6" w:rsidRDefault="00C4367F">
            <w:pPr>
              <w:tabs>
                <w:tab w:val="left" w:pos="6130"/>
              </w:tabs>
              <w:rPr>
                <w:rFonts w:ascii="Arial" w:hAnsi="Arial" w:cs="Arial"/>
                <w:sz w:val="24"/>
                <w:szCs w:val="24"/>
              </w:rPr>
            </w:pPr>
            <w:r w:rsidRPr="005521A6">
              <w:rPr>
                <w:rFonts w:ascii="Arial" w:hAnsi="Arial" w:cs="Arial"/>
                <w:sz w:val="24"/>
                <w:szCs w:val="24"/>
              </w:rPr>
              <w:t>ПРИЛОЖЕНИЕ</w:t>
            </w:r>
          </w:p>
          <w:p w:rsidR="00C4367F" w:rsidRPr="005521A6" w:rsidRDefault="00C4367F">
            <w:pPr>
              <w:tabs>
                <w:tab w:val="left" w:pos="6130"/>
              </w:tabs>
              <w:rPr>
                <w:rFonts w:ascii="Arial" w:hAnsi="Arial" w:cs="Arial"/>
                <w:sz w:val="24"/>
                <w:szCs w:val="24"/>
              </w:rPr>
            </w:pPr>
            <w:r w:rsidRPr="005521A6">
              <w:rPr>
                <w:rFonts w:ascii="Arial" w:hAnsi="Arial" w:cs="Arial"/>
                <w:sz w:val="24"/>
                <w:szCs w:val="24"/>
              </w:rPr>
              <w:t>к постановлению администрации Котельниковского муниципального района Волгоградской области</w:t>
            </w:r>
          </w:p>
          <w:p w:rsidR="00C4367F" w:rsidRPr="005521A6" w:rsidRDefault="00B83AC5">
            <w:pPr>
              <w:tabs>
                <w:tab w:val="left" w:pos="6130"/>
              </w:tabs>
              <w:rPr>
                <w:rFonts w:ascii="Arial" w:hAnsi="Arial" w:cs="Arial"/>
                <w:sz w:val="24"/>
                <w:szCs w:val="24"/>
              </w:rPr>
            </w:pPr>
            <w:r w:rsidRPr="005521A6">
              <w:rPr>
                <w:rFonts w:ascii="Arial" w:hAnsi="Arial" w:cs="Arial"/>
                <w:sz w:val="24"/>
                <w:szCs w:val="24"/>
              </w:rPr>
              <w:t xml:space="preserve">от «13»февраля 2025 г </w:t>
            </w:r>
            <w:r w:rsidR="00C4367F" w:rsidRPr="005521A6">
              <w:rPr>
                <w:rFonts w:ascii="Arial" w:hAnsi="Arial" w:cs="Arial"/>
                <w:sz w:val="24"/>
                <w:szCs w:val="24"/>
              </w:rPr>
              <w:t xml:space="preserve"> № </w:t>
            </w:r>
            <w:r w:rsidRPr="005521A6">
              <w:rPr>
                <w:rFonts w:ascii="Arial" w:hAnsi="Arial" w:cs="Arial"/>
                <w:sz w:val="24"/>
                <w:szCs w:val="24"/>
              </w:rPr>
              <w:t>11</w:t>
            </w:r>
          </w:p>
        </w:tc>
      </w:tr>
    </w:tbl>
    <w:p w:rsidR="00C4367F" w:rsidRPr="005521A6" w:rsidRDefault="00C4367F" w:rsidP="00C4367F">
      <w:pPr>
        <w:tabs>
          <w:tab w:val="left" w:pos="6130"/>
        </w:tabs>
        <w:jc w:val="both"/>
        <w:rPr>
          <w:rFonts w:ascii="Arial" w:hAnsi="Arial" w:cs="Arial"/>
          <w:sz w:val="24"/>
          <w:szCs w:val="24"/>
        </w:rPr>
      </w:pPr>
    </w:p>
    <w:p w:rsidR="00C4367F" w:rsidRPr="005521A6" w:rsidRDefault="00C4367F" w:rsidP="00C4367F">
      <w:pPr>
        <w:tabs>
          <w:tab w:val="left" w:pos="6130"/>
        </w:tabs>
        <w:jc w:val="both"/>
        <w:rPr>
          <w:rFonts w:ascii="Arial" w:hAnsi="Arial" w:cs="Arial"/>
          <w:sz w:val="24"/>
          <w:szCs w:val="24"/>
        </w:rPr>
      </w:pPr>
    </w:p>
    <w:p w:rsidR="00C4367F" w:rsidRPr="005521A6" w:rsidRDefault="00C4367F" w:rsidP="00C4367F">
      <w:pPr>
        <w:tabs>
          <w:tab w:val="left" w:pos="6130"/>
        </w:tabs>
        <w:jc w:val="center"/>
        <w:rPr>
          <w:rFonts w:ascii="Arial" w:hAnsi="Arial" w:cs="Arial"/>
          <w:sz w:val="24"/>
          <w:szCs w:val="24"/>
        </w:rPr>
      </w:pPr>
      <w:r w:rsidRPr="005521A6">
        <w:rPr>
          <w:rFonts w:ascii="Arial" w:hAnsi="Arial" w:cs="Arial"/>
          <w:sz w:val="24"/>
          <w:szCs w:val="24"/>
        </w:rPr>
        <w:t>СОСТАВ</w:t>
      </w:r>
    </w:p>
    <w:p w:rsidR="00C4367F" w:rsidRPr="005521A6" w:rsidRDefault="00C4367F" w:rsidP="00C4367F">
      <w:pPr>
        <w:tabs>
          <w:tab w:val="left" w:pos="6130"/>
        </w:tabs>
        <w:jc w:val="center"/>
        <w:rPr>
          <w:rFonts w:ascii="Arial" w:hAnsi="Arial" w:cs="Arial"/>
          <w:sz w:val="24"/>
          <w:szCs w:val="24"/>
        </w:rPr>
      </w:pPr>
      <w:r w:rsidRPr="005521A6">
        <w:rPr>
          <w:rFonts w:ascii="Arial" w:hAnsi="Arial" w:cs="Arial"/>
          <w:sz w:val="24"/>
          <w:szCs w:val="24"/>
        </w:rPr>
        <w:t xml:space="preserve">комиссии по вопросам принятия решений о предварительном согласовании совершения муниципальным бюджетным учреждением </w:t>
      </w:r>
      <w:r w:rsidR="00621856" w:rsidRPr="005521A6">
        <w:rPr>
          <w:rFonts w:ascii="Arial" w:hAnsi="Arial" w:cs="Arial"/>
          <w:sz w:val="24"/>
          <w:szCs w:val="24"/>
        </w:rPr>
        <w:t xml:space="preserve">Майорвского сельского поселения </w:t>
      </w:r>
      <w:r w:rsidRPr="005521A6">
        <w:rPr>
          <w:rFonts w:ascii="Arial" w:hAnsi="Arial" w:cs="Arial"/>
          <w:sz w:val="24"/>
          <w:szCs w:val="24"/>
        </w:rPr>
        <w:t>Котельниковского муниципального района Волгоградской области крупных сделок соответствующих критериям, установленным пунктом 13 статьи 9.2 Федерального закона от 12.01.1996 г. № 7-ФЗ «О некоммерческих организациях»</w:t>
      </w:r>
    </w:p>
    <w:p w:rsidR="00C4367F" w:rsidRPr="005521A6" w:rsidRDefault="00C4367F" w:rsidP="00C4367F">
      <w:pPr>
        <w:tabs>
          <w:tab w:val="left" w:pos="6130"/>
        </w:tabs>
        <w:rPr>
          <w:rFonts w:ascii="Arial" w:hAnsi="Arial" w:cs="Arial"/>
          <w:sz w:val="24"/>
          <w:szCs w:val="24"/>
        </w:rPr>
      </w:pPr>
    </w:p>
    <w:tbl>
      <w:tblPr>
        <w:tblW w:w="0" w:type="auto"/>
        <w:tblLook w:val="04A0"/>
      </w:tblPr>
      <w:tblGrid>
        <w:gridCol w:w="534"/>
        <w:gridCol w:w="3384"/>
        <w:gridCol w:w="5404"/>
      </w:tblGrid>
      <w:tr w:rsidR="00C4367F" w:rsidRPr="005521A6" w:rsidTr="00C4367F">
        <w:tc>
          <w:tcPr>
            <w:tcW w:w="534" w:type="dxa"/>
            <w:hideMark/>
          </w:tcPr>
          <w:p w:rsidR="00C4367F" w:rsidRPr="005521A6" w:rsidRDefault="00C4367F">
            <w:pPr>
              <w:widowControl w:val="0"/>
              <w:jc w:val="center"/>
              <w:rPr>
                <w:rFonts w:ascii="Arial" w:hAnsi="Arial" w:cs="Arial"/>
                <w:color w:val="000000"/>
                <w:sz w:val="24"/>
                <w:szCs w:val="24"/>
                <w:lang w:bidi="ru-RU"/>
              </w:rPr>
            </w:pPr>
            <w:r w:rsidRPr="005521A6">
              <w:rPr>
                <w:rFonts w:ascii="Arial" w:hAnsi="Arial" w:cs="Arial"/>
                <w:color w:val="000000"/>
                <w:sz w:val="24"/>
                <w:szCs w:val="24"/>
                <w:lang w:bidi="ru-RU"/>
              </w:rPr>
              <w:t>1</w:t>
            </w:r>
          </w:p>
        </w:tc>
        <w:tc>
          <w:tcPr>
            <w:tcW w:w="3384" w:type="dxa"/>
            <w:hideMark/>
          </w:tcPr>
          <w:p w:rsidR="00C4367F" w:rsidRPr="005521A6" w:rsidRDefault="00621856">
            <w:pPr>
              <w:widowControl w:val="0"/>
              <w:rPr>
                <w:rFonts w:ascii="Arial" w:hAnsi="Arial" w:cs="Arial"/>
                <w:color w:val="000000"/>
                <w:sz w:val="24"/>
                <w:szCs w:val="24"/>
                <w:lang w:bidi="ru-RU"/>
              </w:rPr>
            </w:pPr>
            <w:r w:rsidRPr="005521A6">
              <w:rPr>
                <w:rFonts w:ascii="Arial" w:hAnsi="Arial" w:cs="Arial"/>
                <w:color w:val="000000"/>
                <w:sz w:val="24"/>
                <w:szCs w:val="24"/>
                <w:lang w:bidi="ru-RU"/>
              </w:rPr>
              <w:t>Попов Александр</w:t>
            </w:r>
          </w:p>
          <w:p w:rsidR="00621856" w:rsidRPr="005521A6" w:rsidRDefault="00621856">
            <w:pPr>
              <w:widowControl w:val="0"/>
              <w:rPr>
                <w:rFonts w:ascii="Arial" w:hAnsi="Arial" w:cs="Arial"/>
                <w:color w:val="000000"/>
                <w:sz w:val="24"/>
                <w:szCs w:val="24"/>
                <w:lang w:bidi="ru-RU"/>
              </w:rPr>
            </w:pPr>
            <w:r w:rsidRPr="005521A6">
              <w:rPr>
                <w:rFonts w:ascii="Arial" w:hAnsi="Arial" w:cs="Arial"/>
                <w:color w:val="000000"/>
                <w:sz w:val="24"/>
                <w:szCs w:val="24"/>
                <w:lang w:bidi="ru-RU"/>
              </w:rPr>
              <w:t>Владимирович -</w:t>
            </w:r>
          </w:p>
        </w:tc>
        <w:tc>
          <w:tcPr>
            <w:tcW w:w="5404" w:type="dxa"/>
          </w:tcPr>
          <w:p w:rsidR="00C4367F" w:rsidRPr="005521A6" w:rsidRDefault="00621856">
            <w:pPr>
              <w:widowControl w:val="0"/>
              <w:rPr>
                <w:rFonts w:ascii="Arial" w:eastAsia="Times New Roman" w:hAnsi="Arial" w:cs="Arial"/>
                <w:color w:val="000000"/>
                <w:sz w:val="24"/>
                <w:szCs w:val="24"/>
                <w:lang w:bidi="ru-RU"/>
              </w:rPr>
            </w:pPr>
            <w:r w:rsidRPr="005521A6">
              <w:rPr>
                <w:rFonts w:ascii="Arial" w:hAnsi="Arial" w:cs="Arial"/>
                <w:color w:val="000000"/>
                <w:sz w:val="24"/>
                <w:szCs w:val="24"/>
                <w:lang w:bidi="ru-RU"/>
              </w:rPr>
              <w:t xml:space="preserve">Глава Майоровского сельского поселения </w:t>
            </w:r>
            <w:r w:rsidR="00C4367F" w:rsidRPr="005521A6">
              <w:rPr>
                <w:rFonts w:ascii="Arial" w:hAnsi="Arial" w:cs="Arial"/>
                <w:color w:val="000000"/>
                <w:sz w:val="24"/>
                <w:szCs w:val="24"/>
                <w:lang w:bidi="ru-RU"/>
              </w:rPr>
              <w:t xml:space="preserve"> Котельниковского муниципального района Волгоградской области, председатель комиссии;</w:t>
            </w:r>
          </w:p>
          <w:p w:rsidR="00C4367F" w:rsidRPr="005521A6" w:rsidRDefault="00C4367F">
            <w:pPr>
              <w:widowControl w:val="0"/>
              <w:rPr>
                <w:rFonts w:ascii="Arial" w:hAnsi="Arial" w:cs="Arial"/>
                <w:color w:val="000000"/>
                <w:sz w:val="24"/>
                <w:szCs w:val="24"/>
                <w:lang w:bidi="ru-RU"/>
              </w:rPr>
            </w:pPr>
          </w:p>
        </w:tc>
      </w:tr>
      <w:tr w:rsidR="00C4367F" w:rsidRPr="005521A6" w:rsidTr="00C4367F">
        <w:tc>
          <w:tcPr>
            <w:tcW w:w="534" w:type="dxa"/>
            <w:hideMark/>
          </w:tcPr>
          <w:p w:rsidR="00C4367F" w:rsidRPr="005521A6" w:rsidRDefault="00C4367F">
            <w:pPr>
              <w:widowControl w:val="0"/>
              <w:jc w:val="center"/>
              <w:rPr>
                <w:rFonts w:ascii="Arial" w:hAnsi="Arial" w:cs="Arial"/>
                <w:color w:val="000000"/>
                <w:sz w:val="24"/>
                <w:szCs w:val="24"/>
                <w:lang w:bidi="ru-RU"/>
              </w:rPr>
            </w:pPr>
            <w:r w:rsidRPr="005521A6">
              <w:rPr>
                <w:rFonts w:ascii="Arial" w:hAnsi="Arial" w:cs="Arial"/>
                <w:color w:val="000000"/>
                <w:sz w:val="24"/>
                <w:szCs w:val="24"/>
                <w:lang w:bidi="ru-RU"/>
              </w:rPr>
              <w:t>2</w:t>
            </w:r>
          </w:p>
        </w:tc>
        <w:tc>
          <w:tcPr>
            <w:tcW w:w="3384" w:type="dxa"/>
            <w:hideMark/>
          </w:tcPr>
          <w:p w:rsidR="00C4367F" w:rsidRPr="005521A6" w:rsidRDefault="00C4367F">
            <w:pPr>
              <w:widowControl w:val="0"/>
              <w:rPr>
                <w:rFonts w:ascii="Arial" w:eastAsia="Times New Roman" w:hAnsi="Arial" w:cs="Arial"/>
                <w:color w:val="000000"/>
                <w:sz w:val="24"/>
                <w:szCs w:val="24"/>
                <w:lang w:bidi="ru-RU"/>
              </w:rPr>
            </w:pPr>
            <w:r w:rsidRPr="005521A6">
              <w:rPr>
                <w:rFonts w:ascii="Arial" w:hAnsi="Arial" w:cs="Arial"/>
                <w:color w:val="000000"/>
                <w:sz w:val="24"/>
                <w:szCs w:val="24"/>
                <w:lang w:bidi="ru-RU"/>
              </w:rPr>
              <w:t>З</w:t>
            </w:r>
            <w:r w:rsidR="00621856" w:rsidRPr="005521A6">
              <w:rPr>
                <w:rFonts w:ascii="Arial" w:hAnsi="Arial" w:cs="Arial"/>
                <w:color w:val="000000"/>
                <w:sz w:val="24"/>
                <w:szCs w:val="24"/>
                <w:lang w:bidi="ru-RU"/>
              </w:rPr>
              <w:t>ахаров</w:t>
            </w:r>
          </w:p>
          <w:p w:rsidR="00C4367F" w:rsidRPr="005521A6" w:rsidRDefault="00621856">
            <w:pPr>
              <w:widowControl w:val="0"/>
              <w:rPr>
                <w:rFonts w:ascii="Arial" w:hAnsi="Arial" w:cs="Arial"/>
                <w:color w:val="000000"/>
                <w:sz w:val="24"/>
                <w:szCs w:val="24"/>
                <w:lang w:bidi="ru-RU"/>
              </w:rPr>
            </w:pPr>
            <w:r w:rsidRPr="005521A6">
              <w:rPr>
                <w:rFonts w:ascii="Arial" w:hAnsi="Arial" w:cs="Arial"/>
                <w:color w:val="000000"/>
                <w:sz w:val="24"/>
                <w:szCs w:val="24"/>
                <w:lang w:bidi="ru-RU"/>
              </w:rPr>
              <w:t xml:space="preserve">Ирина Анатольевна </w:t>
            </w:r>
            <w:r w:rsidR="00C4367F" w:rsidRPr="005521A6">
              <w:rPr>
                <w:rFonts w:ascii="Arial" w:hAnsi="Arial" w:cs="Arial"/>
                <w:color w:val="000000"/>
                <w:sz w:val="24"/>
                <w:szCs w:val="24"/>
                <w:lang w:bidi="ru-RU"/>
              </w:rPr>
              <w:t xml:space="preserve"> -</w:t>
            </w:r>
          </w:p>
        </w:tc>
        <w:tc>
          <w:tcPr>
            <w:tcW w:w="5404" w:type="dxa"/>
          </w:tcPr>
          <w:p w:rsidR="00C4367F" w:rsidRPr="005521A6" w:rsidRDefault="00621856">
            <w:pPr>
              <w:widowControl w:val="0"/>
              <w:rPr>
                <w:rFonts w:ascii="Arial" w:eastAsia="Times New Roman" w:hAnsi="Arial" w:cs="Arial"/>
                <w:color w:val="000000"/>
                <w:sz w:val="24"/>
                <w:szCs w:val="24"/>
                <w:lang w:bidi="ru-RU"/>
              </w:rPr>
            </w:pPr>
            <w:r w:rsidRPr="005521A6">
              <w:rPr>
                <w:rFonts w:ascii="Arial" w:hAnsi="Arial" w:cs="Arial"/>
                <w:color w:val="000000"/>
                <w:sz w:val="24"/>
                <w:szCs w:val="24"/>
                <w:lang w:bidi="ru-RU"/>
              </w:rPr>
              <w:t xml:space="preserve"> Главный специалист Майоровского сельского поселения </w:t>
            </w:r>
            <w:r w:rsidR="00C4367F" w:rsidRPr="005521A6">
              <w:rPr>
                <w:rFonts w:ascii="Arial" w:hAnsi="Arial" w:cs="Arial"/>
                <w:color w:val="000000"/>
                <w:sz w:val="24"/>
                <w:szCs w:val="24"/>
                <w:lang w:bidi="ru-RU"/>
              </w:rPr>
              <w:t xml:space="preserve"> Котельниковского муниципального района Волгоградской области, заместитель председателя комиссии;</w:t>
            </w:r>
          </w:p>
          <w:p w:rsidR="00C4367F" w:rsidRPr="005521A6" w:rsidRDefault="00C4367F">
            <w:pPr>
              <w:widowControl w:val="0"/>
              <w:rPr>
                <w:rFonts w:ascii="Arial" w:hAnsi="Arial" w:cs="Arial"/>
                <w:color w:val="000000"/>
                <w:sz w:val="24"/>
                <w:szCs w:val="24"/>
                <w:lang w:bidi="ru-RU"/>
              </w:rPr>
            </w:pPr>
          </w:p>
        </w:tc>
      </w:tr>
      <w:tr w:rsidR="00C4367F" w:rsidRPr="005521A6" w:rsidTr="00C4367F">
        <w:tc>
          <w:tcPr>
            <w:tcW w:w="534" w:type="dxa"/>
            <w:hideMark/>
          </w:tcPr>
          <w:p w:rsidR="00C4367F" w:rsidRPr="005521A6" w:rsidRDefault="00C4367F">
            <w:pPr>
              <w:widowControl w:val="0"/>
              <w:jc w:val="center"/>
              <w:rPr>
                <w:rFonts w:ascii="Arial" w:hAnsi="Arial" w:cs="Arial"/>
                <w:color w:val="000000"/>
                <w:sz w:val="24"/>
                <w:szCs w:val="24"/>
                <w:lang w:bidi="ru-RU"/>
              </w:rPr>
            </w:pPr>
            <w:r w:rsidRPr="005521A6">
              <w:rPr>
                <w:rFonts w:ascii="Arial" w:hAnsi="Arial" w:cs="Arial"/>
                <w:color w:val="000000"/>
                <w:sz w:val="24"/>
                <w:szCs w:val="24"/>
                <w:lang w:bidi="ru-RU"/>
              </w:rPr>
              <w:t>3</w:t>
            </w:r>
          </w:p>
        </w:tc>
        <w:tc>
          <w:tcPr>
            <w:tcW w:w="3384" w:type="dxa"/>
            <w:hideMark/>
          </w:tcPr>
          <w:p w:rsidR="00C4367F" w:rsidRPr="005521A6" w:rsidRDefault="00621856">
            <w:pPr>
              <w:widowControl w:val="0"/>
              <w:rPr>
                <w:rFonts w:ascii="Arial" w:eastAsia="Times New Roman" w:hAnsi="Arial" w:cs="Arial"/>
                <w:color w:val="000000"/>
                <w:sz w:val="24"/>
                <w:szCs w:val="24"/>
                <w:lang w:bidi="ru-RU"/>
              </w:rPr>
            </w:pPr>
            <w:r w:rsidRPr="005521A6">
              <w:rPr>
                <w:rFonts w:ascii="Arial" w:hAnsi="Arial" w:cs="Arial"/>
                <w:color w:val="000000"/>
                <w:sz w:val="24"/>
                <w:szCs w:val="24"/>
                <w:lang w:bidi="ru-RU"/>
              </w:rPr>
              <w:t>Хохлачева</w:t>
            </w:r>
          </w:p>
          <w:p w:rsidR="00C4367F" w:rsidRPr="005521A6" w:rsidRDefault="00621856">
            <w:pPr>
              <w:widowControl w:val="0"/>
              <w:rPr>
                <w:rFonts w:ascii="Arial" w:hAnsi="Arial" w:cs="Arial"/>
                <w:color w:val="000000"/>
                <w:sz w:val="24"/>
                <w:szCs w:val="24"/>
                <w:lang w:bidi="ru-RU"/>
              </w:rPr>
            </w:pPr>
            <w:r w:rsidRPr="005521A6">
              <w:rPr>
                <w:rFonts w:ascii="Arial" w:hAnsi="Arial" w:cs="Arial"/>
                <w:color w:val="000000"/>
                <w:sz w:val="24"/>
                <w:szCs w:val="24"/>
                <w:lang w:bidi="ru-RU"/>
              </w:rPr>
              <w:t xml:space="preserve">Лариса Петровна </w:t>
            </w:r>
            <w:r w:rsidR="00C4367F" w:rsidRPr="005521A6">
              <w:rPr>
                <w:rFonts w:ascii="Arial" w:hAnsi="Arial" w:cs="Arial"/>
                <w:color w:val="000000"/>
                <w:sz w:val="24"/>
                <w:szCs w:val="24"/>
                <w:lang w:bidi="ru-RU"/>
              </w:rPr>
              <w:t xml:space="preserve"> -</w:t>
            </w:r>
          </w:p>
        </w:tc>
        <w:tc>
          <w:tcPr>
            <w:tcW w:w="5404" w:type="dxa"/>
          </w:tcPr>
          <w:p w:rsidR="00C4367F" w:rsidRPr="005521A6" w:rsidRDefault="00621856">
            <w:pPr>
              <w:widowControl w:val="0"/>
              <w:rPr>
                <w:rFonts w:ascii="Arial" w:eastAsia="Times New Roman" w:hAnsi="Arial" w:cs="Arial"/>
                <w:color w:val="000000"/>
                <w:sz w:val="24"/>
                <w:szCs w:val="24"/>
                <w:lang w:bidi="ru-RU"/>
              </w:rPr>
            </w:pPr>
            <w:r w:rsidRPr="005521A6">
              <w:rPr>
                <w:rFonts w:ascii="Arial" w:hAnsi="Arial" w:cs="Arial"/>
                <w:color w:val="000000"/>
                <w:sz w:val="24"/>
                <w:szCs w:val="24"/>
                <w:lang w:bidi="ru-RU"/>
              </w:rPr>
              <w:t xml:space="preserve">Ведущий специалист Майоровского сельского поселения </w:t>
            </w:r>
            <w:r w:rsidR="00C4367F" w:rsidRPr="005521A6">
              <w:rPr>
                <w:rFonts w:ascii="Arial" w:hAnsi="Arial" w:cs="Arial"/>
                <w:color w:val="000000"/>
                <w:sz w:val="24"/>
                <w:szCs w:val="24"/>
                <w:lang w:bidi="ru-RU"/>
              </w:rPr>
              <w:t xml:space="preserve"> Котельниковского муниципального района, секретарь комиссии;</w:t>
            </w:r>
          </w:p>
          <w:p w:rsidR="00C4367F" w:rsidRPr="005521A6" w:rsidRDefault="00C4367F">
            <w:pPr>
              <w:widowControl w:val="0"/>
              <w:rPr>
                <w:rFonts w:ascii="Arial" w:hAnsi="Arial" w:cs="Arial"/>
                <w:color w:val="000000"/>
                <w:sz w:val="24"/>
                <w:szCs w:val="24"/>
                <w:lang w:bidi="ru-RU"/>
              </w:rPr>
            </w:pPr>
          </w:p>
        </w:tc>
      </w:tr>
      <w:tr w:rsidR="00C4367F" w:rsidRPr="005521A6" w:rsidTr="00C4367F">
        <w:tc>
          <w:tcPr>
            <w:tcW w:w="534" w:type="dxa"/>
            <w:hideMark/>
          </w:tcPr>
          <w:p w:rsidR="00C4367F" w:rsidRPr="005521A6" w:rsidRDefault="00C4367F">
            <w:pPr>
              <w:widowControl w:val="0"/>
              <w:jc w:val="center"/>
              <w:rPr>
                <w:rFonts w:ascii="Arial" w:hAnsi="Arial" w:cs="Arial"/>
                <w:color w:val="000000"/>
                <w:sz w:val="24"/>
                <w:szCs w:val="24"/>
                <w:lang w:bidi="ru-RU"/>
              </w:rPr>
            </w:pPr>
            <w:r w:rsidRPr="005521A6">
              <w:rPr>
                <w:rFonts w:ascii="Arial" w:hAnsi="Arial" w:cs="Arial"/>
                <w:color w:val="000000"/>
                <w:sz w:val="24"/>
                <w:szCs w:val="24"/>
                <w:lang w:bidi="ru-RU"/>
              </w:rPr>
              <w:t>4</w:t>
            </w:r>
          </w:p>
        </w:tc>
        <w:tc>
          <w:tcPr>
            <w:tcW w:w="3384" w:type="dxa"/>
            <w:hideMark/>
          </w:tcPr>
          <w:p w:rsidR="00C4367F" w:rsidRPr="005521A6" w:rsidRDefault="00C4367F">
            <w:pPr>
              <w:widowControl w:val="0"/>
              <w:rPr>
                <w:rFonts w:ascii="Arial" w:eastAsia="Times New Roman" w:hAnsi="Arial" w:cs="Arial"/>
                <w:color w:val="000000"/>
                <w:sz w:val="24"/>
                <w:szCs w:val="24"/>
                <w:lang w:bidi="ru-RU"/>
              </w:rPr>
            </w:pPr>
            <w:r w:rsidRPr="005521A6">
              <w:rPr>
                <w:rFonts w:ascii="Arial" w:hAnsi="Arial" w:cs="Arial"/>
                <w:color w:val="000000"/>
                <w:sz w:val="24"/>
                <w:szCs w:val="24"/>
                <w:lang w:bidi="ru-RU"/>
              </w:rPr>
              <w:t>П</w:t>
            </w:r>
            <w:r w:rsidR="00621856" w:rsidRPr="005521A6">
              <w:rPr>
                <w:rFonts w:ascii="Arial" w:hAnsi="Arial" w:cs="Arial"/>
                <w:color w:val="000000"/>
                <w:sz w:val="24"/>
                <w:szCs w:val="24"/>
                <w:lang w:bidi="ru-RU"/>
              </w:rPr>
              <w:t>опова</w:t>
            </w:r>
          </w:p>
          <w:p w:rsidR="00C4367F" w:rsidRPr="005521A6" w:rsidRDefault="00621856">
            <w:pPr>
              <w:widowControl w:val="0"/>
              <w:rPr>
                <w:rFonts w:ascii="Arial" w:hAnsi="Arial" w:cs="Arial"/>
                <w:color w:val="000000"/>
                <w:sz w:val="24"/>
                <w:szCs w:val="24"/>
                <w:lang w:bidi="ru-RU"/>
              </w:rPr>
            </w:pPr>
            <w:r w:rsidRPr="005521A6">
              <w:rPr>
                <w:rFonts w:ascii="Arial" w:hAnsi="Arial" w:cs="Arial"/>
                <w:color w:val="000000"/>
                <w:sz w:val="24"/>
                <w:szCs w:val="24"/>
                <w:lang w:bidi="ru-RU"/>
              </w:rPr>
              <w:t>Лариса Анатольевна</w:t>
            </w:r>
            <w:r w:rsidR="00C4367F" w:rsidRPr="005521A6">
              <w:rPr>
                <w:rFonts w:ascii="Arial" w:hAnsi="Arial" w:cs="Arial"/>
                <w:color w:val="000000"/>
                <w:sz w:val="24"/>
                <w:szCs w:val="24"/>
                <w:lang w:bidi="ru-RU"/>
              </w:rPr>
              <w:t xml:space="preserve"> -</w:t>
            </w:r>
          </w:p>
        </w:tc>
        <w:tc>
          <w:tcPr>
            <w:tcW w:w="5404" w:type="dxa"/>
          </w:tcPr>
          <w:p w:rsidR="00C4367F" w:rsidRPr="005521A6" w:rsidRDefault="00621856">
            <w:pPr>
              <w:widowControl w:val="0"/>
              <w:rPr>
                <w:rFonts w:ascii="Arial" w:eastAsia="Times New Roman" w:hAnsi="Arial" w:cs="Arial"/>
                <w:color w:val="000000"/>
                <w:sz w:val="24"/>
                <w:szCs w:val="24"/>
                <w:lang w:bidi="ru-RU"/>
              </w:rPr>
            </w:pPr>
            <w:r w:rsidRPr="005521A6">
              <w:rPr>
                <w:rFonts w:ascii="Arial" w:hAnsi="Arial" w:cs="Arial"/>
                <w:color w:val="000000"/>
                <w:sz w:val="24"/>
                <w:szCs w:val="24"/>
                <w:lang w:bidi="ru-RU"/>
              </w:rPr>
              <w:t>Ведущий специалист Майоровского сельского поселения</w:t>
            </w:r>
            <w:r w:rsidR="00C4367F" w:rsidRPr="005521A6">
              <w:rPr>
                <w:rFonts w:ascii="Arial" w:hAnsi="Arial" w:cs="Arial"/>
                <w:color w:val="000000"/>
                <w:sz w:val="24"/>
                <w:szCs w:val="24"/>
                <w:lang w:bidi="ru-RU"/>
              </w:rPr>
              <w:t xml:space="preserve"> Котельниковского муниципального района Волгоградской области, член комиссии;</w:t>
            </w:r>
          </w:p>
          <w:p w:rsidR="00C4367F" w:rsidRPr="005521A6" w:rsidRDefault="00C4367F">
            <w:pPr>
              <w:widowControl w:val="0"/>
              <w:rPr>
                <w:rFonts w:ascii="Arial" w:hAnsi="Arial" w:cs="Arial"/>
                <w:color w:val="000000"/>
                <w:sz w:val="24"/>
                <w:szCs w:val="24"/>
                <w:lang w:bidi="ru-RU"/>
              </w:rPr>
            </w:pPr>
          </w:p>
        </w:tc>
      </w:tr>
      <w:tr w:rsidR="00C4367F" w:rsidRPr="005521A6" w:rsidTr="00C4367F">
        <w:tc>
          <w:tcPr>
            <w:tcW w:w="534" w:type="dxa"/>
            <w:hideMark/>
          </w:tcPr>
          <w:p w:rsidR="00C4367F" w:rsidRPr="005521A6" w:rsidRDefault="00C4367F">
            <w:pPr>
              <w:widowControl w:val="0"/>
              <w:jc w:val="center"/>
              <w:rPr>
                <w:rFonts w:ascii="Arial" w:hAnsi="Arial" w:cs="Arial"/>
                <w:color w:val="000000"/>
                <w:sz w:val="24"/>
                <w:szCs w:val="24"/>
                <w:lang w:bidi="ru-RU"/>
              </w:rPr>
            </w:pPr>
            <w:r w:rsidRPr="005521A6">
              <w:rPr>
                <w:rFonts w:ascii="Arial" w:hAnsi="Arial" w:cs="Arial"/>
                <w:color w:val="000000"/>
                <w:sz w:val="24"/>
                <w:szCs w:val="24"/>
                <w:lang w:bidi="ru-RU"/>
              </w:rPr>
              <w:t>5</w:t>
            </w:r>
          </w:p>
        </w:tc>
        <w:tc>
          <w:tcPr>
            <w:tcW w:w="3384" w:type="dxa"/>
            <w:hideMark/>
          </w:tcPr>
          <w:p w:rsidR="00C4367F" w:rsidRPr="005521A6" w:rsidRDefault="00621856">
            <w:pPr>
              <w:widowControl w:val="0"/>
              <w:rPr>
                <w:rFonts w:ascii="Arial" w:hAnsi="Arial" w:cs="Arial"/>
                <w:color w:val="000000"/>
                <w:sz w:val="24"/>
                <w:szCs w:val="24"/>
                <w:lang w:bidi="ru-RU"/>
              </w:rPr>
            </w:pPr>
            <w:r w:rsidRPr="005521A6">
              <w:rPr>
                <w:rFonts w:ascii="Arial" w:hAnsi="Arial" w:cs="Arial"/>
                <w:color w:val="000000"/>
                <w:sz w:val="24"/>
                <w:szCs w:val="24"/>
                <w:lang w:bidi="ru-RU"/>
              </w:rPr>
              <w:t>Семенова</w:t>
            </w:r>
          </w:p>
          <w:p w:rsidR="00621856" w:rsidRPr="005521A6" w:rsidRDefault="00621856">
            <w:pPr>
              <w:widowControl w:val="0"/>
              <w:rPr>
                <w:rFonts w:ascii="Arial" w:eastAsia="Times New Roman" w:hAnsi="Arial" w:cs="Arial"/>
                <w:color w:val="000000"/>
                <w:sz w:val="24"/>
                <w:szCs w:val="24"/>
                <w:lang w:bidi="ru-RU"/>
              </w:rPr>
            </w:pPr>
            <w:r w:rsidRPr="005521A6">
              <w:rPr>
                <w:rFonts w:ascii="Arial" w:hAnsi="Arial" w:cs="Arial"/>
                <w:color w:val="000000"/>
                <w:sz w:val="24"/>
                <w:szCs w:val="24"/>
                <w:lang w:bidi="ru-RU"/>
              </w:rPr>
              <w:t xml:space="preserve">Надежда Юрьевна </w:t>
            </w:r>
          </w:p>
        </w:tc>
        <w:tc>
          <w:tcPr>
            <w:tcW w:w="5404" w:type="dxa"/>
          </w:tcPr>
          <w:p w:rsidR="00C4367F" w:rsidRPr="005521A6" w:rsidRDefault="00621856">
            <w:pPr>
              <w:widowControl w:val="0"/>
              <w:rPr>
                <w:rFonts w:ascii="Arial" w:eastAsia="Times New Roman" w:hAnsi="Arial" w:cs="Arial"/>
                <w:color w:val="000000"/>
                <w:sz w:val="24"/>
                <w:szCs w:val="24"/>
                <w:lang w:bidi="ru-RU"/>
              </w:rPr>
            </w:pPr>
            <w:r w:rsidRPr="005521A6">
              <w:rPr>
                <w:rFonts w:ascii="Arial" w:hAnsi="Arial" w:cs="Arial"/>
                <w:color w:val="000000"/>
                <w:sz w:val="24"/>
                <w:szCs w:val="24"/>
                <w:lang w:bidi="ru-RU"/>
              </w:rPr>
              <w:t xml:space="preserve">Специалист 2-ой категории  Майоровского сельского поселения </w:t>
            </w:r>
            <w:r w:rsidR="00C4367F" w:rsidRPr="005521A6">
              <w:rPr>
                <w:rFonts w:ascii="Arial" w:hAnsi="Arial" w:cs="Arial"/>
                <w:color w:val="000000"/>
                <w:sz w:val="24"/>
                <w:szCs w:val="24"/>
                <w:lang w:bidi="ru-RU"/>
              </w:rPr>
              <w:t>Котельниковского муниципального района Волгоградской области, член комиссии;</w:t>
            </w:r>
          </w:p>
          <w:p w:rsidR="00C4367F" w:rsidRPr="005521A6" w:rsidRDefault="00C4367F">
            <w:pPr>
              <w:widowControl w:val="0"/>
              <w:rPr>
                <w:rFonts w:ascii="Arial" w:hAnsi="Arial" w:cs="Arial"/>
                <w:color w:val="000000"/>
                <w:sz w:val="24"/>
                <w:szCs w:val="24"/>
                <w:lang w:bidi="ru-RU"/>
              </w:rPr>
            </w:pPr>
          </w:p>
        </w:tc>
      </w:tr>
      <w:tr w:rsidR="00C4367F" w:rsidRPr="005521A6" w:rsidTr="00C4367F">
        <w:tc>
          <w:tcPr>
            <w:tcW w:w="534" w:type="dxa"/>
            <w:hideMark/>
          </w:tcPr>
          <w:p w:rsidR="00C4367F" w:rsidRPr="005521A6" w:rsidRDefault="00C4367F">
            <w:pPr>
              <w:widowControl w:val="0"/>
              <w:jc w:val="center"/>
              <w:rPr>
                <w:rFonts w:ascii="Arial" w:hAnsi="Arial" w:cs="Arial"/>
                <w:color w:val="000000"/>
                <w:sz w:val="24"/>
                <w:szCs w:val="24"/>
                <w:lang w:bidi="ru-RU"/>
              </w:rPr>
            </w:pPr>
          </w:p>
        </w:tc>
        <w:tc>
          <w:tcPr>
            <w:tcW w:w="3384" w:type="dxa"/>
            <w:hideMark/>
          </w:tcPr>
          <w:p w:rsidR="00C4367F" w:rsidRPr="005521A6" w:rsidRDefault="00C4367F">
            <w:pPr>
              <w:widowControl w:val="0"/>
              <w:rPr>
                <w:rFonts w:ascii="Arial" w:eastAsia="Times New Roman" w:hAnsi="Arial" w:cs="Arial"/>
                <w:color w:val="000000"/>
                <w:sz w:val="24"/>
                <w:szCs w:val="24"/>
                <w:lang w:bidi="ru-RU"/>
              </w:rPr>
            </w:pPr>
          </w:p>
          <w:p w:rsidR="00C4367F" w:rsidRPr="005521A6" w:rsidRDefault="00C4367F">
            <w:pPr>
              <w:widowControl w:val="0"/>
              <w:rPr>
                <w:rFonts w:ascii="Arial" w:hAnsi="Arial" w:cs="Arial"/>
                <w:color w:val="000000"/>
                <w:sz w:val="24"/>
                <w:szCs w:val="24"/>
                <w:lang w:bidi="ru-RU"/>
              </w:rPr>
            </w:pPr>
          </w:p>
        </w:tc>
        <w:tc>
          <w:tcPr>
            <w:tcW w:w="5404" w:type="dxa"/>
          </w:tcPr>
          <w:p w:rsidR="00C4367F" w:rsidRPr="005521A6" w:rsidRDefault="00C4367F">
            <w:pPr>
              <w:widowControl w:val="0"/>
              <w:rPr>
                <w:rFonts w:ascii="Arial" w:eastAsia="Times New Roman" w:hAnsi="Arial" w:cs="Arial"/>
                <w:color w:val="000000"/>
                <w:sz w:val="24"/>
                <w:szCs w:val="24"/>
                <w:lang w:bidi="ru-RU"/>
              </w:rPr>
            </w:pPr>
          </w:p>
          <w:p w:rsidR="00C4367F" w:rsidRPr="005521A6" w:rsidRDefault="00C4367F">
            <w:pPr>
              <w:widowControl w:val="0"/>
              <w:rPr>
                <w:rFonts w:ascii="Arial" w:hAnsi="Arial" w:cs="Arial"/>
                <w:color w:val="000000"/>
                <w:sz w:val="24"/>
                <w:szCs w:val="24"/>
                <w:lang w:bidi="ru-RU"/>
              </w:rPr>
            </w:pPr>
          </w:p>
          <w:p w:rsidR="00B83AC5" w:rsidRPr="005521A6" w:rsidRDefault="00B83AC5">
            <w:pPr>
              <w:widowControl w:val="0"/>
              <w:rPr>
                <w:rFonts w:ascii="Arial" w:hAnsi="Arial" w:cs="Arial"/>
                <w:color w:val="000000"/>
                <w:sz w:val="24"/>
                <w:szCs w:val="24"/>
                <w:lang w:bidi="ru-RU"/>
              </w:rPr>
            </w:pPr>
          </w:p>
          <w:p w:rsidR="00B83AC5" w:rsidRPr="005521A6" w:rsidRDefault="00B83AC5">
            <w:pPr>
              <w:widowControl w:val="0"/>
              <w:rPr>
                <w:rFonts w:ascii="Arial" w:hAnsi="Arial" w:cs="Arial"/>
                <w:color w:val="000000"/>
                <w:sz w:val="24"/>
                <w:szCs w:val="24"/>
                <w:lang w:bidi="ru-RU"/>
              </w:rPr>
            </w:pPr>
          </w:p>
        </w:tc>
      </w:tr>
      <w:tr w:rsidR="00C4367F" w:rsidRPr="005521A6" w:rsidTr="00C4367F">
        <w:tc>
          <w:tcPr>
            <w:tcW w:w="534" w:type="dxa"/>
            <w:hideMark/>
          </w:tcPr>
          <w:p w:rsidR="00C4367F" w:rsidRPr="005521A6" w:rsidRDefault="00C4367F">
            <w:pPr>
              <w:widowControl w:val="0"/>
              <w:jc w:val="center"/>
              <w:rPr>
                <w:rFonts w:ascii="Arial" w:hAnsi="Arial" w:cs="Arial"/>
                <w:color w:val="000000"/>
                <w:sz w:val="24"/>
                <w:szCs w:val="24"/>
                <w:lang w:bidi="ru-RU"/>
              </w:rPr>
            </w:pPr>
          </w:p>
        </w:tc>
        <w:tc>
          <w:tcPr>
            <w:tcW w:w="3384" w:type="dxa"/>
            <w:hideMark/>
          </w:tcPr>
          <w:p w:rsidR="00C4367F" w:rsidRPr="005521A6" w:rsidRDefault="00C4367F">
            <w:pPr>
              <w:widowControl w:val="0"/>
              <w:rPr>
                <w:rFonts w:ascii="Arial" w:hAnsi="Arial" w:cs="Arial"/>
                <w:color w:val="000000"/>
                <w:sz w:val="24"/>
                <w:szCs w:val="24"/>
                <w:lang w:bidi="ru-RU"/>
              </w:rPr>
            </w:pPr>
          </w:p>
        </w:tc>
        <w:tc>
          <w:tcPr>
            <w:tcW w:w="5404" w:type="dxa"/>
          </w:tcPr>
          <w:p w:rsidR="00C4367F" w:rsidRPr="005521A6" w:rsidRDefault="00C4367F">
            <w:pPr>
              <w:widowControl w:val="0"/>
              <w:rPr>
                <w:rFonts w:ascii="Arial" w:eastAsia="Times New Roman" w:hAnsi="Arial" w:cs="Arial"/>
                <w:color w:val="000000"/>
                <w:sz w:val="24"/>
                <w:szCs w:val="24"/>
                <w:lang w:bidi="ru-RU"/>
              </w:rPr>
            </w:pPr>
          </w:p>
          <w:p w:rsidR="00C4367F" w:rsidRDefault="00C4367F">
            <w:pPr>
              <w:widowControl w:val="0"/>
              <w:rPr>
                <w:rFonts w:ascii="Arial" w:hAnsi="Arial" w:cs="Arial"/>
                <w:color w:val="000000"/>
                <w:sz w:val="24"/>
                <w:szCs w:val="24"/>
                <w:lang w:bidi="ru-RU"/>
              </w:rPr>
            </w:pPr>
          </w:p>
          <w:p w:rsidR="005521A6" w:rsidRDefault="005521A6">
            <w:pPr>
              <w:widowControl w:val="0"/>
              <w:rPr>
                <w:rFonts w:ascii="Arial" w:hAnsi="Arial" w:cs="Arial"/>
                <w:color w:val="000000"/>
                <w:sz w:val="24"/>
                <w:szCs w:val="24"/>
                <w:lang w:bidi="ru-RU"/>
              </w:rPr>
            </w:pPr>
          </w:p>
          <w:p w:rsidR="005521A6" w:rsidRDefault="005521A6">
            <w:pPr>
              <w:widowControl w:val="0"/>
              <w:rPr>
                <w:rFonts w:ascii="Arial" w:hAnsi="Arial" w:cs="Arial"/>
                <w:color w:val="000000"/>
                <w:sz w:val="24"/>
                <w:szCs w:val="24"/>
                <w:lang w:bidi="ru-RU"/>
              </w:rPr>
            </w:pPr>
          </w:p>
          <w:p w:rsidR="005521A6" w:rsidRPr="005521A6" w:rsidRDefault="005521A6">
            <w:pPr>
              <w:widowControl w:val="0"/>
              <w:rPr>
                <w:rFonts w:ascii="Arial" w:hAnsi="Arial" w:cs="Arial"/>
                <w:color w:val="000000"/>
                <w:sz w:val="24"/>
                <w:szCs w:val="24"/>
                <w:lang w:bidi="ru-RU"/>
              </w:rPr>
            </w:pPr>
          </w:p>
        </w:tc>
      </w:tr>
    </w:tbl>
    <w:p w:rsidR="00C4367F" w:rsidRPr="005521A6" w:rsidRDefault="00C4367F" w:rsidP="00C4367F">
      <w:pPr>
        <w:tabs>
          <w:tab w:val="left" w:pos="6130"/>
        </w:tabs>
        <w:jc w:val="both"/>
        <w:rPr>
          <w:rFonts w:ascii="Arial" w:hAnsi="Arial" w:cs="Arial"/>
          <w:sz w:val="24"/>
          <w:szCs w:val="24"/>
        </w:rPr>
      </w:pPr>
    </w:p>
    <w:tbl>
      <w:tblPr>
        <w:tblW w:w="4536" w:type="dxa"/>
        <w:tblInd w:w="4928" w:type="dxa"/>
        <w:tblLook w:val="04A0"/>
      </w:tblPr>
      <w:tblGrid>
        <w:gridCol w:w="4536"/>
      </w:tblGrid>
      <w:tr w:rsidR="00C4367F" w:rsidRPr="005521A6" w:rsidTr="00C4367F">
        <w:tc>
          <w:tcPr>
            <w:tcW w:w="4536" w:type="dxa"/>
          </w:tcPr>
          <w:p w:rsidR="00C4367F" w:rsidRPr="005521A6" w:rsidRDefault="00C4367F">
            <w:pPr>
              <w:tabs>
                <w:tab w:val="left" w:pos="6130"/>
              </w:tabs>
              <w:rPr>
                <w:rFonts w:ascii="Arial" w:eastAsia="Times New Roman" w:hAnsi="Arial" w:cs="Arial"/>
                <w:sz w:val="24"/>
                <w:szCs w:val="24"/>
              </w:rPr>
            </w:pPr>
            <w:r w:rsidRPr="005521A6">
              <w:rPr>
                <w:rFonts w:ascii="Arial" w:hAnsi="Arial" w:cs="Arial"/>
                <w:sz w:val="24"/>
                <w:szCs w:val="24"/>
              </w:rPr>
              <w:lastRenderedPageBreak/>
              <w:t>ПРИЛОЖЕНИЕ № 2</w:t>
            </w:r>
          </w:p>
          <w:p w:rsidR="00C4367F" w:rsidRPr="005521A6" w:rsidRDefault="00C4367F">
            <w:pPr>
              <w:tabs>
                <w:tab w:val="left" w:pos="6130"/>
              </w:tabs>
              <w:rPr>
                <w:rFonts w:ascii="Arial" w:hAnsi="Arial" w:cs="Arial"/>
                <w:sz w:val="24"/>
                <w:szCs w:val="24"/>
              </w:rPr>
            </w:pPr>
            <w:r w:rsidRPr="005521A6">
              <w:rPr>
                <w:rFonts w:ascii="Arial" w:hAnsi="Arial" w:cs="Arial"/>
                <w:sz w:val="24"/>
                <w:szCs w:val="24"/>
              </w:rPr>
              <w:t xml:space="preserve">к постановлению администрации </w:t>
            </w:r>
            <w:r w:rsidR="00621856" w:rsidRPr="005521A6">
              <w:rPr>
                <w:rFonts w:ascii="Arial" w:hAnsi="Arial" w:cs="Arial"/>
                <w:sz w:val="24"/>
                <w:szCs w:val="24"/>
              </w:rPr>
              <w:t xml:space="preserve"> Майоровского сельского поселения </w:t>
            </w:r>
            <w:r w:rsidRPr="005521A6">
              <w:rPr>
                <w:rFonts w:ascii="Arial" w:hAnsi="Arial" w:cs="Arial"/>
                <w:sz w:val="24"/>
                <w:szCs w:val="24"/>
              </w:rPr>
              <w:t>Котельниковского муниципального района Волгоградской области</w:t>
            </w:r>
          </w:p>
          <w:p w:rsidR="00C4367F" w:rsidRPr="005521A6" w:rsidRDefault="00B83AC5">
            <w:pPr>
              <w:tabs>
                <w:tab w:val="left" w:pos="6130"/>
              </w:tabs>
              <w:rPr>
                <w:rFonts w:ascii="Arial" w:hAnsi="Arial" w:cs="Arial"/>
                <w:sz w:val="24"/>
                <w:szCs w:val="24"/>
              </w:rPr>
            </w:pPr>
            <w:r w:rsidRPr="005521A6">
              <w:rPr>
                <w:rFonts w:ascii="Arial" w:hAnsi="Arial" w:cs="Arial"/>
                <w:sz w:val="24"/>
                <w:szCs w:val="24"/>
              </w:rPr>
              <w:t>от «13» февраля 2025 г. № 11</w:t>
            </w:r>
          </w:p>
          <w:p w:rsidR="00C4367F" w:rsidRPr="005521A6" w:rsidRDefault="00C4367F">
            <w:pPr>
              <w:tabs>
                <w:tab w:val="left" w:pos="6130"/>
              </w:tabs>
              <w:rPr>
                <w:rFonts w:ascii="Arial" w:hAnsi="Arial" w:cs="Arial"/>
                <w:sz w:val="24"/>
                <w:szCs w:val="24"/>
              </w:rPr>
            </w:pPr>
          </w:p>
          <w:p w:rsidR="00C4367F" w:rsidRPr="005521A6" w:rsidRDefault="00C4367F">
            <w:pPr>
              <w:tabs>
                <w:tab w:val="left" w:pos="6130"/>
              </w:tabs>
              <w:rPr>
                <w:rFonts w:ascii="Arial" w:hAnsi="Arial" w:cs="Arial"/>
                <w:sz w:val="24"/>
                <w:szCs w:val="24"/>
              </w:rPr>
            </w:pPr>
            <w:r w:rsidRPr="005521A6">
              <w:rPr>
                <w:rFonts w:ascii="Arial" w:hAnsi="Arial" w:cs="Arial"/>
                <w:sz w:val="24"/>
                <w:szCs w:val="24"/>
              </w:rPr>
              <w:t>УТВЕРЖДЕНО</w:t>
            </w:r>
          </w:p>
          <w:p w:rsidR="00C4367F" w:rsidRPr="005521A6" w:rsidRDefault="00C4367F">
            <w:pPr>
              <w:tabs>
                <w:tab w:val="left" w:pos="6130"/>
              </w:tabs>
              <w:rPr>
                <w:rFonts w:ascii="Arial" w:hAnsi="Arial" w:cs="Arial"/>
                <w:sz w:val="24"/>
                <w:szCs w:val="24"/>
              </w:rPr>
            </w:pPr>
            <w:r w:rsidRPr="005521A6">
              <w:rPr>
                <w:rFonts w:ascii="Arial" w:hAnsi="Arial" w:cs="Arial"/>
                <w:sz w:val="24"/>
                <w:szCs w:val="24"/>
              </w:rPr>
              <w:t xml:space="preserve">постановлением администрации </w:t>
            </w:r>
            <w:r w:rsidR="00621856" w:rsidRPr="005521A6">
              <w:rPr>
                <w:rFonts w:ascii="Arial" w:hAnsi="Arial" w:cs="Arial"/>
                <w:sz w:val="24"/>
                <w:szCs w:val="24"/>
              </w:rPr>
              <w:t xml:space="preserve"> Майоровского сельского поселения </w:t>
            </w:r>
            <w:r w:rsidRPr="005521A6">
              <w:rPr>
                <w:rFonts w:ascii="Arial" w:hAnsi="Arial" w:cs="Arial"/>
                <w:sz w:val="24"/>
                <w:szCs w:val="24"/>
              </w:rPr>
              <w:t>Котельниковского муниципального района Волгоградской области</w:t>
            </w:r>
          </w:p>
          <w:p w:rsidR="00C4367F" w:rsidRPr="005521A6" w:rsidRDefault="00621856">
            <w:pPr>
              <w:tabs>
                <w:tab w:val="left" w:pos="6130"/>
              </w:tabs>
              <w:rPr>
                <w:rFonts w:ascii="Arial" w:hAnsi="Arial" w:cs="Arial"/>
                <w:sz w:val="24"/>
                <w:szCs w:val="24"/>
              </w:rPr>
            </w:pPr>
            <w:r w:rsidRPr="005521A6">
              <w:rPr>
                <w:rFonts w:ascii="Arial" w:hAnsi="Arial" w:cs="Arial"/>
                <w:sz w:val="24"/>
                <w:szCs w:val="24"/>
              </w:rPr>
              <w:t>от «</w:t>
            </w:r>
            <w:r w:rsidR="00B83AC5" w:rsidRPr="005521A6">
              <w:rPr>
                <w:rFonts w:ascii="Arial" w:hAnsi="Arial" w:cs="Arial"/>
                <w:sz w:val="24"/>
                <w:szCs w:val="24"/>
              </w:rPr>
              <w:t>13</w:t>
            </w:r>
            <w:r w:rsidRPr="005521A6">
              <w:rPr>
                <w:rFonts w:ascii="Arial" w:hAnsi="Arial" w:cs="Arial"/>
                <w:sz w:val="24"/>
                <w:szCs w:val="24"/>
              </w:rPr>
              <w:t>»</w:t>
            </w:r>
            <w:r w:rsidR="00B83AC5" w:rsidRPr="005521A6">
              <w:rPr>
                <w:rFonts w:ascii="Arial" w:hAnsi="Arial" w:cs="Arial"/>
                <w:sz w:val="24"/>
                <w:szCs w:val="24"/>
              </w:rPr>
              <w:t xml:space="preserve"> февраля 2025</w:t>
            </w:r>
            <w:r w:rsidR="00C4367F" w:rsidRPr="005521A6">
              <w:rPr>
                <w:rFonts w:ascii="Arial" w:hAnsi="Arial" w:cs="Arial"/>
                <w:sz w:val="24"/>
                <w:szCs w:val="24"/>
              </w:rPr>
              <w:t xml:space="preserve"> г. № </w:t>
            </w:r>
            <w:r w:rsidR="00B83AC5" w:rsidRPr="005521A6">
              <w:rPr>
                <w:rFonts w:ascii="Arial" w:hAnsi="Arial" w:cs="Arial"/>
                <w:sz w:val="24"/>
                <w:szCs w:val="24"/>
              </w:rPr>
              <w:t>11</w:t>
            </w:r>
          </w:p>
        </w:tc>
      </w:tr>
    </w:tbl>
    <w:p w:rsidR="00C4367F" w:rsidRPr="005521A6" w:rsidRDefault="00C4367F" w:rsidP="00C4367F">
      <w:pPr>
        <w:tabs>
          <w:tab w:val="left" w:pos="6130"/>
        </w:tabs>
        <w:jc w:val="both"/>
        <w:rPr>
          <w:rFonts w:ascii="Arial" w:hAnsi="Arial" w:cs="Arial"/>
          <w:sz w:val="24"/>
          <w:szCs w:val="24"/>
        </w:rPr>
      </w:pPr>
    </w:p>
    <w:p w:rsidR="00C4367F" w:rsidRPr="005521A6" w:rsidRDefault="00C4367F" w:rsidP="00C4367F">
      <w:pPr>
        <w:tabs>
          <w:tab w:val="left" w:pos="6130"/>
        </w:tabs>
        <w:jc w:val="both"/>
        <w:rPr>
          <w:rFonts w:ascii="Arial" w:hAnsi="Arial" w:cs="Arial"/>
          <w:sz w:val="24"/>
          <w:szCs w:val="24"/>
        </w:rPr>
      </w:pPr>
    </w:p>
    <w:p w:rsidR="00C4367F" w:rsidRPr="005521A6" w:rsidRDefault="00C4367F" w:rsidP="00C4367F">
      <w:pPr>
        <w:tabs>
          <w:tab w:val="left" w:pos="6130"/>
        </w:tabs>
        <w:jc w:val="center"/>
        <w:rPr>
          <w:rFonts w:ascii="Arial" w:hAnsi="Arial" w:cs="Arial"/>
          <w:sz w:val="24"/>
          <w:szCs w:val="24"/>
        </w:rPr>
      </w:pPr>
      <w:r w:rsidRPr="005521A6">
        <w:rPr>
          <w:rFonts w:ascii="Arial" w:hAnsi="Arial" w:cs="Arial"/>
          <w:sz w:val="24"/>
          <w:szCs w:val="24"/>
        </w:rPr>
        <w:t>ПОЛОЖЕНИЕ</w:t>
      </w:r>
    </w:p>
    <w:p w:rsidR="00C4367F" w:rsidRPr="005521A6" w:rsidRDefault="00C4367F" w:rsidP="00621856">
      <w:pPr>
        <w:tabs>
          <w:tab w:val="left" w:pos="6130"/>
        </w:tabs>
        <w:jc w:val="both"/>
        <w:rPr>
          <w:rFonts w:ascii="Arial" w:hAnsi="Arial" w:cs="Arial"/>
          <w:sz w:val="24"/>
          <w:szCs w:val="24"/>
        </w:rPr>
      </w:pPr>
      <w:r w:rsidRPr="005521A6">
        <w:rPr>
          <w:rFonts w:ascii="Arial" w:hAnsi="Arial" w:cs="Arial"/>
          <w:sz w:val="24"/>
          <w:szCs w:val="24"/>
        </w:rPr>
        <w:t xml:space="preserve">о комиссии по вопросам принятия решений о предварительном согласовании совершения муниципальным бюджетным учреждением </w:t>
      </w:r>
      <w:r w:rsidR="00621856" w:rsidRPr="005521A6">
        <w:rPr>
          <w:rFonts w:ascii="Arial" w:hAnsi="Arial" w:cs="Arial"/>
          <w:sz w:val="24"/>
          <w:szCs w:val="24"/>
        </w:rPr>
        <w:t xml:space="preserve">Майоровского сельского поселения </w:t>
      </w:r>
      <w:r w:rsidRPr="005521A6">
        <w:rPr>
          <w:rFonts w:ascii="Arial" w:hAnsi="Arial" w:cs="Arial"/>
          <w:sz w:val="24"/>
          <w:szCs w:val="24"/>
        </w:rPr>
        <w:t>Котельниковского муниципального района Волгоградской области крупных сделок соответствующих критериям, установленным пунктом 13 статьи 9.2 Федерального закона от 12.01.1996 г. № 7-ФЗ «О некоммерческих организациях»</w:t>
      </w:r>
    </w:p>
    <w:p w:rsidR="00C4367F" w:rsidRPr="005521A6" w:rsidRDefault="00C4367F" w:rsidP="00C4367F">
      <w:pPr>
        <w:tabs>
          <w:tab w:val="left" w:pos="6130"/>
        </w:tabs>
        <w:rPr>
          <w:rFonts w:ascii="Arial" w:hAnsi="Arial" w:cs="Arial"/>
          <w:sz w:val="24"/>
          <w:szCs w:val="24"/>
        </w:rPr>
      </w:pPr>
    </w:p>
    <w:p w:rsidR="00C4367F" w:rsidRPr="005521A6" w:rsidRDefault="00C4367F" w:rsidP="00621856">
      <w:pPr>
        <w:widowControl w:val="0"/>
        <w:tabs>
          <w:tab w:val="left" w:pos="312"/>
        </w:tabs>
        <w:jc w:val="center"/>
        <w:rPr>
          <w:rFonts w:ascii="Arial" w:eastAsia="Arial" w:hAnsi="Arial" w:cs="Arial"/>
          <w:color w:val="000000"/>
          <w:sz w:val="24"/>
          <w:szCs w:val="24"/>
          <w:lang w:bidi="ru-RU"/>
        </w:rPr>
      </w:pPr>
      <w:r w:rsidRPr="005521A6">
        <w:rPr>
          <w:rFonts w:ascii="Arial" w:eastAsia="Arial" w:hAnsi="Arial" w:cs="Arial"/>
          <w:color w:val="000000"/>
          <w:sz w:val="24"/>
          <w:szCs w:val="24"/>
          <w:lang w:bidi="ru-RU"/>
        </w:rPr>
        <w:t>1. Общие положения</w:t>
      </w:r>
    </w:p>
    <w:p w:rsidR="00C4367F" w:rsidRPr="005521A6" w:rsidRDefault="00C4367F" w:rsidP="00C4367F">
      <w:pPr>
        <w:widowControl w:val="0"/>
        <w:tabs>
          <w:tab w:val="left" w:pos="312"/>
        </w:tabs>
        <w:ind w:firstLine="567"/>
        <w:jc w:val="both"/>
        <w:rPr>
          <w:rFonts w:ascii="Arial" w:eastAsia="Arial" w:hAnsi="Arial" w:cs="Arial"/>
          <w:color w:val="000000"/>
          <w:sz w:val="24"/>
          <w:szCs w:val="24"/>
          <w:lang w:bidi="ru-RU"/>
        </w:rPr>
      </w:pPr>
      <w:r w:rsidRPr="005521A6">
        <w:rPr>
          <w:rFonts w:ascii="Arial" w:eastAsia="Arial" w:hAnsi="Arial" w:cs="Arial"/>
          <w:color w:val="000000"/>
          <w:sz w:val="24"/>
          <w:szCs w:val="24"/>
          <w:lang w:bidi="ru-RU"/>
        </w:rPr>
        <w:t>1.1. Настоящее Положение определяет порядок работы комиссии</w:t>
      </w:r>
      <w:r w:rsidRPr="005521A6">
        <w:rPr>
          <w:rFonts w:ascii="Arial" w:hAnsi="Arial" w:cs="Arial"/>
          <w:sz w:val="24"/>
          <w:szCs w:val="24"/>
        </w:rPr>
        <w:t xml:space="preserve"> </w:t>
      </w:r>
      <w:r w:rsidRPr="005521A6">
        <w:rPr>
          <w:rFonts w:ascii="Arial" w:eastAsia="Arial" w:hAnsi="Arial" w:cs="Arial"/>
          <w:color w:val="000000"/>
          <w:sz w:val="24"/>
          <w:szCs w:val="24"/>
          <w:lang w:bidi="ru-RU"/>
        </w:rPr>
        <w:t>по вопросам принятия решений о предварительном согласовании совершения муниципальным бюджетным учреждением</w:t>
      </w:r>
      <w:r w:rsidR="00621856" w:rsidRPr="005521A6">
        <w:rPr>
          <w:rFonts w:ascii="Arial" w:eastAsia="Arial" w:hAnsi="Arial" w:cs="Arial"/>
          <w:color w:val="000000"/>
          <w:sz w:val="24"/>
          <w:szCs w:val="24"/>
          <w:lang w:bidi="ru-RU"/>
        </w:rPr>
        <w:t xml:space="preserve"> Майоровского сельского поселения </w:t>
      </w:r>
      <w:r w:rsidRPr="005521A6">
        <w:rPr>
          <w:rFonts w:ascii="Arial" w:eastAsia="Arial" w:hAnsi="Arial" w:cs="Arial"/>
          <w:color w:val="000000"/>
          <w:sz w:val="24"/>
          <w:szCs w:val="24"/>
          <w:lang w:bidi="ru-RU"/>
        </w:rPr>
        <w:t xml:space="preserve"> Котельниковского муниципального района Волгоградской области крупных сделок соответствующих критериям, установленным пунктом 13 статьи 9.2 Федерального закона от 12.01.1996 г. № 7-ФЗ «О некоммерческих организациях» (далее – комиссия).</w:t>
      </w:r>
    </w:p>
    <w:p w:rsidR="00C4367F" w:rsidRPr="005521A6" w:rsidRDefault="00C4367F" w:rsidP="00C4367F">
      <w:pPr>
        <w:widowControl w:val="0"/>
        <w:tabs>
          <w:tab w:val="left" w:pos="312"/>
        </w:tabs>
        <w:ind w:firstLine="567"/>
        <w:jc w:val="both"/>
        <w:rPr>
          <w:rFonts w:ascii="Arial" w:eastAsia="Arial" w:hAnsi="Arial" w:cs="Arial"/>
          <w:color w:val="000000"/>
          <w:sz w:val="24"/>
          <w:szCs w:val="24"/>
          <w:lang w:bidi="ru-RU"/>
        </w:rPr>
      </w:pPr>
      <w:r w:rsidRPr="005521A6">
        <w:rPr>
          <w:rFonts w:ascii="Arial" w:eastAsia="Arial" w:hAnsi="Arial" w:cs="Arial"/>
          <w:color w:val="000000"/>
          <w:sz w:val="24"/>
          <w:szCs w:val="24"/>
          <w:lang w:bidi="ru-RU"/>
        </w:rPr>
        <w:t xml:space="preserve">1.2.  Комиссия является коллегиальным и совещательным органом при администрации </w:t>
      </w:r>
      <w:r w:rsidR="00621856" w:rsidRPr="005521A6">
        <w:rPr>
          <w:rFonts w:ascii="Arial" w:eastAsia="Arial" w:hAnsi="Arial" w:cs="Arial"/>
          <w:color w:val="000000"/>
          <w:sz w:val="24"/>
          <w:szCs w:val="24"/>
          <w:lang w:bidi="ru-RU"/>
        </w:rPr>
        <w:t xml:space="preserve">Майоровского сельского поселения </w:t>
      </w:r>
      <w:r w:rsidRPr="005521A6">
        <w:rPr>
          <w:rFonts w:ascii="Arial" w:eastAsia="Arial" w:hAnsi="Arial" w:cs="Arial"/>
          <w:color w:val="000000"/>
          <w:sz w:val="24"/>
          <w:szCs w:val="24"/>
          <w:lang w:bidi="ru-RU"/>
        </w:rPr>
        <w:t>Котельниковского муниципального района Волгоградской области (далее – местная администрация). Положение о комиссии и ее персональный состав утверждаются правовым актом местной администрации.</w:t>
      </w:r>
    </w:p>
    <w:p w:rsidR="00C4367F" w:rsidRPr="005521A6" w:rsidRDefault="00C4367F" w:rsidP="00C4367F">
      <w:pPr>
        <w:widowControl w:val="0"/>
        <w:tabs>
          <w:tab w:val="left" w:pos="312"/>
        </w:tabs>
        <w:ind w:firstLine="567"/>
        <w:jc w:val="both"/>
        <w:rPr>
          <w:rFonts w:ascii="Arial" w:eastAsia="Arial" w:hAnsi="Arial" w:cs="Arial"/>
          <w:color w:val="000000"/>
          <w:sz w:val="24"/>
          <w:szCs w:val="24"/>
          <w:lang w:bidi="ru-RU"/>
        </w:rPr>
      </w:pPr>
      <w:r w:rsidRPr="005521A6">
        <w:rPr>
          <w:rFonts w:ascii="Arial" w:eastAsia="Arial" w:hAnsi="Arial" w:cs="Arial"/>
          <w:color w:val="000000"/>
          <w:sz w:val="24"/>
          <w:szCs w:val="24"/>
          <w:lang w:bidi="ru-RU"/>
        </w:rPr>
        <w:t xml:space="preserve">1.3. Комиссия создается в целях принятия решения о предварительном согласовании (об отказе в предварительном согласовании) совершения муниципальным бюджетным учреждением </w:t>
      </w:r>
      <w:r w:rsidR="00621856" w:rsidRPr="005521A6">
        <w:rPr>
          <w:rFonts w:ascii="Arial" w:eastAsia="Arial" w:hAnsi="Arial" w:cs="Arial"/>
          <w:color w:val="000000"/>
          <w:sz w:val="24"/>
          <w:szCs w:val="24"/>
          <w:lang w:bidi="ru-RU"/>
        </w:rPr>
        <w:t xml:space="preserve">Майоровского сельского поселения </w:t>
      </w:r>
      <w:r w:rsidRPr="005521A6">
        <w:rPr>
          <w:rFonts w:ascii="Arial" w:eastAsia="Arial" w:hAnsi="Arial" w:cs="Arial"/>
          <w:color w:val="000000"/>
          <w:sz w:val="24"/>
          <w:szCs w:val="24"/>
          <w:lang w:bidi="ru-RU"/>
        </w:rPr>
        <w:t>Котельниковского муниципального района Волгоградской области (далее – учреждение) крупных сделок соответствующих критериям, установленным пунктом 13 статьи 9.2 Федерального закона от 12.01.1996 г. № 7-ФЗ «О некоммерческих организациях» (далее – крупная сделка).</w:t>
      </w:r>
    </w:p>
    <w:p w:rsidR="00C4367F" w:rsidRPr="005521A6" w:rsidRDefault="00C4367F" w:rsidP="00C4367F">
      <w:pPr>
        <w:widowControl w:val="0"/>
        <w:tabs>
          <w:tab w:val="left" w:pos="312"/>
        </w:tabs>
        <w:ind w:firstLine="567"/>
        <w:jc w:val="both"/>
        <w:rPr>
          <w:rFonts w:ascii="Arial" w:eastAsia="Arial" w:hAnsi="Arial" w:cs="Arial"/>
          <w:color w:val="000000"/>
          <w:sz w:val="24"/>
          <w:szCs w:val="24"/>
          <w:lang w:bidi="ru-RU"/>
        </w:rPr>
      </w:pPr>
      <w:r w:rsidRPr="005521A6">
        <w:rPr>
          <w:rFonts w:ascii="Arial" w:eastAsia="Arial" w:hAnsi="Arial" w:cs="Arial"/>
          <w:color w:val="000000"/>
          <w:sz w:val="24"/>
          <w:szCs w:val="24"/>
          <w:lang w:bidi="ru-RU"/>
        </w:rPr>
        <w:t xml:space="preserve">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иными нормативными правовыми актами Волгоградской области, муниципальными нормативными актами </w:t>
      </w:r>
      <w:r w:rsidR="00621856" w:rsidRPr="005521A6">
        <w:rPr>
          <w:rFonts w:ascii="Arial" w:eastAsia="Arial" w:hAnsi="Arial" w:cs="Arial"/>
          <w:color w:val="000000"/>
          <w:sz w:val="24"/>
          <w:szCs w:val="24"/>
          <w:lang w:bidi="ru-RU"/>
        </w:rPr>
        <w:t xml:space="preserve">Майоровского сельского поселения </w:t>
      </w:r>
      <w:r w:rsidRPr="005521A6">
        <w:rPr>
          <w:rFonts w:ascii="Arial" w:eastAsia="Arial" w:hAnsi="Arial" w:cs="Arial"/>
          <w:color w:val="000000"/>
          <w:sz w:val="24"/>
          <w:szCs w:val="24"/>
          <w:lang w:bidi="ru-RU"/>
        </w:rPr>
        <w:t>Котельниковского муниципального района Волгоградской области, а также настоящим Положением.</w:t>
      </w:r>
    </w:p>
    <w:p w:rsidR="00C4367F" w:rsidRPr="005521A6" w:rsidRDefault="00C4367F" w:rsidP="00621856">
      <w:pPr>
        <w:widowControl w:val="0"/>
        <w:tabs>
          <w:tab w:val="left" w:pos="312"/>
        </w:tabs>
        <w:ind w:firstLine="567"/>
        <w:jc w:val="both"/>
        <w:rPr>
          <w:rFonts w:ascii="Arial" w:eastAsia="Arial" w:hAnsi="Arial" w:cs="Arial"/>
          <w:color w:val="000000"/>
          <w:sz w:val="24"/>
          <w:szCs w:val="24"/>
          <w:lang w:bidi="ru-RU"/>
        </w:rPr>
      </w:pPr>
      <w:r w:rsidRPr="005521A6">
        <w:rPr>
          <w:rFonts w:ascii="Arial" w:eastAsia="Arial" w:hAnsi="Arial" w:cs="Arial"/>
          <w:color w:val="000000"/>
          <w:sz w:val="24"/>
          <w:szCs w:val="24"/>
          <w:lang w:bidi="ru-RU"/>
        </w:rPr>
        <w:t>1.5. Комиссия осуществляет свою деятельность на принципах равноправия ее членов, коллегиальности принятия решений и гласности.</w:t>
      </w:r>
    </w:p>
    <w:p w:rsidR="00C4367F" w:rsidRPr="005521A6" w:rsidRDefault="00C4367F" w:rsidP="00621856">
      <w:pPr>
        <w:widowControl w:val="0"/>
        <w:tabs>
          <w:tab w:val="left" w:pos="1095"/>
        </w:tabs>
        <w:jc w:val="center"/>
        <w:rPr>
          <w:rFonts w:ascii="Arial" w:eastAsia="Arial" w:hAnsi="Arial" w:cs="Arial"/>
          <w:color w:val="000000"/>
          <w:sz w:val="24"/>
          <w:szCs w:val="24"/>
          <w:lang w:bidi="ru-RU"/>
        </w:rPr>
      </w:pPr>
      <w:r w:rsidRPr="005521A6">
        <w:rPr>
          <w:rFonts w:ascii="Arial" w:eastAsia="Arial" w:hAnsi="Arial" w:cs="Arial"/>
          <w:color w:val="000000"/>
          <w:sz w:val="24"/>
          <w:szCs w:val="24"/>
          <w:lang w:bidi="ru-RU"/>
        </w:rPr>
        <w:t>2. Функции комиссии</w:t>
      </w:r>
    </w:p>
    <w:p w:rsidR="00C4367F" w:rsidRPr="005521A6" w:rsidRDefault="00C4367F" w:rsidP="00C4367F">
      <w:pPr>
        <w:widowControl w:val="0"/>
        <w:tabs>
          <w:tab w:val="left" w:pos="1110"/>
        </w:tabs>
        <w:ind w:firstLine="567"/>
        <w:jc w:val="both"/>
        <w:rPr>
          <w:rFonts w:ascii="Arial" w:eastAsia="Arial" w:hAnsi="Arial" w:cs="Arial"/>
          <w:color w:val="000000"/>
          <w:sz w:val="24"/>
          <w:szCs w:val="24"/>
          <w:lang w:bidi="ru-RU"/>
        </w:rPr>
      </w:pPr>
      <w:r w:rsidRPr="005521A6">
        <w:rPr>
          <w:rFonts w:ascii="Arial" w:eastAsia="Arial" w:hAnsi="Arial" w:cs="Arial"/>
          <w:color w:val="000000"/>
          <w:sz w:val="24"/>
          <w:szCs w:val="24"/>
          <w:lang w:bidi="ru-RU"/>
        </w:rPr>
        <w:t>2.1. Комиссия выполняет следующие функции:</w:t>
      </w:r>
    </w:p>
    <w:p w:rsidR="00C4367F" w:rsidRPr="005521A6" w:rsidRDefault="00C4367F" w:rsidP="00C4367F">
      <w:pPr>
        <w:widowControl w:val="0"/>
        <w:tabs>
          <w:tab w:val="left" w:pos="1110"/>
        </w:tabs>
        <w:ind w:firstLine="567"/>
        <w:jc w:val="both"/>
        <w:rPr>
          <w:rFonts w:ascii="Arial" w:eastAsia="Arial" w:hAnsi="Arial" w:cs="Arial"/>
          <w:color w:val="000000"/>
          <w:sz w:val="24"/>
          <w:szCs w:val="24"/>
          <w:lang w:bidi="ru-RU"/>
        </w:rPr>
      </w:pPr>
      <w:r w:rsidRPr="005521A6">
        <w:rPr>
          <w:rFonts w:ascii="Arial" w:eastAsia="Arial" w:hAnsi="Arial" w:cs="Arial"/>
          <w:color w:val="000000"/>
          <w:sz w:val="24"/>
          <w:szCs w:val="24"/>
          <w:lang w:bidi="ru-RU"/>
        </w:rPr>
        <w:t xml:space="preserve">координация деятельности органов местного самоуправления муниципального района, органов местной администрации по вопросам, указанным в пункте 1.3. </w:t>
      </w:r>
      <w:r w:rsidRPr="005521A6">
        <w:rPr>
          <w:rFonts w:ascii="Arial" w:eastAsia="Arial" w:hAnsi="Arial" w:cs="Arial"/>
          <w:color w:val="000000"/>
          <w:sz w:val="24"/>
          <w:szCs w:val="24"/>
          <w:lang w:bidi="ru-RU"/>
        </w:rPr>
        <w:lastRenderedPageBreak/>
        <w:t>настоящего Положения;</w:t>
      </w:r>
    </w:p>
    <w:p w:rsidR="00C4367F" w:rsidRPr="005521A6" w:rsidRDefault="00C4367F" w:rsidP="00621856">
      <w:pPr>
        <w:widowControl w:val="0"/>
        <w:tabs>
          <w:tab w:val="left" w:pos="1095"/>
        </w:tabs>
        <w:ind w:firstLine="567"/>
        <w:jc w:val="both"/>
        <w:rPr>
          <w:rFonts w:ascii="Arial" w:eastAsia="Arial" w:hAnsi="Arial" w:cs="Arial"/>
          <w:color w:val="000000"/>
          <w:sz w:val="24"/>
          <w:szCs w:val="24"/>
          <w:lang w:bidi="ru-RU"/>
        </w:rPr>
      </w:pPr>
      <w:r w:rsidRPr="005521A6">
        <w:rPr>
          <w:rFonts w:ascii="Arial" w:eastAsia="Arial" w:hAnsi="Arial" w:cs="Arial"/>
          <w:color w:val="000000"/>
          <w:sz w:val="24"/>
          <w:szCs w:val="24"/>
          <w:lang w:bidi="ru-RU"/>
        </w:rPr>
        <w:t>обеспечение принятия согласованных решений по вопросам, указанным в пункте 1.3. настоящего Положения;</w:t>
      </w:r>
    </w:p>
    <w:p w:rsidR="00C4367F" w:rsidRPr="005521A6" w:rsidRDefault="00C4367F" w:rsidP="00C4367F">
      <w:pPr>
        <w:jc w:val="center"/>
        <w:rPr>
          <w:rFonts w:ascii="Arial" w:eastAsia="Times New Roman" w:hAnsi="Arial" w:cs="Arial"/>
          <w:sz w:val="24"/>
          <w:szCs w:val="24"/>
        </w:rPr>
      </w:pPr>
      <w:r w:rsidRPr="005521A6">
        <w:rPr>
          <w:rFonts w:ascii="Arial" w:hAnsi="Arial" w:cs="Arial"/>
          <w:sz w:val="24"/>
          <w:szCs w:val="24"/>
        </w:rPr>
        <w:t>3. Полномочия комиссии</w:t>
      </w:r>
    </w:p>
    <w:p w:rsidR="00C4367F" w:rsidRPr="005521A6" w:rsidRDefault="00C4367F" w:rsidP="00C4367F">
      <w:pPr>
        <w:jc w:val="both"/>
        <w:rPr>
          <w:rFonts w:ascii="Arial" w:hAnsi="Arial" w:cs="Arial"/>
          <w:sz w:val="24"/>
          <w:szCs w:val="24"/>
        </w:rPr>
      </w:pP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3.1. Комиссия для выполнения возложенных на него функций имеет право:</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взаимодействовать с органами местного самоуправления муниципального района, органами местной администрации по вопросам, отнесенным к компетенции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запрашивать в установленном порядке необходимую информацию и материалы у органов местного самоуправления муниципального района, органов местной администрации по вопросам, отнесенным к компетенции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проводить заседания комиссии, приглашать на заседания руководителей (представителей) органов местного самоуправления муниципального района, органов местной администрации и заслушивать их информацию по вопросам, отнесенным к компетенции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рассматривать на своих заседаниях вопросы, относящиеся к компетенции комиссии, и принимать в пределах своей компетенции решения, в том числе рекомендательного характера;</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осуществлять подготовку предложений по вопросам, относящимся к компетенции комиссии, и вносить их на рассмотрение органов местного самоуправления муниципального района, органов местной администрации;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рассматривать предложения органов местного самоуправления муниципального района, органов местной администрации по вопросам, отнесенным к компетенции комиссии;</w:t>
      </w:r>
    </w:p>
    <w:p w:rsidR="00C4367F" w:rsidRPr="005521A6" w:rsidRDefault="00C4367F" w:rsidP="00621856">
      <w:pPr>
        <w:ind w:firstLine="567"/>
        <w:jc w:val="both"/>
        <w:rPr>
          <w:rFonts w:ascii="Arial" w:hAnsi="Arial" w:cs="Arial"/>
          <w:sz w:val="24"/>
          <w:szCs w:val="24"/>
        </w:rPr>
      </w:pPr>
      <w:r w:rsidRPr="005521A6">
        <w:rPr>
          <w:rFonts w:ascii="Arial" w:hAnsi="Arial" w:cs="Arial"/>
          <w:sz w:val="24"/>
          <w:szCs w:val="24"/>
        </w:rPr>
        <w:t>осуществлять иные полномочия, соответствующие возложенным на комиссию функциям.</w:t>
      </w:r>
    </w:p>
    <w:p w:rsidR="00C4367F" w:rsidRPr="005521A6" w:rsidRDefault="00621856" w:rsidP="00621856">
      <w:pPr>
        <w:jc w:val="center"/>
        <w:rPr>
          <w:rFonts w:ascii="Arial" w:hAnsi="Arial" w:cs="Arial"/>
          <w:sz w:val="24"/>
          <w:szCs w:val="24"/>
        </w:rPr>
      </w:pPr>
      <w:r w:rsidRPr="005521A6">
        <w:rPr>
          <w:rFonts w:ascii="Arial" w:hAnsi="Arial" w:cs="Arial"/>
          <w:sz w:val="24"/>
          <w:szCs w:val="24"/>
        </w:rPr>
        <w:t>4. Порядок работы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4.1. В состав комиссии входят председатель комиссии, заместитель председателя комиссии, секретарь комиссии и иные члены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4.2. Председатель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возглавляет, координирует и осуществляет общее руководство деятельностью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принимает решение о проведении заседаний комиссии, назначает дату, время и место проведения заседаний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организует взаимодействие органов местного самоуправления муниципального района, органов местной администрации по вопросам, рассматриваемым на заседаниях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дает поручения заместителю председателя комиссии, секретарю комиссии, иным членам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ведет заседания комиссии и подписывает протоколы заседаний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принимает решения, связанные с деятельностью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осуществляет иные функции по руководству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В отсутствие либо по поручению председателя комиссии его функции исполняет заместитель председателя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4.3. Заместитель председателя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вносит предложения о проведении заседаний комиссии и организует их подготовку;</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решает текущие вопросы деятельности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организует подготовку информационных материалов о работе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по поручению председателя комиссии дает поручения секретарю комиссии по подготовке и реализации рассматриваемых вопросов повести заседания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организует контроль над выполнением решений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4.4. Секретарь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организовывает подготовку материалов к заседаниям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lastRenderedPageBreak/>
        <w:t>оформляет протоколы заседаний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извещает членов комиссии о дате, времени и месте проведения соответствующего заседания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готовит информацию о ходе выполнения решений, принятых на заседаниях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подписывает протоколы заседаний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доводит решения, принятые комиссией, до органов местной администрации (в части их касающейся);</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осуществляет текущее делопроизводство, осуществляет разработку и сохранность документации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осуществляет иные функции, возложенные на него председателем комиссии и (или) заместителем председателя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4.5. Члены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участвуют в обсуждении вопросов, рассматриваемых на заседаниях комиссии, и в голосовании;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высказывают замечания, предложения и дополнения, касающиеся вопросов, включенных в повестку заседания комиссии в письменном или устном виде;</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высказывают особое мнение по вопросам, включенным в повестку заседания комиссии, с внесением его в протокол заседания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выполняют поручения председателя комиссии, связанные с решением вопросов, входящих в их компетенцию.</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4.6. Заседания комиссии проводятся по мере необходимости по решению председателя комиссии. Для решения оперативных вопросов могут проводиться внеочередные заседания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4.7. Заседания комиссии ведет председатель комиссии, а в отсутствие председателя комиссии по его поручению – заместитель председателя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4.8. Заседание комиссии считается правомочным, если на нем присутствуют более половины членов комиссии. В случае отсутствия члена комиссии на заседании он имеет право представить свое мнение по рассматриваемым вопросам в письменной форме.</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Члены комиссии обладают равными правами при обсуждении рассматриваемых на заседании комиссии вопросов.</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4.9. Комиссия принимает решения по рассматриваемым вопросам путем открытого очного голосования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4.10. Решения комиссии в течение трех дней со дня проведения заседания комиссии оформляются протоколом (в краткой или полной форме), который подписывается председательствующим на заседании комиссии и секретарем комиссии, и направляется заинтересованным лицам.</w:t>
      </w:r>
    </w:p>
    <w:p w:rsidR="00C4367F" w:rsidRPr="005521A6" w:rsidRDefault="00C4367F" w:rsidP="00C4367F">
      <w:pPr>
        <w:ind w:firstLine="567"/>
        <w:jc w:val="both"/>
        <w:rPr>
          <w:rFonts w:ascii="Arial" w:hAnsi="Arial" w:cs="Arial"/>
          <w:sz w:val="24"/>
          <w:szCs w:val="24"/>
        </w:rPr>
      </w:pPr>
      <w:r w:rsidRPr="005521A6">
        <w:rPr>
          <w:rFonts w:ascii="Arial" w:hAnsi="Arial" w:cs="Arial"/>
          <w:sz w:val="24"/>
          <w:szCs w:val="24"/>
        </w:rPr>
        <w:t>Составление полного и краткого протокола осуществляется в соответствии с образцами, установленными Инструкцией по делопроизводству в местной администрации.</w:t>
      </w:r>
    </w:p>
    <w:p w:rsidR="001313BF" w:rsidRPr="005521A6" w:rsidRDefault="00C4367F" w:rsidP="00621856">
      <w:pPr>
        <w:ind w:firstLine="567"/>
        <w:jc w:val="both"/>
        <w:rPr>
          <w:rFonts w:ascii="Arial" w:hAnsi="Arial" w:cs="Arial"/>
          <w:sz w:val="24"/>
          <w:szCs w:val="24"/>
        </w:rPr>
      </w:pPr>
      <w:r w:rsidRPr="005521A6">
        <w:rPr>
          <w:rFonts w:ascii="Arial" w:hAnsi="Arial" w:cs="Arial"/>
          <w:sz w:val="24"/>
          <w:szCs w:val="24"/>
        </w:rPr>
        <w:t>4.11. Решения комиссии, принятые в рамках ее компетенции, являются обязательными для исполнения органами местной администрации. Руководители органов местной администрации несут персональную ответственность за выполнение решений комиссии.</w:t>
      </w:r>
    </w:p>
    <w:p w:rsidR="00621856" w:rsidRPr="005521A6" w:rsidRDefault="00621856" w:rsidP="00621856">
      <w:pPr>
        <w:ind w:firstLine="567"/>
        <w:jc w:val="both"/>
        <w:rPr>
          <w:rFonts w:ascii="Arial" w:hAnsi="Arial" w:cs="Arial"/>
          <w:sz w:val="24"/>
          <w:szCs w:val="24"/>
        </w:rPr>
      </w:pPr>
    </w:p>
    <w:p w:rsidR="00621856" w:rsidRPr="005521A6" w:rsidRDefault="00621856" w:rsidP="00621856">
      <w:pPr>
        <w:ind w:firstLine="567"/>
        <w:jc w:val="both"/>
        <w:rPr>
          <w:rFonts w:ascii="Arial" w:hAnsi="Arial" w:cs="Arial"/>
          <w:sz w:val="24"/>
          <w:szCs w:val="24"/>
        </w:rPr>
      </w:pPr>
    </w:p>
    <w:p w:rsidR="00621856" w:rsidRPr="005521A6" w:rsidRDefault="00621856" w:rsidP="00621856">
      <w:pPr>
        <w:ind w:firstLine="567"/>
        <w:jc w:val="both"/>
        <w:rPr>
          <w:rFonts w:ascii="Arial" w:hAnsi="Arial" w:cs="Arial"/>
          <w:sz w:val="24"/>
          <w:szCs w:val="24"/>
        </w:rPr>
      </w:pPr>
    </w:p>
    <w:sectPr w:rsidR="00621856" w:rsidRPr="005521A6" w:rsidSect="00CA00D3">
      <w:headerReference w:type="default" r:id="rId18"/>
      <w:footerReference w:type="default" r:id="rId19"/>
      <w:footerReference w:type="first" r:id="rId20"/>
      <w:pgSz w:w="11906" w:h="16838"/>
      <w:pgMar w:top="709" w:right="707" w:bottom="851" w:left="1276" w:header="0" w:footer="7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EC2" w:rsidRDefault="00517EC2" w:rsidP="008A586C">
      <w:r>
        <w:separator/>
      </w:r>
    </w:p>
  </w:endnote>
  <w:endnote w:type="continuationSeparator" w:id="1">
    <w:p w:rsidR="00517EC2" w:rsidRDefault="00517EC2" w:rsidP="008A5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6C" w:rsidRDefault="008A586C">
    <w:pPr>
      <w:pStyle w:val="ConsPlusNormal0"/>
      <w:pBdr>
        <w:bottom w:val="single" w:sz="12" w:space="0" w:color="auto"/>
      </w:pBdr>
      <w:rPr>
        <w:sz w:val="2"/>
        <w:szCs w:val="2"/>
      </w:rPr>
    </w:pPr>
  </w:p>
  <w:p w:rsidR="008A586C" w:rsidRDefault="009A58AF">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6C" w:rsidRDefault="008A586C">
    <w:pPr>
      <w:pStyle w:val="ConsPlusNormal0"/>
      <w:pBdr>
        <w:bottom w:val="single" w:sz="12" w:space="0" w:color="auto"/>
      </w:pBdr>
      <w:rPr>
        <w:sz w:val="2"/>
        <w:szCs w:val="2"/>
      </w:rPr>
    </w:pPr>
  </w:p>
  <w:p w:rsidR="008A586C" w:rsidRDefault="009A58AF">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EC2" w:rsidRDefault="00517EC2" w:rsidP="008A586C">
      <w:r>
        <w:separator/>
      </w:r>
    </w:p>
  </w:footnote>
  <w:footnote w:type="continuationSeparator" w:id="1">
    <w:p w:rsidR="00517EC2" w:rsidRDefault="00517EC2" w:rsidP="008A5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402"/>
      <w:gridCol w:w="4601"/>
    </w:tblGrid>
    <w:tr w:rsidR="008A586C" w:rsidTr="004904BB">
      <w:trPr>
        <w:trHeight w:hRule="exact" w:val="284"/>
      </w:trPr>
      <w:tc>
        <w:tcPr>
          <w:tcW w:w="2700" w:type="pct"/>
          <w:vAlign w:val="center"/>
        </w:tcPr>
        <w:p w:rsidR="008A586C" w:rsidRDefault="008A586C">
          <w:pPr>
            <w:pStyle w:val="ConsPlusNormal0"/>
            <w:rPr>
              <w:rFonts w:ascii="Tahoma" w:hAnsi="Tahoma" w:cs="Tahoma"/>
            </w:rPr>
          </w:pPr>
        </w:p>
      </w:tc>
      <w:tc>
        <w:tcPr>
          <w:tcW w:w="2300" w:type="pct"/>
          <w:vAlign w:val="center"/>
        </w:tcPr>
        <w:p w:rsidR="008A586C" w:rsidRDefault="008A586C">
          <w:pPr>
            <w:pStyle w:val="ConsPlusNormal0"/>
            <w:rPr>
              <w:rFonts w:ascii="Tahoma" w:hAnsi="Tahoma" w:cs="Tahoma"/>
            </w:rPr>
          </w:pPr>
        </w:p>
      </w:tc>
    </w:tr>
  </w:tbl>
  <w:p w:rsidR="008A586C" w:rsidRDefault="008A586C">
    <w:pPr>
      <w:pStyle w:val="ConsPlusNormal0"/>
      <w:pBdr>
        <w:bottom w:val="single" w:sz="12" w:space="0" w:color="auto"/>
      </w:pBdr>
      <w:rPr>
        <w:sz w:val="2"/>
        <w:szCs w:val="2"/>
      </w:rPr>
    </w:pPr>
  </w:p>
  <w:p w:rsidR="008A586C" w:rsidRDefault="008A586C">
    <w:pPr>
      <w:pStyle w:val="ConsPlus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801DC"/>
    <w:multiLevelType w:val="hybridMultilevel"/>
    <w:tmpl w:val="E1283DD2"/>
    <w:lvl w:ilvl="0" w:tplc="DDDE0832">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BEB2B6F"/>
    <w:multiLevelType w:val="hybridMultilevel"/>
    <w:tmpl w:val="1E06272E"/>
    <w:lvl w:ilvl="0" w:tplc="95D82A6E">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A586C"/>
    <w:rsid w:val="0002304B"/>
    <w:rsid w:val="00071BAE"/>
    <w:rsid w:val="000C54D3"/>
    <w:rsid w:val="001313BF"/>
    <w:rsid w:val="00151851"/>
    <w:rsid w:val="001564AB"/>
    <w:rsid w:val="001B1443"/>
    <w:rsid w:val="001F6311"/>
    <w:rsid w:val="00204FB1"/>
    <w:rsid w:val="00251031"/>
    <w:rsid w:val="00267F86"/>
    <w:rsid w:val="002701D4"/>
    <w:rsid w:val="00284ACA"/>
    <w:rsid w:val="002C1E72"/>
    <w:rsid w:val="0032673C"/>
    <w:rsid w:val="00340F80"/>
    <w:rsid w:val="003815F0"/>
    <w:rsid w:val="003A64F2"/>
    <w:rsid w:val="0041112A"/>
    <w:rsid w:val="00427945"/>
    <w:rsid w:val="004904BB"/>
    <w:rsid w:val="004964D1"/>
    <w:rsid w:val="004B4E27"/>
    <w:rsid w:val="004C2707"/>
    <w:rsid w:val="00517EC2"/>
    <w:rsid w:val="005521A6"/>
    <w:rsid w:val="005A73FE"/>
    <w:rsid w:val="00621856"/>
    <w:rsid w:val="00635316"/>
    <w:rsid w:val="006B62F0"/>
    <w:rsid w:val="00726B1C"/>
    <w:rsid w:val="0086134C"/>
    <w:rsid w:val="008A586C"/>
    <w:rsid w:val="008E4626"/>
    <w:rsid w:val="00964F25"/>
    <w:rsid w:val="0098002D"/>
    <w:rsid w:val="00981DD5"/>
    <w:rsid w:val="009A58AF"/>
    <w:rsid w:val="009B5747"/>
    <w:rsid w:val="009E1018"/>
    <w:rsid w:val="009F1B8C"/>
    <w:rsid w:val="009F67C4"/>
    <w:rsid w:val="00B2619C"/>
    <w:rsid w:val="00B83AC5"/>
    <w:rsid w:val="00BC31B2"/>
    <w:rsid w:val="00C26BD7"/>
    <w:rsid w:val="00C4367F"/>
    <w:rsid w:val="00CA00D3"/>
    <w:rsid w:val="00D41125"/>
    <w:rsid w:val="00D631D0"/>
    <w:rsid w:val="00D94554"/>
    <w:rsid w:val="00DA6C73"/>
    <w:rsid w:val="00E55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86C"/>
    <w:pPr>
      <w:widowControl w:val="0"/>
      <w:autoSpaceDE w:val="0"/>
      <w:autoSpaceDN w:val="0"/>
    </w:pPr>
    <w:rPr>
      <w:rFonts w:ascii="Arial" w:hAnsi="Arial" w:cs="Arial"/>
      <w:sz w:val="20"/>
    </w:rPr>
  </w:style>
  <w:style w:type="paragraph" w:customStyle="1" w:styleId="ConsPlusNonformat">
    <w:name w:val="ConsPlusNonformat"/>
    <w:rsid w:val="008A586C"/>
    <w:pPr>
      <w:widowControl w:val="0"/>
      <w:autoSpaceDE w:val="0"/>
      <w:autoSpaceDN w:val="0"/>
    </w:pPr>
    <w:rPr>
      <w:rFonts w:ascii="Courier New" w:hAnsi="Courier New" w:cs="Courier New"/>
      <w:sz w:val="20"/>
    </w:rPr>
  </w:style>
  <w:style w:type="paragraph" w:customStyle="1" w:styleId="ConsPlusTitle">
    <w:name w:val="ConsPlusTitle"/>
    <w:rsid w:val="008A586C"/>
    <w:pPr>
      <w:widowControl w:val="0"/>
      <w:autoSpaceDE w:val="0"/>
      <w:autoSpaceDN w:val="0"/>
    </w:pPr>
    <w:rPr>
      <w:rFonts w:ascii="Arial" w:hAnsi="Arial" w:cs="Arial"/>
      <w:b/>
      <w:sz w:val="20"/>
    </w:rPr>
  </w:style>
  <w:style w:type="paragraph" w:customStyle="1" w:styleId="ConsPlusCell">
    <w:name w:val="ConsPlusCell"/>
    <w:rsid w:val="008A586C"/>
    <w:pPr>
      <w:widowControl w:val="0"/>
      <w:autoSpaceDE w:val="0"/>
      <w:autoSpaceDN w:val="0"/>
    </w:pPr>
    <w:rPr>
      <w:rFonts w:ascii="Courier New" w:hAnsi="Courier New" w:cs="Courier New"/>
      <w:sz w:val="20"/>
    </w:rPr>
  </w:style>
  <w:style w:type="paragraph" w:customStyle="1" w:styleId="ConsPlusDocList">
    <w:name w:val="ConsPlusDocList"/>
    <w:rsid w:val="008A586C"/>
    <w:pPr>
      <w:widowControl w:val="0"/>
      <w:autoSpaceDE w:val="0"/>
      <w:autoSpaceDN w:val="0"/>
    </w:pPr>
    <w:rPr>
      <w:rFonts w:ascii="Courier New" w:hAnsi="Courier New" w:cs="Courier New"/>
      <w:sz w:val="20"/>
    </w:rPr>
  </w:style>
  <w:style w:type="paragraph" w:customStyle="1" w:styleId="ConsPlusTitlePage">
    <w:name w:val="ConsPlusTitlePage"/>
    <w:rsid w:val="008A586C"/>
    <w:pPr>
      <w:widowControl w:val="0"/>
      <w:autoSpaceDE w:val="0"/>
      <w:autoSpaceDN w:val="0"/>
    </w:pPr>
    <w:rPr>
      <w:rFonts w:ascii="Tahoma" w:hAnsi="Tahoma" w:cs="Tahoma"/>
      <w:sz w:val="20"/>
    </w:rPr>
  </w:style>
  <w:style w:type="paragraph" w:customStyle="1" w:styleId="ConsPlusJurTerm">
    <w:name w:val="ConsPlusJurTerm"/>
    <w:rsid w:val="008A586C"/>
    <w:pPr>
      <w:widowControl w:val="0"/>
      <w:autoSpaceDE w:val="0"/>
      <w:autoSpaceDN w:val="0"/>
    </w:pPr>
    <w:rPr>
      <w:rFonts w:ascii="Tahoma" w:hAnsi="Tahoma" w:cs="Tahoma"/>
      <w:sz w:val="26"/>
    </w:rPr>
  </w:style>
  <w:style w:type="paragraph" w:customStyle="1" w:styleId="ConsPlusTextList">
    <w:name w:val="ConsPlusTextList"/>
    <w:rsid w:val="008A586C"/>
    <w:pPr>
      <w:widowControl w:val="0"/>
      <w:autoSpaceDE w:val="0"/>
      <w:autoSpaceDN w:val="0"/>
    </w:pPr>
    <w:rPr>
      <w:rFonts w:ascii="Arial" w:hAnsi="Arial" w:cs="Arial"/>
      <w:sz w:val="20"/>
    </w:rPr>
  </w:style>
  <w:style w:type="paragraph" w:customStyle="1" w:styleId="ConsPlusTextList0">
    <w:name w:val="ConsPlusTextList"/>
    <w:rsid w:val="008A586C"/>
    <w:pPr>
      <w:widowControl w:val="0"/>
      <w:autoSpaceDE w:val="0"/>
      <w:autoSpaceDN w:val="0"/>
    </w:pPr>
    <w:rPr>
      <w:rFonts w:ascii="Arial" w:hAnsi="Arial" w:cs="Arial"/>
      <w:sz w:val="20"/>
    </w:rPr>
  </w:style>
  <w:style w:type="paragraph" w:customStyle="1" w:styleId="ConsPlusNormal0">
    <w:name w:val="ConsPlusNormal"/>
    <w:rsid w:val="008A586C"/>
    <w:pPr>
      <w:widowControl w:val="0"/>
      <w:autoSpaceDE w:val="0"/>
      <w:autoSpaceDN w:val="0"/>
    </w:pPr>
    <w:rPr>
      <w:rFonts w:ascii="Arial" w:hAnsi="Arial" w:cs="Arial"/>
      <w:sz w:val="20"/>
    </w:rPr>
  </w:style>
  <w:style w:type="paragraph" w:customStyle="1" w:styleId="ConsPlusNonformat0">
    <w:name w:val="ConsPlusNonformat"/>
    <w:rsid w:val="008A586C"/>
    <w:pPr>
      <w:widowControl w:val="0"/>
      <w:autoSpaceDE w:val="0"/>
      <w:autoSpaceDN w:val="0"/>
    </w:pPr>
    <w:rPr>
      <w:rFonts w:ascii="Courier New" w:hAnsi="Courier New" w:cs="Courier New"/>
      <w:sz w:val="20"/>
    </w:rPr>
  </w:style>
  <w:style w:type="paragraph" w:customStyle="1" w:styleId="ConsPlusTitle0">
    <w:name w:val="ConsPlusTitle"/>
    <w:rsid w:val="008A586C"/>
    <w:pPr>
      <w:widowControl w:val="0"/>
      <w:autoSpaceDE w:val="0"/>
      <w:autoSpaceDN w:val="0"/>
    </w:pPr>
    <w:rPr>
      <w:rFonts w:ascii="Arial" w:hAnsi="Arial" w:cs="Arial"/>
      <w:b/>
      <w:sz w:val="20"/>
    </w:rPr>
  </w:style>
  <w:style w:type="paragraph" w:customStyle="1" w:styleId="ConsPlusCell0">
    <w:name w:val="ConsPlusCell"/>
    <w:rsid w:val="008A586C"/>
    <w:pPr>
      <w:widowControl w:val="0"/>
      <w:autoSpaceDE w:val="0"/>
      <w:autoSpaceDN w:val="0"/>
    </w:pPr>
    <w:rPr>
      <w:rFonts w:ascii="Courier New" w:hAnsi="Courier New" w:cs="Courier New"/>
      <w:sz w:val="20"/>
    </w:rPr>
  </w:style>
  <w:style w:type="paragraph" w:customStyle="1" w:styleId="ConsPlusDocList0">
    <w:name w:val="ConsPlusDocList"/>
    <w:rsid w:val="008A586C"/>
    <w:pPr>
      <w:widowControl w:val="0"/>
      <w:autoSpaceDE w:val="0"/>
      <w:autoSpaceDN w:val="0"/>
    </w:pPr>
    <w:rPr>
      <w:rFonts w:ascii="Courier New" w:hAnsi="Courier New" w:cs="Courier New"/>
      <w:sz w:val="20"/>
    </w:rPr>
  </w:style>
  <w:style w:type="paragraph" w:customStyle="1" w:styleId="ConsPlusTitlePage0">
    <w:name w:val="ConsPlusTitlePage"/>
    <w:rsid w:val="008A586C"/>
    <w:pPr>
      <w:widowControl w:val="0"/>
      <w:autoSpaceDE w:val="0"/>
      <w:autoSpaceDN w:val="0"/>
    </w:pPr>
    <w:rPr>
      <w:rFonts w:ascii="Tahoma" w:hAnsi="Tahoma" w:cs="Tahoma"/>
      <w:sz w:val="20"/>
    </w:rPr>
  </w:style>
  <w:style w:type="paragraph" w:customStyle="1" w:styleId="ConsPlusJurTerm0">
    <w:name w:val="ConsPlusJurTerm"/>
    <w:rsid w:val="008A586C"/>
    <w:pPr>
      <w:widowControl w:val="0"/>
      <w:autoSpaceDE w:val="0"/>
      <w:autoSpaceDN w:val="0"/>
    </w:pPr>
    <w:rPr>
      <w:rFonts w:ascii="Tahoma" w:hAnsi="Tahoma" w:cs="Tahoma"/>
      <w:sz w:val="26"/>
    </w:rPr>
  </w:style>
  <w:style w:type="paragraph" w:customStyle="1" w:styleId="ConsPlusTextList1">
    <w:name w:val="ConsPlusTextList"/>
    <w:rsid w:val="008A586C"/>
    <w:pPr>
      <w:widowControl w:val="0"/>
      <w:autoSpaceDE w:val="0"/>
      <w:autoSpaceDN w:val="0"/>
    </w:pPr>
    <w:rPr>
      <w:rFonts w:ascii="Arial" w:hAnsi="Arial" w:cs="Arial"/>
      <w:sz w:val="20"/>
    </w:rPr>
  </w:style>
  <w:style w:type="paragraph" w:customStyle="1" w:styleId="ConsPlusTextList2">
    <w:name w:val="ConsPlusTextList"/>
    <w:rsid w:val="008A586C"/>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4904BB"/>
    <w:rPr>
      <w:rFonts w:ascii="Tahoma" w:hAnsi="Tahoma" w:cs="Tahoma"/>
      <w:sz w:val="16"/>
      <w:szCs w:val="16"/>
    </w:rPr>
  </w:style>
  <w:style w:type="character" w:customStyle="1" w:styleId="a4">
    <w:name w:val="Текст выноски Знак"/>
    <w:basedOn w:val="a0"/>
    <w:link w:val="a3"/>
    <w:uiPriority w:val="99"/>
    <w:semiHidden/>
    <w:rsid w:val="004904BB"/>
    <w:rPr>
      <w:rFonts w:ascii="Tahoma" w:hAnsi="Tahoma" w:cs="Tahoma"/>
      <w:sz w:val="16"/>
      <w:szCs w:val="16"/>
    </w:rPr>
  </w:style>
  <w:style w:type="paragraph" w:styleId="a5">
    <w:name w:val="header"/>
    <w:basedOn w:val="a"/>
    <w:link w:val="a6"/>
    <w:uiPriority w:val="99"/>
    <w:semiHidden/>
    <w:unhideWhenUsed/>
    <w:rsid w:val="004904BB"/>
    <w:pPr>
      <w:tabs>
        <w:tab w:val="center" w:pos="4677"/>
        <w:tab w:val="right" w:pos="9355"/>
      </w:tabs>
    </w:pPr>
  </w:style>
  <w:style w:type="character" w:customStyle="1" w:styleId="a6">
    <w:name w:val="Верхний колонтитул Знак"/>
    <w:basedOn w:val="a0"/>
    <w:link w:val="a5"/>
    <w:uiPriority w:val="99"/>
    <w:semiHidden/>
    <w:rsid w:val="004904BB"/>
  </w:style>
  <w:style w:type="paragraph" w:styleId="a7">
    <w:name w:val="footer"/>
    <w:basedOn w:val="a"/>
    <w:link w:val="a8"/>
    <w:uiPriority w:val="99"/>
    <w:semiHidden/>
    <w:unhideWhenUsed/>
    <w:rsid w:val="004904BB"/>
    <w:pPr>
      <w:tabs>
        <w:tab w:val="center" w:pos="4677"/>
        <w:tab w:val="right" w:pos="9355"/>
      </w:tabs>
    </w:pPr>
  </w:style>
  <w:style w:type="character" w:customStyle="1" w:styleId="a8">
    <w:name w:val="Нижний колонтитул Знак"/>
    <w:basedOn w:val="a0"/>
    <w:link w:val="a7"/>
    <w:uiPriority w:val="99"/>
    <w:semiHidden/>
    <w:rsid w:val="004904BB"/>
  </w:style>
  <w:style w:type="paragraph" w:styleId="HTML">
    <w:name w:val="HTML Preformatted"/>
    <w:basedOn w:val="a"/>
    <w:link w:val="HTML0"/>
    <w:uiPriority w:val="99"/>
    <w:unhideWhenUsed/>
    <w:rsid w:val="00284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84ACA"/>
    <w:rPr>
      <w:rFonts w:ascii="Courier New" w:eastAsia="Times New Roman" w:hAnsi="Courier New" w:cs="Courier New"/>
      <w:sz w:val="20"/>
      <w:szCs w:val="20"/>
    </w:rPr>
  </w:style>
  <w:style w:type="paragraph" w:styleId="a9">
    <w:name w:val="List Paragraph"/>
    <w:basedOn w:val="a"/>
    <w:uiPriority w:val="34"/>
    <w:qFormat/>
    <w:rsid w:val="00284ACA"/>
    <w:pPr>
      <w:ind w:left="720"/>
      <w:contextualSpacing/>
    </w:pPr>
  </w:style>
  <w:style w:type="character" w:styleId="aa">
    <w:name w:val="Hyperlink"/>
    <w:rsid w:val="00284ACA"/>
    <w:rPr>
      <w:color w:val="0000FF"/>
      <w:u w:val="single"/>
    </w:rPr>
  </w:style>
</w:styles>
</file>

<file path=word/webSettings.xml><?xml version="1.0" encoding="utf-8"?>
<w:webSettings xmlns:r="http://schemas.openxmlformats.org/officeDocument/2006/relationships" xmlns:w="http://schemas.openxmlformats.org/wordprocessingml/2006/main">
  <w:divs>
    <w:div w:id="1799492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29" TargetMode="External"/><Relationship Id="rId13" Type="http://schemas.openxmlformats.org/officeDocument/2006/relationships/hyperlink" Target="https://login.consultant.ru/link/?req=doc&amp;base=LAW&amp;n=483229&amp;dst=247"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LAW&amp;n=483229&amp;dst=247" TargetMode="External"/><Relationship Id="rId17" Type="http://schemas.openxmlformats.org/officeDocument/2006/relationships/hyperlink" Target="https://login.consultant.ru/link/?req=doc&amp;base=RLAW180&amp;n=281339&amp;dst=100016" TargetMode="External"/><Relationship Id="rId2" Type="http://schemas.openxmlformats.org/officeDocument/2006/relationships/styles" Target="styles.xml"/><Relationship Id="rId16" Type="http://schemas.openxmlformats.org/officeDocument/2006/relationships/hyperlink" Target="https://login.consultant.ru/link/?req=doc&amp;base=RLAW180&amp;n=281339&amp;dst=10003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3229&amp;dst=247" TargetMode="External"/><Relationship Id="rId5" Type="http://schemas.openxmlformats.org/officeDocument/2006/relationships/footnotes" Target="footnotes.xml"/><Relationship Id="rId15" Type="http://schemas.openxmlformats.org/officeDocument/2006/relationships/hyperlink" Target="https://login.consultant.ru/link/?req=doc&amp;base=LAW&amp;n=483052" TargetMode="External"/><Relationship Id="rId10" Type="http://schemas.openxmlformats.org/officeDocument/2006/relationships/hyperlink" Target="https://login.consultant.ru/link/?req=doc&amp;base=RLAW180&amp;n=28328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80999" TargetMode="External"/><Relationship Id="rId14" Type="http://schemas.openxmlformats.org/officeDocument/2006/relationships/hyperlink" Target="https://login.consultant.ru/link/?req=doc&amp;base=LAW&amp;n=46615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3642</Words>
  <Characters>20761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Котельниковского муниципального района Волгоградской обл. от 23.09.2020 N 581
"О порядке предварительного согласования совершения муниципальным бюджетным учреждением Котельниковского муниципального района Волгоградской области </vt:lpstr>
    </vt:vector>
  </TitlesOfParts>
  <Company>КонсультантПлюс Версия 4024.00.51</Company>
  <LinksUpToDate>false</LinksUpToDate>
  <CharactersWithSpaces>24355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Котельниковского муниципального района Волгоградской обл. от 23.09.2020 N 581
"О порядке предварительного согласования совершения муниципальным бюджетным учреждением Котельниковского муниципального района Волгоградской области крупных сделок, соответствующих критериям, установленным пунктом 13 статьи 9.2 Федерального закона от 12.01.1996 N 7-ФЗ "О некоммерческих организациях"</dc:title>
  <dc:creator>Водопьянова</dc:creator>
  <cp:lastModifiedBy>Пользователь</cp:lastModifiedBy>
  <cp:revision>14</cp:revision>
  <cp:lastPrinted>2025-02-18T11:01:00Z</cp:lastPrinted>
  <dcterms:created xsi:type="dcterms:W3CDTF">2025-02-14T06:40:00Z</dcterms:created>
  <dcterms:modified xsi:type="dcterms:W3CDTF">2025-02-24T10:48:00Z</dcterms:modified>
</cp:coreProperties>
</file>