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C8B" w:rsidRPr="00725FDD" w:rsidRDefault="00F41C8B" w:rsidP="00AB06B7">
      <w:pPr>
        <w:pStyle w:val="1"/>
        <w:rPr>
          <w:b w:val="0"/>
        </w:rPr>
      </w:pPr>
      <w:bookmarkStart w:id="0" w:name="_Toc52965065"/>
    </w:p>
    <w:p w:rsidR="00550883" w:rsidRPr="00725FDD" w:rsidRDefault="00550883" w:rsidP="00AB06B7">
      <w:pPr>
        <w:pStyle w:val="1"/>
        <w:rPr>
          <w:b w:val="0"/>
        </w:rPr>
      </w:pPr>
      <w:r w:rsidRPr="00725FDD">
        <w:rPr>
          <w:b w:val="0"/>
        </w:rPr>
        <w:t>РАЗДЕЛ 3. Градостроительные регламенты</w:t>
      </w:r>
      <w:bookmarkEnd w:id="0"/>
    </w:p>
    <w:p w:rsidR="007C0098" w:rsidRPr="00725FDD" w:rsidRDefault="007C0098" w:rsidP="00522223">
      <w:pPr>
        <w:spacing w:after="0" w:line="240" w:lineRule="auto"/>
        <w:rPr>
          <w:lang w:eastAsia="ru-RU"/>
        </w:rPr>
      </w:pPr>
    </w:p>
    <w:p w:rsidR="00790B32" w:rsidRPr="00725FDD" w:rsidRDefault="00790B32" w:rsidP="00522223">
      <w:pPr>
        <w:spacing w:after="0" w:line="240" w:lineRule="auto"/>
        <w:rPr>
          <w:lang w:eastAsia="ru-RU"/>
        </w:rPr>
      </w:pPr>
    </w:p>
    <w:p w:rsidR="007C0098" w:rsidRPr="00725FDD" w:rsidRDefault="00522223" w:rsidP="00AB06B7">
      <w:pPr>
        <w:pStyle w:val="2"/>
        <w:spacing w:before="0" w:line="240" w:lineRule="auto"/>
        <w:jc w:val="center"/>
        <w:rPr>
          <w:rFonts w:ascii="Times New Roman" w:eastAsia="Times New Roman" w:hAnsi="Times New Roman" w:cs="Times New Roman"/>
          <w:color w:val="auto"/>
          <w:sz w:val="28"/>
          <w:szCs w:val="28"/>
          <w:lang w:eastAsia="ru-RU"/>
        </w:rPr>
      </w:pPr>
      <w:bookmarkStart w:id="1" w:name="_Toc52965066"/>
      <w:r w:rsidRPr="00725FDD">
        <w:rPr>
          <w:rFonts w:ascii="Times New Roman" w:eastAsia="Times New Roman" w:hAnsi="Times New Roman" w:cs="Times New Roman"/>
          <w:color w:val="auto"/>
          <w:sz w:val="28"/>
          <w:szCs w:val="28"/>
          <w:lang w:eastAsia="ru-RU"/>
        </w:rPr>
        <w:t xml:space="preserve">1. </w:t>
      </w:r>
      <w:r w:rsidR="007C0098" w:rsidRPr="00725FDD">
        <w:rPr>
          <w:rFonts w:ascii="Times New Roman" w:eastAsia="Times New Roman" w:hAnsi="Times New Roman" w:cs="Times New Roman"/>
          <w:color w:val="auto"/>
          <w:sz w:val="28"/>
          <w:szCs w:val="28"/>
          <w:lang w:eastAsia="ru-RU"/>
        </w:rPr>
        <w:t>Состав и порядок применения градостроительных регламентов</w:t>
      </w:r>
      <w:bookmarkEnd w:id="1"/>
    </w:p>
    <w:p w:rsidR="00522223" w:rsidRPr="00725FDD" w:rsidRDefault="00522223" w:rsidP="00522223">
      <w:pPr>
        <w:widowControl w:val="0"/>
        <w:suppressAutoHyphens/>
        <w:autoSpaceDE w:val="0"/>
        <w:spacing w:after="0" w:line="240" w:lineRule="auto"/>
        <w:ind w:firstLine="709"/>
        <w:jc w:val="both"/>
        <w:rPr>
          <w:rFonts w:ascii="Times New Roman" w:hAnsi="Times New Roman"/>
          <w:sz w:val="28"/>
          <w:szCs w:val="28"/>
        </w:rPr>
      </w:pP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1) виды разрешенного использования земельных участков и объектов капитального строительства;</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Градостроительные регламенты устанавливаются для всех земель в границах поселения, за исключением указанных в части 6 статьи 36 Градостроительного кодекса Российской Федерации.</w:t>
      </w:r>
    </w:p>
    <w:p w:rsidR="00C830A9" w:rsidRPr="00725FDD" w:rsidRDefault="00C830A9" w:rsidP="00522223">
      <w:pPr>
        <w:widowControl w:val="0"/>
        <w:suppressAutoHyphens/>
        <w:autoSpaceDE w:val="0"/>
        <w:spacing w:after="0" w:line="240" w:lineRule="auto"/>
        <w:ind w:firstLine="851"/>
        <w:jc w:val="both"/>
        <w:rPr>
          <w:rFonts w:ascii="Times New Roman" w:hAnsi="Times New Roman"/>
          <w:sz w:val="28"/>
          <w:szCs w:val="28"/>
        </w:rPr>
      </w:pPr>
    </w:p>
    <w:p w:rsidR="00913A12" w:rsidRPr="00725FDD" w:rsidRDefault="00913A12" w:rsidP="00522223">
      <w:pPr>
        <w:widowControl w:val="0"/>
        <w:suppressAutoHyphens/>
        <w:autoSpaceDE w:val="0"/>
        <w:spacing w:after="0" w:line="240" w:lineRule="auto"/>
        <w:ind w:firstLine="851"/>
        <w:jc w:val="both"/>
        <w:rPr>
          <w:rFonts w:ascii="Times New Roman" w:hAnsi="Times New Roman"/>
          <w:sz w:val="28"/>
          <w:szCs w:val="28"/>
        </w:rPr>
      </w:pPr>
    </w:p>
    <w:p w:rsidR="00C830A9" w:rsidRPr="00725FDD" w:rsidRDefault="00C830A9" w:rsidP="00AB06B7">
      <w:pPr>
        <w:pStyle w:val="2"/>
        <w:spacing w:before="0" w:line="240" w:lineRule="auto"/>
        <w:jc w:val="center"/>
        <w:rPr>
          <w:rFonts w:ascii="Times New Roman" w:eastAsia="Times New Roman" w:hAnsi="Times New Roman" w:cs="Times New Roman"/>
          <w:color w:val="auto"/>
          <w:sz w:val="28"/>
          <w:szCs w:val="28"/>
          <w:lang w:eastAsia="ru-RU"/>
        </w:rPr>
      </w:pPr>
      <w:bookmarkStart w:id="2" w:name="_Toc52965067"/>
      <w:r w:rsidRPr="00725FDD">
        <w:rPr>
          <w:rFonts w:ascii="Times New Roman" w:eastAsia="Times New Roman" w:hAnsi="Times New Roman" w:cs="Times New Roman"/>
          <w:color w:val="auto"/>
          <w:sz w:val="28"/>
          <w:szCs w:val="28"/>
          <w:lang w:eastAsia="ru-RU"/>
        </w:rPr>
        <w:t xml:space="preserve">2. </w:t>
      </w:r>
      <w:r w:rsidR="00F81D39" w:rsidRPr="00725FDD">
        <w:rPr>
          <w:rFonts w:ascii="Times New Roman" w:eastAsia="Times New Roman" w:hAnsi="Times New Roman" w:cs="Times New Roman"/>
          <w:color w:val="auto"/>
          <w:sz w:val="28"/>
          <w:szCs w:val="2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w:t>
      </w:r>
      <w:r w:rsidR="00F81D39" w:rsidRPr="00725FDD">
        <w:rPr>
          <w:rFonts w:ascii="Times New Roman" w:eastAsia="Times New Roman" w:hAnsi="Times New Roman" w:cs="Times New Roman"/>
          <w:color w:val="auto"/>
          <w:sz w:val="28"/>
          <w:szCs w:val="28"/>
          <w:lang w:eastAsia="ru-RU"/>
        </w:rPr>
        <w:t>й</w:t>
      </w:r>
      <w:r w:rsidR="00F81D39" w:rsidRPr="00725FDD">
        <w:rPr>
          <w:rFonts w:ascii="Times New Roman" w:eastAsia="Times New Roman" w:hAnsi="Times New Roman" w:cs="Times New Roman"/>
          <w:color w:val="auto"/>
          <w:sz w:val="28"/>
          <w:szCs w:val="28"/>
          <w:lang w:eastAsia="ru-RU"/>
        </w:rPr>
        <w:t>ской Федерации. Общие положения</w:t>
      </w:r>
      <w:bookmarkEnd w:id="2"/>
    </w:p>
    <w:p w:rsidR="00C830A9" w:rsidRPr="00725FDD" w:rsidRDefault="00C830A9" w:rsidP="00522223">
      <w:pPr>
        <w:widowControl w:val="0"/>
        <w:suppressAutoHyphens/>
        <w:autoSpaceDE w:val="0"/>
        <w:spacing w:after="0" w:line="240" w:lineRule="auto"/>
        <w:ind w:firstLine="851"/>
        <w:jc w:val="both"/>
        <w:rPr>
          <w:rFonts w:ascii="Times New Roman" w:hAnsi="Times New Roman"/>
          <w:sz w:val="28"/>
          <w:szCs w:val="28"/>
        </w:rPr>
      </w:pPr>
    </w:p>
    <w:p w:rsidR="0010697A" w:rsidRPr="00725FDD" w:rsidRDefault="0010697A" w:rsidP="0010697A">
      <w:pPr>
        <w:spacing w:after="0" w:line="240" w:lineRule="auto"/>
        <w:ind w:right="-1" w:firstLine="567"/>
        <w:jc w:val="both"/>
        <w:rPr>
          <w:rFonts w:ascii="Times New Roman" w:hAnsi="Times New Roman" w:cs="Times New Roman"/>
          <w:sz w:val="28"/>
          <w:szCs w:val="28"/>
        </w:rPr>
      </w:pPr>
      <w:r w:rsidRPr="00725FDD">
        <w:rPr>
          <w:rFonts w:ascii="Times New Roman" w:hAnsi="Times New Roman" w:cs="Times New Roman"/>
          <w:sz w:val="28"/>
          <w:szCs w:val="28"/>
          <w:shd w:val="clear" w:color="auto" w:fill="FFFFFF"/>
        </w:rPr>
        <w:t>В границах зон с особыми условиями использования территорий уст</w:t>
      </w:r>
      <w:r w:rsidRPr="00725FDD">
        <w:rPr>
          <w:rFonts w:ascii="Times New Roman" w:hAnsi="Times New Roman" w:cs="Times New Roman"/>
          <w:sz w:val="28"/>
          <w:szCs w:val="28"/>
          <w:shd w:val="clear" w:color="auto" w:fill="FFFFFF"/>
        </w:rPr>
        <w:t>а</w:t>
      </w:r>
      <w:r w:rsidRPr="00725FDD">
        <w:rPr>
          <w:rFonts w:ascii="Times New Roman" w:hAnsi="Times New Roman" w:cs="Times New Roman"/>
          <w:sz w:val="28"/>
          <w:szCs w:val="28"/>
          <w:shd w:val="clear" w:color="auto" w:fill="FFFFFF"/>
        </w:rPr>
        <w:t>навливаются ограничения использования земельных участков, которые ра</w:t>
      </w:r>
      <w:r w:rsidRPr="00725FDD">
        <w:rPr>
          <w:rFonts w:ascii="Times New Roman" w:hAnsi="Times New Roman" w:cs="Times New Roman"/>
          <w:sz w:val="28"/>
          <w:szCs w:val="28"/>
          <w:shd w:val="clear" w:color="auto" w:fill="FFFFFF"/>
        </w:rPr>
        <w:t>с</w:t>
      </w:r>
      <w:r w:rsidRPr="00725FDD">
        <w:rPr>
          <w:rFonts w:ascii="Times New Roman" w:hAnsi="Times New Roman" w:cs="Times New Roman"/>
          <w:sz w:val="28"/>
          <w:szCs w:val="28"/>
          <w:shd w:val="clear" w:color="auto" w:fill="FFFFFF"/>
        </w:rPr>
        <w:t>пространяются на все, что находится над и под поверхностью земель, если иное не предусмотрено законами о недрах, воздушным и водным законод</w:t>
      </w:r>
      <w:r w:rsidRPr="00725FDD">
        <w:rPr>
          <w:rFonts w:ascii="Times New Roman" w:hAnsi="Times New Roman" w:cs="Times New Roman"/>
          <w:sz w:val="28"/>
          <w:szCs w:val="28"/>
          <w:shd w:val="clear" w:color="auto" w:fill="FFFFFF"/>
        </w:rPr>
        <w:t>а</w:t>
      </w:r>
      <w:r w:rsidRPr="00725FDD">
        <w:rPr>
          <w:rFonts w:ascii="Times New Roman" w:hAnsi="Times New Roman" w:cs="Times New Roman"/>
          <w:sz w:val="28"/>
          <w:szCs w:val="28"/>
          <w:shd w:val="clear" w:color="auto" w:fill="FFFFFF"/>
        </w:rPr>
        <w:t>тельством, и ограничивают или запрещают размещение и (или) использов</w:t>
      </w:r>
      <w:r w:rsidRPr="00725FDD">
        <w:rPr>
          <w:rFonts w:ascii="Times New Roman" w:hAnsi="Times New Roman" w:cs="Times New Roman"/>
          <w:sz w:val="28"/>
          <w:szCs w:val="28"/>
          <w:shd w:val="clear" w:color="auto" w:fill="FFFFFF"/>
        </w:rPr>
        <w:t>а</w:t>
      </w:r>
      <w:r w:rsidRPr="00725FDD">
        <w:rPr>
          <w:rFonts w:ascii="Times New Roman" w:hAnsi="Times New Roman" w:cs="Times New Roman"/>
          <w:sz w:val="28"/>
          <w:szCs w:val="28"/>
          <w:shd w:val="clear" w:color="auto" w:fill="FFFFFF"/>
        </w:rPr>
        <w:t>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w:t>
      </w:r>
      <w:r w:rsidRPr="00725FDD">
        <w:rPr>
          <w:rFonts w:ascii="Times New Roman" w:hAnsi="Times New Roman" w:cs="Times New Roman"/>
          <w:sz w:val="28"/>
          <w:szCs w:val="28"/>
          <w:shd w:val="clear" w:color="auto" w:fill="FFFFFF"/>
        </w:rPr>
        <w:t>и</w:t>
      </w:r>
      <w:r w:rsidRPr="00725FDD">
        <w:rPr>
          <w:rFonts w:ascii="Times New Roman" w:hAnsi="Times New Roman" w:cs="Times New Roman"/>
          <w:sz w:val="28"/>
          <w:szCs w:val="28"/>
          <w:shd w:val="clear" w:color="auto" w:fill="FFFFFF"/>
        </w:rPr>
        <w:t>мы с целями установления зон с особыми условиями использования террит</w:t>
      </w:r>
      <w:r w:rsidRPr="00725FDD">
        <w:rPr>
          <w:rFonts w:ascii="Times New Roman" w:hAnsi="Times New Roman" w:cs="Times New Roman"/>
          <w:sz w:val="28"/>
          <w:szCs w:val="28"/>
          <w:shd w:val="clear" w:color="auto" w:fill="FFFFFF"/>
        </w:rPr>
        <w:t>о</w:t>
      </w:r>
      <w:r w:rsidRPr="00725FDD">
        <w:rPr>
          <w:rFonts w:ascii="Times New Roman" w:hAnsi="Times New Roman" w:cs="Times New Roman"/>
          <w:sz w:val="28"/>
          <w:szCs w:val="28"/>
          <w:shd w:val="clear" w:color="auto" w:fill="FFFFFF"/>
        </w:rPr>
        <w:t>рий.</w:t>
      </w:r>
    </w:p>
    <w:p w:rsidR="0010697A" w:rsidRPr="00725FDD" w:rsidRDefault="0010697A" w:rsidP="0010697A">
      <w:pPr>
        <w:shd w:val="clear" w:color="auto" w:fill="FFFFFF"/>
        <w:spacing w:after="0" w:line="240" w:lineRule="auto"/>
        <w:ind w:firstLine="851"/>
        <w:jc w:val="both"/>
        <w:rPr>
          <w:rFonts w:ascii="Times New Roman" w:eastAsia="Times New Roman" w:hAnsi="Times New Roman" w:cs="Times New Roman"/>
          <w:sz w:val="28"/>
          <w:szCs w:val="28"/>
        </w:rPr>
      </w:pPr>
      <w:r w:rsidRPr="00725FDD">
        <w:rPr>
          <w:rFonts w:ascii="Times New Roman" w:eastAsia="Times New Roman" w:hAnsi="Times New Roman" w:cs="Times New Roman"/>
          <w:sz w:val="28"/>
          <w:szCs w:val="28"/>
        </w:rPr>
        <w:lastRenderedPageBreak/>
        <w:t>Земельные участки, включенные в границы зон с особыми условиями использования территорий, у собственников земельных участков, землепол</w:t>
      </w:r>
      <w:r w:rsidRPr="00725FDD">
        <w:rPr>
          <w:rFonts w:ascii="Times New Roman" w:eastAsia="Times New Roman" w:hAnsi="Times New Roman" w:cs="Times New Roman"/>
          <w:sz w:val="28"/>
          <w:szCs w:val="28"/>
        </w:rPr>
        <w:t>ь</w:t>
      </w:r>
      <w:r w:rsidRPr="00725FDD">
        <w:rPr>
          <w:rFonts w:ascii="Times New Roman" w:eastAsia="Times New Roman" w:hAnsi="Times New Roman" w:cs="Times New Roman"/>
          <w:sz w:val="28"/>
          <w:szCs w:val="28"/>
        </w:rPr>
        <w:t>зователей, землевладельцев и арендаторов земельных участков не изымаю</w:t>
      </w:r>
      <w:r w:rsidRPr="00725FDD">
        <w:rPr>
          <w:rFonts w:ascii="Times New Roman" w:eastAsia="Times New Roman" w:hAnsi="Times New Roman" w:cs="Times New Roman"/>
          <w:sz w:val="28"/>
          <w:szCs w:val="28"/>
        </w:rPr>
        <w:t>т</w:t>
      </w:r>
      <w:r w:rsidRPr="00725FDD">
        <w:rPr>
          <w:rFonts w:ascii="Times New Roman" w:eastAsia="Times New Roman" w:hAnsi="Times New Roman" w:cs="Times New Roman"/>
          <w:sz w:val="28"/>
          <w:szCs w:val="28"/>
        </w:rPr>
        <w:t>ся, если иное не предусмотрено федеральным законом.</w:t>
      </w:r>
    </w:p>
    <w:p w:rsidR="0010697A" w:rsidRPr="00725FDD" w:rsidRDefault="0010697A" w:rsidP="0010697A">
      <w:pPr>
        <w:shd w:val="clear" w:color="auto" w:fill="FFFFFF"/>
        <w:spacing w:after="0" w:line="240" w:lineRule="auto"/>
        <w:ind w:firstLine="851"/>
        <w:jc w:val="both"/>
        <w:rPr>
          <w:rFonts w:ascii="Times New Roman" w:eastAsia="Times New Roman" w:hAnsi="Times New Roman" w:cs="Times New Roman"/>
          <w:sz w:val="28"/>
          <w:szCs w:val="28"/>
        </w:rPr>
      </w:pPr>
      <w:bookmarkStart w:id="3" w:name="dst1936"/>
      <w:bookmarkEnd w:id="3"/>
      <w:r w:rsidRPr="00725FDD">
        <w:rPr>
          <w:rFonts w:ascii="Times New Roman" w:eastAsia="Times New Roman" w:hAnsi="Times New Roman" w:cs="Times New Roman"/>
          <w:sz w:val="28"/>
          <w:szCs w:val="28"/>
        </w:rPr>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w:t>
      </w:r>
      <w:r w:rsidRPr="00725FDD">
        <w:rPr>
          <w:rFonts w:ascii="Times New Roman" w:eastAsia="Times New Roman" w:hAnsi="Times New Roman" w:cs="Times New Roman"/>
          <w:sz w:val="28"/>
          <w:szCs w:val="28"/>
        </w:rPr>
        <w:t>т</w:t>
      </w:r>
      <w:r w:rsidRPr="00725FDD">
        <w:rPr>
          <w:rFonts w:ascii="Times New Roman" w:eastAsia="Times New Roman" w:hAnsi="Times New Roman" w:cs="Times New Roman"/>
          <w:sz w:val="28"/>
          <w:szCs w:val="28"/>
        </w:rPr>
        <w:t>вующих изменений в сведения о такой зоне в Единый государственный р</w:t>
      </w:r>
      <w:r w:rsidRPr="00725FDD">
        <w:rPr>
          <w:rFonts w:ascii="Times New Roman" w:eastAsia="Times New Roman" w:hAnsi="Times New Roman" w:cs="Times New Roman"/>
          <w:sz w:val="28"/>
          <w:szCs w:val="28"/>
        </w:rPr>
        <w:t>е</w:t>
      </w:r>
      <w:r w:rsidRPr="00725FDD">
        <w:rPr>
          <w:rFonts w:ascii="Times New Roman" w:eastAsia="Times New Roman" w:hAnsi="Times New Roman" w:cs="Times New Roman"/>
          <w:sz w:val="28"/>
          <w:szCs w:val="28"/>
        </w:rPr>
        <w:t xml:space="preserve">естр недвижимости (далее - ЕГРН). </w:t>
      </w:r>
    </w:p>
    <w:p w:rsidR="0010697A" w:rsidRPr="00725FDD" w:rsidRDefault="0010697A" w:rsidP="0010697A">
      <w:pPr>
        <w:shd w:val="clear" w:color="auto" w:fill="FFFFFF"/>
        <w:spacing w:after="0" w:line="240" w:lineRule="auto"/>
        <w:ind w:firstLine="851"/>
        <w:jc w:val="both"/>
        <w:rPr>
          <w:rFonts w:ascii="Times New Roman" w:eastAsia="Times New Roman" w:hAnsi="Times New Roman" w:cs="Times New Roman"/>
          <w:sz w:val="28"/>
          <w:szCs w:val="28"/>
        </w:rPr>
      </w:pPr>
      <w:r w:rsidRPr="00725FDD">
        <w:rPr>
          <w:rFonts w:ascii="Times New Roman" w:eastAsia="Times New Roman" w:hAnsi="Times New Roman" w:cs="Times New Roman"/>
          <w:sz w:val="28"/>
          <w:szCs w:val="28"/>
        </w:rPr>
        <w:t>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w:t>
      </w:r>
      <w:r w:rsidRPr="00725FDD">
        <w:rPr>
          <w:rFonts w:eastAsia="Times New Roman"/>
          <w:sz w:val="28"/>
          <w:szCs w:val="28"/>
        </w:rPr>
        <w:t xml:space="preserve"> </w:t>
      </w:r>
      <w:r w:rsidRPr="00725FDD">
        <w:rPr>
          <w:rFonts w:ascii="Times New Roman" w:eastAsia="Times New Roman" w:hAnsi="Times New Roman" w:cs="Times New Roman"/>
          <w:sz w:val="28"/>
          <w:szCs w:val="28"/>
        </w:rPr>
        <w:t>особыми условиями использования территории из ЕГРН, если иное не пр</w:t>
      </w:r>
      <w:r w:rsidRPr="00725FDD">
        <w:rPr>
          <w:rFonts w:ascii="Times New Roman" w:eastAsia="Times New Roman" w:hAnsi="Times New Roman" w:cs="Times New Roman"/>
          <w:sz w:val="28"/>
          <w:szCs w:val="28"/>
        </w:rPr>
        <w:t>е</w:t>
      </w:r>
      <w:r w:rsidRPr="00725FDD">
        <w:rPr>
          <w:rFonts w:ascii="Times New Roman" w:eastAsia="Times New Roman" w:hAnsi="Times New Roman" w:cs="Times New Roman"/>
          <w:sz w:val="28"/>
          <w:szCs w:val="28"/>
        </w:rPr>
        <w:t xml:space="preserve">дусмотрено федеральным законом. </w:t>
      </w:r>
    </w:p>
    <w:p w:rsidR="0010697A" w:rsidRPr="00725FDD" w:rsidRDefault="0010697A" w:rsidP="0010697A">
      <w:pPr>
        <w:spacing w:after="0" w:line="240" w:lineRule="auto"/>
        <w:ind w:right="-1" w:firstLine="851"/>
        <w:jc w:val="both"/>
        <w:rPr>
          <w:rFonts w:ascii="Times New Roman" w:eastAsia="Times New Roman" w:hAnsi="Times New Roman" w:cs="Times New Roman"/>
          <w:sz w:val="28"/>
          <w:szCs w:val="28"/>
        </w:rPr>
      </w:pPr>
      <w:r w:rsidRPr="00725FDD">
        <w:rPr>
          <w:rFonts w:ascii="Times New Roman" w:eastAsia="Times New Roman" w:hAnsi="Times New Roman" w:cs="Times New Roman"/>
          <w:sz w:val="28"/>
          <w:szCs w:val="28"/>
        </w:rPr>
        <w:t>В случае если земельный участок и объект капитального строительс</w:t>
      </w:r>
      <w:r w:rsidRPr="00725FDD">
        <w:rPr>
          <w:rFonts w:ascii="Times New Roman" w:eastAsia="Times New Roman" w:hAnsi="Times New Roman" w:cs="Times New Roman"/>
          <w:sz w:val="28"/>
          <w:szCs w:val="28"/>
        </w:rPr>
        <w:t>т</w:t>
      </w:r>
      <w:r w:rsidRPr="00725FDD">
        <w:rPr>
          <w:rFonts w:ascii="Times New Roman" w:eastAsia="Times New Roman" w:hAnsi="Times New Roman" w:cs="Times New Roman"/>
          <w:sz w:val="28"/>
          <w:szCs w:val="28"/>
        </w:rPr>
        <w:t>ва расположены на территории зон с особыми условиями использования те</w:t>
      </w:r>
      <w:r w:rsidRPr="00725FDD">
        <w:rPr>
          <w:rFonts w:ascii="Times New Roman" w:eastAsia="Times New Roman" w:hAnsi="Times New Roman" w:cs="Times New Roman"/>
          <w:sz w:val="28"/>
          <w:szCs w:val="28"/>
        </w:rPr>
        <w:t>р</w:t>
      </w:r>
      <w:r w:rsidRPr="00725FDD">
        <w:rPr>
          <w:rFonts w:ascii="Times New Roman" w:eastAsia="Times New Roman" w:hAnsi="Times New Roman" w:cs="Times New Roman"/>
          <w:sz w:val="28"/>
          <w:szCs w:val="28"/>
        </w:rPr>
        <w:t>риторий, правовой режим использования и застройки территории указанного земельного участка определяется совокупностью ограничений, установле</w:t>
      </w:r>
      <w:r w:rsidRPr="00725FDD">
        <w:rPr>
          <w:rFonts w:ascii="Times New Roman" w:eastAsia="Times New Roman" w:hAnsi="Times New Roman" w:cs="Times New Roman"/>
          <w:sz w:val="28"/>
          <w:szCs w:val="28"/>
        </w:rPr>
        <w:t>н</w:t>
      </w:r>
      <w:r w:rsidRPr="00725FDD">
        <w:rPr>
          <w:rFonts w:ascii="Times New Roman" w:eastAsia="Times New Roman" w:hAnsi="Times New Roman" w:cs="Times New Roman"/>
          <w:sz w:val="28"/>
          <w:szCs w:val="28"/>
        </w:rPr>
        <w:t>ных настоящими градостроительными регламентами и законодательством Российской Федерации. При этом более жесткие ограничения являются пр</w:t>
      </w:r>
      <w:r w:rsidRPr="00725FDD">
        <w:rPr>
          <w:rFonts w:ascii="Times New Roman" w:eastAsia="Times New Roman" w:hAnsi="Times New Roman" w:cs="Times New Roman"/>
          <w:sz w:val="28"/>
          <w:szCs w:val="28"/>
        </w:rPr>
        <w:t>и</w:t>
      </w:r>
      <w:r w:rsidRPr="00725FDD">
        <w:rPr>
          <w:rFonts w:ascii="Times New Roman" w:eastAsia="Times New Roman" w:hAnsi="Times New Roman" w:cs="Times New Roman"/>
          <w:sz w:val="28"/>
          <w:szCs w:val="28"/>
        </w:rPr>
        <w:t>оритетными.</w:t>
      </w:r>
    </w:p>
    <w:p w:rsidR="0010697A" w:rsidRPr="00725FDD" w:rsidRDefault="0010697A" w:rsidP="0010697A">
      <w:pPr>
        <w:spacing w:after="0" w:line="240" w:lineRule="auto"/>
        <w:ind w:right="-1" w:firstLine="851"/>
        <w:jc w:val="both"/>
        <w:rPr>
          <w:rFonts w:ascii="Times New Roman" w:eastAsia="Times New Roman" w:hAnsi="Times New Roman" w:cs="Times New Roman"/>
          <w:sz w:val="28"/>
          <w:szCs w:val="28"/>
        </w:rPr>
      </w:pPr>
      <w:r w:rsidRPr="00725FDD">
        <w:rPr>
          <w:rFonts w:ascii="Times New Roman" w:eastAsia="Times New Roman" w:hAnsi="Times New Roman" w:cs="Times New Roman"/>
          <w:sz w:val="28"/>
          <w:szCs w:val="28"/>
        </w:rPr>
        <w:t>Использование земельных участков и объектов капитального стро</w:t>
      </w:r>
      <w:r w:rsidRPr="00725FDD">
        <w:rPr>
          <w:rFonts w:ascii="Times New Roman" w:eastAsia="Times New Roman" w:hAnsi="Times New Roman" w:cs="Times New Roman"/>
          <w:sz w:val="28"/>
          <w:szCs w:val="28"/>
        </w:rPr>
        <w:t>и</w:t>
      </w:r>
      <w:r w:rsidRPr="00725FDD">
        <w:rPr>
          <w:rFonts w:ascii="Times New Roman" w:eastAsia="Times New Roman" w:hAnsi="Times New Roman" w:cs="Times New Roman"/>
          <w:sz w:val="28"/>
          <w:szCs w:val="28"/>
        </w:rPr>
        <w:t>тельства, расположенных в пределах зон с особыми условиями использов</w:t>
      </w:r>
      <w:r w:rsidRPr="00725FDD">
        <w:rPr>
          <w:rFonts w:ascii="Times New Roman" w:eastAsia="Times New Roman" w:hAnsi="Times New Roman" w:cs="Times New Roman"/>
          <w:sz w:val="28"/>
          <w:szCs w:val="28"/>
        </w:rPr>
        <w:t>а</w:t>
      </w:r>
      <w:r w:rsidRPr="00725FDD">
        <w:rPr>
          <w:rFonts w:ascii="Times New Roman" w:eastAsia="Times New Roman" w:hAnsi="Times New Roman" w:cs="Times New Roman"/>
          <w:sz w:val="28"/>
          <w:szCs w:val="28"/>
        </w:rPr>
        <w:t>ния территорий, осуществляется в соответствии с градостроительными ре</w:t>
      </w:r>
      <w:r w:rsidRPr="00725FDD">
        <w:rPr>
          <w:rFonts w:ascii="Times New Roman" w:eastAsia="Times New Roman" w:hAnsi="Times New Roman" w:cs="Times New Roman"/>
          <w:sz w:val="28"/>
          <w:szCs w:val="28"/>
        </w:rPr>
        <w:t>г</w:t>
      </w:r>
      <w:r w:rsidRPr="00725FDD">
        <w:rPr>
          <w:rFonts w:ascii="Times New Roman" w:eastAsia="Times New Roman" w:hAnsi="Times New Roman" w:cs="Times New Roman"/>
          <w:sz w:val="28"/>
          <w:szCs w:val="28"/>
        </w:rPr>
        <w:t xml:space="preserve">ламентами, определенными настоящими </w:t>
      </w:r>
      <w:r w:rsidR="00AB2F19" w:rsidRPr="00725FDD">
        <w:rPr>
          <w:rFonts w:ascii="Times New Roman" w:eastAsia="Times New Roman" w:hAnsi="Times New Roman" w:cs="Times New Roman"/>
          <w:sz w:val="28"/>
          <w:szCs w:val="28"/>
        </w:rPr>
        <w:t>ПЗЗ</w:t>
      </w:r>
      <w:r w:rsidRPr="00725FDD">
        <w:rPr>
          <w:rFonts w:ascii="Times New Roman" w:eastAsia="Times New Roman" w:hAnsi="Times New Roman" w:cs="Times New Roman"/>
          <w:sz w:val="28"/>
          <w:szCs w:val="28"/>
        </w:rPr>
        <w:t>, с учетом ограничений, уст</w:t>
      </w:r>
      <w:r w:rsidRPr="00725FDD">
        <w:rPr>
          <w:rFonts w:ascii="Times New Roman" w:eastAsia="Times New Roman" w:hAnsi="Times New Roman" w:cs="Times New Roman"/>
          <w:sz w:val="28"/>
          <w:szCs w:val="28"/>
        </w:rPr>
        <w:t>а</w:t>
      </w:r>
      <w:r w:rsidRPr="00725FDD">
        <w:rPr>
          <w:rFonts w:ascii="Times New Roman" w:eastAsia="Times New Roman" w:hAnsi="Times New Roman" w:cs="Times New Roman"/>
          <w:sz w:val="28"/>
          <w:szCs w:val="28"/>
        </w:rPr>
        <w:t>новленных законами, иными нормативными правовыми актами примен</w:t>
      </w:r>
      <w:r w:rsidRPr="00725FDD">
        <w:rPr>
          <w:rFonts w:ascii="Times New Roman" w:eastAsia="Times New Roman" w:hAnsi="Times New Roman" w:cs="Times New Roman"/>
          <w:sz w:val="28"/>
          <w:szCs w:val="28"/>
        </w:rPr>
        <w:t>и</w:t>
      </w:r>
      <w:r w:rsidRPr="00725FDD">
        <w:rPr>
          <w:rFonts w:ascii="Times New Roman" w:eastAsia="Times New Roman" w:hAnsi="Times New Roman" w:cs="Times New Roman"/>
          <w:sz w:val="28"/>
          <w:szCs w:val="28"/>
        </w:rPr>
        <w:t>тельно к зонам с особым использованием территорий.</w:t>
      </w:r>
    </w:p>
    <w:p w:rsidR="006419C0" w:rsidRPr="00725FDD" w:rsidRDefault="00F7168F" w:rsidP="00F7168F">
      <w:pPr>
        <w:widowControl w:val="0"/>
        <w:suppressAutoHyphens/>
        <w:autoSpaceDE w:val="0"/>
        <w:spacing w:after="0" w:line="240" w:lineRule="auto"/>
        <w:ind w:firstLine="709"/>
        <w:jc w:val="both"/>
        <w:rPr>
          <w:rFonts w:ascii="Times New Roman" w:hAnsi="Times New Roman"/>
          <w:sz w:val="28"/>
          <w:szCs w:val="28"/>
          <w:highlight w:val="yellow"/>
        </w:rPr>
      </w:pPr>
      <w:r w:rsidRPr="00725FDD">
        <w:rPr>
          <w:rFonts w:ascii="Times New Roman" w:hAnsi="Times New Roman"/>
          <w:sz w:val="28"/>
          <w:szCs w:val="28"/>
        </w:rPr>
        <w:t xml:space="preserve">Зоны с особыми условиями использования территории </w:t>
      </w:r>
      <w:r w:rsidR="009B61CF" w:rsidRPr="00725FDD">
        <w:rPr>
          <w:rFonts w:ascii="Times New Roman" w:hAnsi="Times New Roman" w:cs="Times New Roman"/>
          <w:sz w:val="28"/>
          <w:szCs w:val="28"/>
        </w:rPr>
        <w:t>Майоровского</w:t>
      </w:r>
      <w:r w:rsidRPr="00725FDD">
        <w:rPr>
          <w:rFonts w:ascii="Times New Roman" w:hAnsi="Times New Roman" w:cs="Times New Roman"/>
          <w:sz w:val="28"/>
          <w:szCs w:val="28"/>
        </w:rPr>
        <w:t xml:space="preserve"> сельского поселения</w:t>
      </w:r>
      <w:r w:rsidRPr="00725FDD">
        <w:rPr>
          <w:rFonts w:ascii="Times New Roman" w:hAnsi="Times New Roman"/>
          <w:sz w:val="28"/>
          <w:szCs w:val="28"/>
        </w:rPr>
        <w:t xml:space="preserve"> на картах отображены в соответствии с действующим законодательством РФ, с учетом сведений из ЕГРН (при наличии).</w:t>
      </w:r>
      <w:r w:rsidR="00A8379E" w:rsidRPr="00725FDD">
        <w:rPr>
          <w:rFonts w:ascii="Times New Roman" w:hAnsi="Times New Roman"/>
          <w:sz w:val="28"/>
          <w:szCs w:val="28"/>
        </w:rPr>
        <w:t xml:space="preserve"> </w:t>
      </w:r>
    </w:p>
    <w:p w:rsidR="008E59C3" w:rsidRPr="00725FDD" w:rsidRDefault="008E59C3" w:rsidP="00402FCD">
      <w:pPr>
        <w:widowControl w:val="0"/>
        <w:suppressAutoHyphens/>
        <w:autoSpaceDE w:val="0"/>
        <w:spacing w:after="0" w:line="240" w:lineRule="auto"/>
        <w:jc w:val="both"/>
        <w:rPr>
          <w:rFonts w:ascii="Times New Roman" w:hAnsi="Times New Roman"/>
          <w:sz w:val="28"/>
          <w:szCs w:val="28"/>
          <w:highlight w:val="yellow"/>
        </w:rPr>
      </w:pPr>
    </w:p>
    <w:tbl>
      <w:tblPr>
        <w:tblStyle w:val="af3"/>
        <w:tblW w:w="0" w:type="auto"/>
        <w:tblLayout w:type="fixed"/>
        <w:tblLook w:val="04A0"/>
      </w:tblPr>
      <w:tblGrid>
        <w:gridCol w:w="562"/>
        <w:gridCol w:w="1701"/>
        <w:gridCol w:w="1985"/>
        <w:gridCol w:w="992"/>
        <w:gridCol w:w="2552"/>
        <w:gridCol w:w="1553"/>
      </w:tblGrid>
      <w:tr w:rsidR="004755E4" w:rsidRPr="00725FDD" w:rsidTr="003C35F7">
        <w:trPr>
          <w:tblHeader/>
        </w:trPr>
        <w:tc>
          <w:tcPr>
            <w:tcW w:w="562"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 п/п</w:t>
            </w:r>
          </w:p>
        </w:tc>
        <w:tc>
          <w:tcPr>
            <w:tcW w:w="1701"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Зона с особыми условиями и</w:t>
            </w:r>
            <w:r w:rsidRPr="00725FDD">
              <w:rPr>
                <w:rFonts w:ascii="Times New Roman" w:hAnsi="Times New Roman" w:cs="Times New Roman"/>
                <w:sz w:val="20"/>
                <w:szCs w:val="20"/>
              </w:rPr>
              <w:t>с</w:t>
            </w:r>
            <w:r w:rsidRPr="00725FDD">
              <w:rPr>
                <w:rFonts w:ascii="Times New Roman" w:hAnsi="Times New Roman" w:cs="Times New Roman"/>
                <w:sz w:val="20"/>
                <w:szCs w:val="20"/>
              </w:rPr>
              <w:t>пользования территории</w:t>
            </w:r>
          </w:p>
        </w:tc>
        <w:tc>
          <w:tcPr>
            <w:tcW w:w="1985"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Наименование об</w:t>
            </w:r>
            <w:r w:rsidRPr="00725FDD">
              <w:rPr>
                <w:rFonts w:ascii="Times New Roman" w:hAnsi="Times New Roman" w:cs="Times New Roman"/>
                <w:sz w:val="20"/>
                <w:szCs w:val="20"/>
              </w:rPr>
              <w:t>ъ</w:t>
            </w:r>
            <w:r w:rsidRPr="00725FDD">
              <w:rPr>
                <w:rFonts w:ascii="Times New Roman" w:hAnsi="Times New Roman" w:cs="Times New Roman"/>
                <w:sz w:val="20"/>
                <w:szCs w:val="20"/>
              </w:rPr>
              <w:t>екта</w:t>
            </w:r>
          </w:p>
        </w:tc>
        <w:tc>
          <w:tcPr>
            <w:tcW w:w="992"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Размер зоны, м</w:t>
            </w:r>
          </w:p>
        </w:tc>
        <w:tc>
          <w:tcPr>
            <w:tcW w:w="2552"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Основание</w:t>
            </w:r>
          </w:p>
        </w:tc>
        <w:tc>
          <w:tcPr>
            <w:tcW w:w="1553" w:type="dxa"/>
          </w:tcPr>
          <w:p w:rsidR="001D6B67" w:rsidRPr="00725FDD" w:rsidRDefault="001D6B67" w:rsidP="003C35F7">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Информация о внесении св</w:t>
            </w:r>
            <w:r w:rsidRPr="00725FDD">
              <w:rPr>
                <w:rFonts w:ascii="Times New Roman" w:hAnsi="Times New Roman" w:cs="Times New Roman"/>
                <w:sz w:val="20"/>
                <w:szCs w:val="20"/>
              </w:rPr>
              <w:t>е</w:t>
            </w:r>
            <w:r w:rsidRPr="00725FDD">
              <w:rPr>
                <w:rFonts w:ascii="Times New Roman" w:hAnsi="Times New Roman" w:cs="Times New Roman"/>
                <w:sz w:val="20"/>
                <w:szCs w:val="20"/>
              </w:rPr>
              <w:t>дений в ЕГРН</w:t>
            </w:r>
          </w:p>
        </w:tc>
      </w:tr>
      <w:tr w:rsidR="004755E4" w:rsidRPr="00725FDD" w:rsidTr="003C35F7">
        <w:trPr>
          <w:tblHeader/>
        </w:trPr>
        <w:tc>
          <w:tcPr>
            <w:tcW w:w="562"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1</w:t>
            </w:r>
          </w:p>
        </w:tc>
        <w:tc>
          <w:tcPr>
            <w:tcW w:w="1701"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2</w:t>
            </w:r>
          </w:p>
        </w:tc>
        <w:tc>
          <w:tcPr>
            <w:tcW w:w="1985"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3</w:t>
            </w:r>
          </w:p>
        </w:tc>
        <w:tc>
          <w:tcPr>
            <w:tcW w:w="992"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4</w:t>
            </w:r>
          </w:p>
        </w:tc>
        <w:tc>
          <w:tcPr>
            <w:tcW w:w="2552"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5</w:t>
            </w:r>
          </w:p>
        </w:tc>
        <w:tc>
          <w:tcPr>
            <w:tcW w:w="1553" w:type="dxa"/>
          </w:tcPr>
          <w:p w:rsidR="001D6B67" w:rsidRPr="00725FDD" w:rsidRDefault="001D6B67" w:rsidP="003C35F7">
            <w:pPr>
              <w:jc w:val="center"/>
              <w:rPr>
                <w:rFonts w:ascii="Times New Roman" w:hAnsi="Times New Roman" w:cs="Times New Roman"/>
                <w:sz w:val="20"/>
                <w:szCs w:val="20"/>
              </w:rPr>
            </w:pPr>
            <w:r w:rsidRPr="00725FDD">
              <w:rPr>
                <w:rFonts w:ascii="Times New Roman" w:hAnsi="Times New Roman" w:cs="Times New Roman"/>
                <w:sz w:val="20"/>
                <w:szCs w:val="20"/>
              </w:rPr>
              <w:t>6</w:t>
            </w:r>
          </w:p>
        </w:tc>
      </w:tr>
      <w:tr w:rsidR="004755E4" w:rsidRPr="00725FDD" w:rsidTr="00980F2D">
        <w:trPr>
          <w:trHeight w:val="291"/>
        </w:trPr>
        <w:tc>
          <w:tcPr>
            <w:tcW w:w="562" w:type="dxa"/>
            <w:vMerge w:val="restart"/>
          </w:tcPr>
          <w:p w:rsidR="00980F2D" w:rsidRPr="00725FDD" w:rsidRDefault="00980F2D" w:rsidP="00980F2D">
            <w:pPr>
              <w:jc w:val="both"/>
              <w:rPr>
                <w:rFonts w:ascii="Times New Roman" w:hAnsi="Times New Roman" w:cs="Times New Roman"/>
                <w:sz w:val="20"/>
                <w:szCs w:val="20"/>
              </w:rPr>
            </w:pPr>
            <w:r w:rsidRPr="00725FDD">
              <w:rPr>
                <w:rFonts w:ascii="Times New Roman" w:hAnsi="Times New Roman" w:cs="Times New Roman"/>
                <w:sz w:val="20"/>
                <w:szCs w:val="20"/>
              </w:rPr>
              <w:t>1</w:t>
            </w:r>
          </w:p>
        </w:tc>
        <w:tc>
          <w:tcPr>
            <w:tcW w:w="1701" w:type="dxa"/>
            <w:vMerge w:val="restart"/>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Придорожная полоса автом</w:t>
            </w:r>
            <w:r w:rsidRPr="00725FDD">
              <w:rPr>
                <w:rFonts w:ascii="Times New Roman" w:hAnsi="Times New Roman" w:cs="Times New Roman"/>
                <w:sz w:val="20"/>
                <w:szCs w:val="20"/>
              </w:rPr>
              <w:t>о</w:t>
            </w:r>
            <w:r w:rsidRPr="00725FDD">
              <w:rPr>
                <w:rFonts w:ascii="Times New Roman" w:hAnsi="Times New Roman" w:cs="Times New Roman"/>
                <w:sz w:val="20"/>
                <w:szCs w:val="20"/>
              </w:rPr>
              <w:t>бильной дороги</w:t>
            </w:r>
          </w:p>
        </w:tc>
        <w:tc>
          <w:tcPr>
            <w:tcW w:w="1985"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18 ОП МЗ 18Н-58 автомобильная д</w:t>
            </w:r>
            <w:r w:rsidRPr="00725FDD">
              <w:rPr>
                <w:rFonts w:ascii="Times New Roman" w:hAnsi="Times New Roman" w:cs="Times New Roman"/>
                <w:sz w:val="20"/>
                <w:szCs w:val="20"/>
              </w:rPr>
              <w:t>о</w:t>
            </w:r>
            <w:r w:rsidRPr="00725FDD">
              <w:rPr>
                <w:rFonts w:ascii="Times New Roman" w:hAnsi="Times New Roman" w:cs="Times New Roman"/>
                <w:sz w:val="20"/>
                <w:szCs w:val="20"/>
              </w:rPr>
              <w:t>рога «Котельниково – Нагавская»</w:t>
            </w:r>
          </w:p>
        </w:tc>
        <w:tc>
          <w:tcPr>
            <w:tcW w:w="992" w:type="dxa"/>
            <w:vMerge w:val="restart"/>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50</w:t>
            </w:r>
          </w:p>
        </w:tc>
        <w:tc>
          <w:tcPr>
            <w:tcW w:w="2552" w:type="dxa"/>
            <w:vMerge w:val="restart"/>
          </w:tcPr>
          <w:p w:rsidR="00980F2D" w:rsidRPr="00725FDD" w:rsidRDefault="00886CB2"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w:t>
            </w:r>
            <w:r w:rsidRPr="00725FDD">
              <w:rPr>
                <w:rFonts w:ascii="Times New Roman" w:hAnsi="Times New Roman" w:cs="Times New Roman"/>
                <w:sz w:val="20"/>
                <w:szCs w:val="20"/>
              </w:rPr>
              <w:t>ь</w:t>
            </w:r>
            <w:r w:rsidRPr="00725FDD">
              <w:rPr>
                <w:rFonts w:ascii="Times New Roman" w:hAnsi="Times New Roman" w:cs="Times New Roman"/>
                <w:sz w:val="20"/>
                <w:szCs w:val="20"/>
              </w:rPr>
              <w:t>ные акты Российской Ф</w:t>
            </w:r>
            <w:r w:rsidRPr="00725FDD">
              <w:rPr>
                <w:rFonts w:ascii="Times New Roman" w:hAnsi="Times New Roman" w:cs="Times New Roman"/>
                <w:sz w:val="20"/>
                <w:szCs w:val="20"/>
              </w:rPr>
              <w:t>е</w:t>
            </w:r>
            <w:r w:rsidRPr="00725FDD">
              <w:rPr>
                <w:rFonts w:ascii="Times New Roman" w:hAnsi="Times New Roman" w:cs="Times New Roman"/>
                <w:sz w:val="20"/>
                <w:szCs w:val="20"/>
              </w:rPr>
              <w:t>дерации»</w:t>
            </w:r>
          </w:p>
        </w:tc>
        <w:tc>
          <w:tcPr>
            <w:tcW w:w="1553" w:type="dxa"/>
            <w:vMerge w:val="restart"/>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отсутствует</w:t>
            </w:r>
          </w:p>
        </w:tc>
      </w:tr>
      <w:tr w:rsidR="004755E4" w:rsidRPr="00725FDD" w:rsidTr="003C35F7">
        <w:trPr>
          <w:trHeight w:val="289"/>
        </w:trPr>
        <w:tc>
          <w:tcPr>
            <w:tcW w:w="562" w:type="dxa"/>
            <w:vMerge/>
          </w:tcPr>
          <w:p w:rsidR="00980F2D" w:rsidRPr="00725FDD" w:rsidRDefault="00980F2D" w:rsidP="00980F2D">
            <w:pPr>
              <w:jc w:val="both"/>
              <w:rPr>
                <w:rFonts w:ascii="Times New Roman" w:hAnsi="Times New Roman" w:cs="Times New Roman"/>
                <w:sz w:val="20"/>
                <w:szCs w:val="20"/>
              </w:rPr>
            </w:pPr>
          </w:p>
        </w:tc>
        <w:tc>
          <w:tcPr>
            <w:tcW w:w="1701" w:type="dxa"/>
            <w:vMerge/>
          </w:tcPr>
          <w:p w:rsidR="00980F2D" w:rsidRPr="00725FDD" w:rsidRDefault="00980F2D" w:rsidP="00980F2D">
            <w:pPr>
              <w:spacing w:line="240" w:lineRule="exact"/>
              <w:rPr>
                <w:rFonts w:ascii="Times New Roman" w:hAnsi="Times New Roman" w:cs="Times New Roman"/>
                <w:sz w:val="20"/>
                <w:szCs w:val="20"/>
              </w:rPr>
            </w:pPr>
          </w:p>
        </w:tc>
        <w:tc>
          <w:tcPr>
            <w:tcW w:w="1985"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18 ОП МЗ 18Н-58-2 подъезд от автом</w:t>
            </w:r>
            <w:r w:rsidRPr="00725FDD">
              <w:rPr>
                <w:rFonts w:ascii="Times New Roman" w:hAnsi="Times New Roman" w:cs="Times New Roman"/>
                <w:sz w:val="20"/>
                <w:szCs w:val="20"/>
              </w:rPr>
              <w:t>о</w:t>
            </w:r>
            <w:r w:rsidRPr="00725FDD">
              <w:rPr>
                <w:rFonts w:ascii="Times New Roman" w:hAnsi="Times New Roman" w:cs="Times New Roman"/>
                <w:sz w:val="20"/>
                <w:szCs w:val="20"/>
              </w:rPr>
              <w:t>бильной дороги «Котельниково – Нагавская» к х.Майоровский</w:t>
            </w:r>
          </w:p>
        </w:tc>
        <w:tc>
          <w:tcPr>
            <w:tcW w:w="992" w:type="dxa"/>
            <w:vMerge/>
          </w:tcPr>
          <w:p w:rsidR="00980F2D" w:rsidRPr="00725FDD" w:rsidRDefault="00980F2D" w:rsidP="00980F2D">
            <w:pPr>
              <w:spacing w:line="240" w:lineRule="exact"/>
              <w:rPr>
                <w:rFonts w:ascii="Times New Roman" w:hAnsi="Times New Roman" w:cs="Times New Roman"/>
                <w:sz w:val="20"/>
                <w:szCs w:val="20"/>
              </w:rPr>
            </w:pPr>
          </w:p>
        </w:tc>
        <w:tc>
          <w:tcPr>
            <w:tcW w:w="2552" w:type="dxa"/>
            <w:vMerge/>
          </w:tcPr>
          <w:p w:rsidR="00980F2D" w:rsidRPr="00725FDD" w:rsidRDefault="00980F2D" w:rsidP="00980F2D">
            <w:pPr>
              <w:spacing w:line="240" w:lineRule="exact"/>
              <w:rPr>
                <w:rFonts w:ascii="Times New Roman" w:hAnsi="Times New Roman" w:cs="Times New Roman"/>
                <w:sz w:val="20"/>
                <w:szCs w:val="20"/>
              </w:rPr>
            </w:pPr>
          </w:p>
        </w:tc>
        <w:tc>
          <w:tcPr>
            <w:tcW w:w="1553" w:type="dxa"/>
            <w:vMerge/>
          </w:tcPr>
          <w:p w:rsidR="00980F2D" w:rsidRPr="00725FDD" w:rsidRDefault="00980F2D" w:rsidP="00980F2D">
            <w:pPr>
              <w:spacing w:line="240" w:lineRule="exact"/>
              <w:rPr>
                <w:rFonts w:ascii="Times New Roman" w:hAnsi="Times New Roman" w:cs="Times New Roman"/>
                <w:sz w:val="20"/>
                <w:szCs w:val="20"/>
              </w:rPr>
            </w:pPr>
          </w:p>
        </w:tc>
      </w:tr>
      <w:tr w:rsidR="004755E4" w:rsidRPr="00725FDD" w:rsidTr="003C35F7">
        <w:trPr>
          <w:trHeight w:val="289"/>
        </w:trPr>
        <w:tc>
          <w:tcPr>
            <w:tcW w:w="562" w:type="dxa"/>
            <w:vMerge/>
          </w:tcPr>
          <w:p w:rsidR="00980F2D" w:rsidRPr="00725FDD" w:rsidRDefault="00980F2D" w:rsidP="00980F2D">
            <w:pPr>
              <w:jc w:val="both"/>
              <w:rPr>
                <w:rFonts w:ascii="Times New Roman" w:hAnsi="Times New Roman" w:cs="Times New Roman"/>
                <w:sz w:val="20"/>
                <w:szCs w:val="20"/>
              </w:rPr>
            </w:pPr>
          </w:p>
        </w:tc>
        <w:tc>
          <w:tcPr>
            <w:tcW w:w="1701" w:type="dxa"/>
            <w:vMerge/>
          </w:tcPr>
          <w:p w:rsidR="00980F2D" w:rsidRPr="00725FDD" w:rsidRDefault="00980F2D" w:rsidP="00980F2D">
            <w:pPr>
              <w:spacing w:line="240" w:lineRule="exact"/>
              <w:rPr>
                <w:rFonts w:ascii="Times New Roman" w:hAnsi="Times New Roman" w:cs="Times New Roman"/>
                <w:sz w:val="20"/>
                <w:szCs w:val="20"/>
              </w:rPr>
            </w:pPr>
          </w:p>
        </w:tc>
        <w:tc>
          <w:tcPr>
            <w:tcW w:w="1985"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 xml:space="preserve">18 ОП МЗ 18Н-58-1 </w:t>
            </w:r>
          </w:p>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lastRenderedPageBreak/>
              <w:t>подъезд от автом</w:t>
            </w:r>
            <w:r w:rsidRPr="00725FDD">
              <w:rPr>
                <w:rFonts w:ascii="Times New Roman" w:hAnsi="Times New Roman" w:cs="Times New Roman"/>
                <w:sz w:val="20"/>
                <w:szCs w:val="20"/>
              </w:rPr>
              <w:t>о</w:t>
            </w:r>
            <w:r w:rsidRPr="00725FDD">
              <w:rPr>
                <w:rFonts w:ascii="Times New Roman" w:hAnsi="Times New Roman" w:cs="Times New Roman"/>
                <w:sz w:val="20"/>
                <w:szCs w:val="20"/>
              </w:rPr>
              <w:t>бильной дороги «Котельниково – Нагавская» к х.Веселый</w:t>
            </w:r>
          </w:p>
        </w:tc>
        <w:tc>
          <w:tcPr>
            <w:tcW w:w="992" w:type="dxa"/>
            <w:vMerge/>
          </w:tcPr>
          <w:p w:rsidR="00980F2D" w:rsidRPr="00725FDD" w:rsidRDefault="00980F2D" w:rsidP="00980F2D">
            <w:pPr>
              <w:spacing w:line="240" w:lineRule="exact"/>
              <w:rPr>
                <w:rFonts w:ascii="Times New Roman" w:hAnsi="Times New Roman" w:cs="Times New Roman"/>
                <w:sz w:val="20"/>
                <w:szCs w:val="20"/>
              </w:rPr>
            </w:pPr>
          </w:p>
        </w:tc>
        <w:tc>
          <w:tcPr>
            <w:tcW w:w="2552" w:type="dxa"/>
            <w:vMerge/>
          </w:tcPr>
          <w:p w:rsidR="00980F2D" w:rsidRPr="00725FDD" w:rsidRDefault="00980F2D" w:rsidP="00980F2D">
            <w:pPr>
              <w:spacing w:line="240" w:lineRule="exact"/>
              <w:rPr>
                <w:rFonts w:ascii="Times New Roman" w:hAnsi="Times New Roman" w:cs="Times New Roman"/>
                <w:sz w:val="20"/>
                <w:szCs w:val="20"/>
              </w:rPr>
            </w:pPr>
          </w:p>
        </w:tc>
        <w:tc>
          <w:tcPr>
            <w:tcW w:w="1553" w:type="dxa"/>
            <w:vMerge/>
          </w:tcPr>
          <w:p w:rsidR="00980F2D" w:rsidRPr="00725FDD" w:rsidRDefault="00980F2D" w:rsidP="00980F2D">
            <w:pPr>
              <w:spacing w:line="240" w:lineRule="exact"/>
              <w:rPr>
                <w:rFonts w:ascii="Times New Roman" w:hAnsi="Times New Roman" w:cs="Times New Roman"/>
                <w:sz w:val="20"/>
                <w:szCs w:val="20"/>
              </w:rPr>
            </w:pPr>
          </w:p>
        </w:tc>
      </w:tr>
      <w:tr w:rsidR="004755E4" w:rsidRPr="00725FDD" w:rsidTr="003C35F7">
        <w:trPr>
          <w:trHeight w:val="320"/>
        </w:trPr>
        <w:tc>
          <w:tcPr>
            <w:tcW w:w="562" w:type="dxa"/>
          </w:tcPr>
          <w:p w:rsidR="00980F2D" w:rsidRPr="00725FDD" w:rsidRDefault="00980F2D" w:rsidP="00980F2D">
            <w:pPr>
              <w:jc w:val="both"/>
              <w:rPr>
                <w:rFonts w:ascii="Times New Roman" w:hAnsi="Times New Roman" w:cs="Times New Roman"/>
                <w:sz w:val="20"/>
                <w:szCs w:val="20"/>
              </w:rPr>
            </w:pPr>
            <w:r w:rsidRPr="00725FDD">
              <w:rPr>
                <w:rFonts w:ascii="Times New Roman" w:hAnsi="Times New Roman" w:cs="Times New Roman"/>
                <w:sz w:val="20"/>
                <w:szCs w:val="20"/>
              </w:rPr>
              <w:lastRenderedPageBreak/>
              <w:t>2</w:t>
            </w:r>
          </w:p>
        </w:tc>
        <w:tc>
          <w:tcPr>
            <w:tcW w:w="1701" w:type="dxa"/>
          </w:tcPr>
          <w:p w:rsidR="00980F2D" w:rsidRPr="00725FDD" w:rsidRDefault="00886249"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Охранная зона</w:t>
            </w:r>
            <w:r w:rsidRPr="00725FDD">
              <w:rPr>
                <w:rFonts w:ascii="Times New Roman" w:hAnsi="Times New Roman" w:cs="Times New Roman"/>
                <w:bCs/>
                <w:sz w:val="20"/>
                <w:szCs w:val="20"/>
              </w:rPr>
              <w:t xml:space="preserve"> газораспредел</w:t>
            </w:r>
            <w:r w:rsidRPr="00725FDD">
              <w:rPr>
                <w:rFonts w:ascii="Times New Roman" w:hAnsi="Times New Roman" w:cs="Times New Roman"/>
                <w:bCs/>
                <w:sz w:val="20"/>
                <w:szCs w:val="20"/>
              </w:rPr>
              <w:t>и</w:t>
            </w:r>
            <w:r w:rsidRPr="00725FDD">
              <w:rPr>
                <w:rFonts w:ascii="Times New Roman" w:hAnsi="Times New Roman" w:cs="Times New Roman"/>
                <w:bCs/>
                <w:sz w:val="20"/>
                <w:szCs w:val="20"/>
              </w:rPr>
              <w:t>тельных сетей</w:t>
            </w:r>
          </w:p>
        </w:tc>
        <w:tc>
          <w:tcPr>
            <w:tcW w:w="1985"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Газопровод низкого давления</w:t>
            </w:r>
          </w:p>
        </w:tc>
        <w:tc>
          <w:tcPr>
            <w:tcW w:w="992"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2</w:t>
            </w:r>
          </w:p>
        </w:tc>
        <w:tc>
          <w:tcPr>
            <w:tcW w:w="2552" w:type="dxa"/>
          </w:tcPr>
          <w:p w:rsidR="00980F2D" w:rsidRPr="00725FDD" w:rsidRDefault="000B76BA"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Постановление Прав</w:t>
            </w:r>
            <w:r w:rsidRPr="00725FDD">
              <w:rPr>
                <w:rFonts w:ascii="Times New Roman" w:hAnsi="Times New Roman" w:cs="Times New Roman"/>
                <w:sz w:val="20"/>
                <w:szCs w:val="20"/>
              </w:rPr>
              <w:t>и</w:t>
            </w:r>
            <w:r w:rsidRPr="00725FDD">
              <w:rPr>
                <w:rFonts w:ascii="Times New Roman" w:hAnsi="Times New Roman" w:cs="Times New Roman"/>
                <w:sz w:val="20"/>
                <w:szCs w:val="20"/>
              </w:rPr>
              <w:t>тельства РФ «Об утве</w:t>
            </w:r>
            <w:r w:rsidRPr="00725FDD">
              <w:rPr>
                <w:rFonts w:ascii="Times New Roman" w:hAnsi="Times New Roman" w:cs="Times New Roman"/>
                <w:sz w:val="20"/>
                <w:szCs w:val="20"/>
              </w:rPr>
              <w:t>р</w:t>
            </w:r>
            <w:r w:rsidRPr="00725FDD">
              <w:rPr>
                <w:rFonts w:ascii="Times New Roman" w:hAnsi="Times New Roman" w:cs="Times New Roman"/>
                <w:sz w:val="20"/>
                <w:szCs w:val="20"/>
              </w:rPr>
              <w:t>ждении Правил охраны газораспределительных сетей» от 20.11.2000 № 878</w:t>
            </w:r>
          </w:p>
        </w:tc>
        <w:tc>
          <w:tcPr>
            <w:tcW w:w="1553" w:type="dxa"/>
          </w:tcPr>
          <w:p w:rsidR="00980F2D" w:rsidRPr="00725FDD" w:rsidRDefault="00980F2D" w:rsidP="00980F2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3C35F7">
        <w:trPr>
          <w:trHeight w:val="320"/>
        </w:trPr>
        <w:tc>
          <w:tcPr>
            <w:tcW w:w="562" w:type="dxa"/>
            <w:vMerge w:val="restart"/>
          </w:tcPr>
          <w:p w:rsidR="00402FCD" w:rsidRPr="00725FDD" w:rsidRDefault="00980F2D" w:rsidP="00402FCD">
            <w:pPr>
              <w:jc w:val="both"/>
              <w:rPr>
                <w:rFonts w:ascii="Times New Roman" w:hAnsi="Times New Roman" w:cs="Times New Roman"/>
                <w:sz w:val="20"/>
                <w:szCs w:val="20"/>
              </w:rPr>
            </w:pPr>
            <w:r w:rsidRPr="00725FDD">
              <w:rPr>
                <w:rFonts w:ascii="Times New Roman" w:hAnsi="Times New Roman" w:cs="Times New Roman"/>
                <w:sz w:val="20"/>
                <w:szCs w:val="20"/>
              </w:rPr>
              <w:t>3</w:t>
            </w:r>
          </w:p>
        </w:tc>
        <w:tc>
          <w:tcPr>
            <w:tcW w:w="1701"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Охранные зоны объектов эле</w:t>
            </w:r>
            <w:r w:rsidRPr="00725FDD">
              <w:rPr>
                <w:rFonts w:ascii="Times New Roman" w:hAnsi="Times New Roman" w:cs="Times New Roman"/>
                <w:sz w:val="20"/>
                <w:szCs w:val="20"/>
              </w:rPr>
              <w:t>к</w:t>
            </w:r>
            <w:r w:rsidRPr="00725FDD">
              <w:rPr>
                <w:rFonts w:ascii="Times New Roman" w:hAnsi="Times New Roman" w:cs="Times New Roman"/>
                <w:sz w:val="20"/>
                <w:szCs w:val="20"/>
              </w:rPr>
              <w:t>троэнергетики</w:t>
            </w: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ВЛ 220 кВ</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40</w:t>
            </w:r>
          </w:p>
        </w:tc>
        <w:tc>
          <w:tcPr>
            <w:tcW w:w="2552" w:type="dxa"/>
            <w:vMerge w:val="restart"/>
          </w:tcPr>
          <w:p w:rsidR="000B76BA" w:rsidRPr="00725FDD" w:rsidRDefault="000B76BA" w:rsidP="000B76BA">
            <w:pPr>
              <w:spacing w:line="240" w:lineRule="exact"/>
              <w:rPr>
                <w:rFonts w:ascii="Times New Roman" w:hAnsi="Times New Roman" w:cs="Times New Roman"/>
                <w:sz w:val="20"/>
                <w:szCs w:val="20"/>
              </w:rPr>
            </w:pPr>
            <w:r w:rsidRPr="00725FDD">
              <w:rPr>
                <w:rFonts w:ascii="Times New Roman" w:hAnsi="Times New Roman" w:cs="Times New Roman"/>
                <w:sz w:val="20"/>
                <w:szCs w:val="20"/>
              </w:rPr>
              <w:t>Постановление Прав</w:t>
            </w:r>
            <w:r w:rsidRPr="00725FDD">
              <w:rPr>
                <w:rFonts w:ascii="Times New Roman" w:hAnsi="Times New Roman" w:cs="Times New Roman"/>
                <w:sz w:val="20"/>
                <w:szCs w:val="20"/>
              </w:rPr>
              <w:t>и</w:t>
            </w:r>
            <w:r w:rsidRPr="00725FDD">
              <w:rPr>
                <w:rFonts w:ascii="Times New Roman" w:hAnsi="Times New Roman" w:cs="Times New Roman"/>
                <w:sz w:val="20"/>
                <w:szCs w:val="20"/>
              </w:rPr>
              <w:t>тельства Российской Ф</w:t>
            </w:r>
            <w:r w:rsidRPr="00725FDD">
              <w:rPr>
                <w:rFonts w:ascii="Times New Roman" w:hAnsi="Times New Roman" w:cs="Times New Roman"/>
                <w:sz w:val="20"/>
                <w:szCs w:val="20"/>
              </w:rPr>
              <w:t>е</w:t>
            </w:r>
            <w:r w:rsidRPr="00725FDD">
              <w:rPr>
                <w:rFonts w:ascii="Times New Roman" w:hAnsi="Times New Roman" w:cs="Times New Roman"/>
                <w:sz w:val="20"/>
                <w:szCs w:val="20"/>
              </w:rPr>
              <w:t>дерации «О порядке уст</w:t>
            </w:r>
            <w:r w:rsidRPr="00725FDD">
              <w:rPr>
                <w:rFonts w:ascii="Times New Roman" w:hAnsi="Times New Roman" w:cs="Times New Roman"/>
                <w:sz w:val="20"/>
                <w:szCs w:val="20"/>
              </w:rPr>
              <w:t>а</w:t>
            </w:r>
            <w:r w:rsidRPr="00725FDD">
              <w:rPr>
                <w:rFonts w:ascii="Times New Roman" w:hAnsi="Times New Roman" w:cs="Times New Roman"/>
                <w:sz w:val="20"/>
                <w:szCs w:val="20"/>
              </w:rPr>
              <w:t>новления охранных зон объектов электросетевого хозяйства и особых усл</w:t>
            </w:r>
            <w:r w:rsidRPr="00725FDD">
              <w:rPr>
                <w:rFonts w:ascii="Times New Roman" w:hAnsi="Times New Roman" w:cs="Times New Roman"/>
                <w:sz w:val="20"/>
                <w:szCs w:val="20"/>
              </w:rPr>
              <w:t>о</w:t>
            </w:r>
            <w:r w:rsidRPr="00725FDD">
              <w:rPr>
                <w:rFonts w:ascii="Times New Roman" w:hAnsi="Times New Roman" w:cs="Times New Roman"/>
                <w:sz w:val="20"/>
                <w:szCs w:val="20"/>
              </w:rPr>
              <w:t>вий использования з</w:t>
            </w:r>
            <w:r w:rsidRPr="00725FDD">
              <w:rPr>
                <w:rFonts w:ascii="Times New Roman" w:hAnsi="Times New Roman" w:cs="Times New Roman"/>
                <w:sz w:val="20"/>
                <w:szCs w:val="20"/>
              </w:rPr>
              <w:t>е</w:t>
            </w:r>
            <w:r w:rsidRPr="00725FDD">
              <w:rPr>
                <w:rFonts w:ascii="Times New Roman" w:hAnsi="Times New Roman" w:cs="Times New Roman"/>
                <w:sz w:val="20"/>
                <w:szCs w:val="20"/>
              </w:rPr>
              <w:t>мельных участков, расп</w:t>
            </w:r>
            <w:r w:rsidRPr="00725FDD">
              <w:rPr>
                <w:rFonts w:ascii="Times New Roman" w:hAnsi="Times New Roman" w:cs="Times New Roman"/>
                <w:sz w:val="20"/>
                <w:szCs w:val="20"/>
              </w:rPr>
              <w:t>о</w:t>
            </w:r>
            <w:r w:rsidRPr="00725FDD">
              <w:rPr>
                <w:rFonts w:ascii="Times New Roman" w:hAnsi="Times New Roman" w:cs="Times New Roman"/>
                <w:sz w:val="20"/>
                <w:szCs w:val="20"/>
              </w:rPr>
              <w:t>ложенных в границах т</w:t>
            </w:r>
            <w:r w:rsidRPr="00725FDD">
              <w:rPr>
                <w:rFonts w:ascii="Times New Roman" w:hAnsi="Times New Roman" w:cs="Times New Roman"/>
                <w:sz w:val="20"/>
                <w:szCs w:val="20"/>
              </w:rPr>
              <w:t>а</w:t>
            </w:r>
            <w:r w:rsidRPr="00725FDD">
              <w:rPr>
                <w:rFonts w:ascii="Times New Roman" w:hAnsi="Times New Roman" w:cs="Times New Roman"/>
                <w:sz w:val="20"/>
                <w:szCs w:val="20"/>
              </w:rPr>
              <w:t>ких зон» № 160 от 24.02.2009</w:t>
            </w:r>
          </w:p>
          <w:p w:rsidR="00402FCD" w:rsidRPr="00725FDD" w:rsidRDefault="00402FCD" w:rsidP="00402FCD">
            <w:pPr>
              <w:spacing w:line="240" w:lineRule="exact"/>
              <w:rPr>
                <w:rFonts w:ascii="Times New Roman" w:hAnsi="Times New Roman" w:cs="Times New Roman"/>
                <w:sz w:val="20"/>
                <w:szCs w:val="20"/>
              </w:rPr>
            </w:pPr>
          </w:p>
        </w:tc>
        <w:tc>
          <w:tcPr>
            <w:tcW w:w="1553"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3C35F7">
        <w:trPr>
          <w:trHeight w:val="320"/>
        </w:trPr>
        <w:tc>
          <w:tcPr>
            <w:tcW w:w="562" w:type="dxa"/>
            <w:vMerge/>
          </w:tcPr>
          <w:p w:rsidR="00402FCD" w:rsidRPr="00725FDD" w:rsidRDefault="00402FCD" w:rsidP="00402FCD">
            <w:pPr>
              <w:jc w:val="both"/>
              <w:rPr>
                <w:rFonts w:ascii="Times New Roman" w:hAnsi="Times New Roman" w:cs="Times New Roman"/>
                <w:sz w:val="20"/>
                <w:szCs w:val="20"/>
              </w:rPr>
            </w:pPr>
          </w:p>
        </w:tc>
        <w:tc>
          <w:tcPr>
            <w:tcW w:w="1701" w:type="dxa"/>
            <w:vMerge/>
          </w:tcPr>
          <w:p w:rsidR="00402FCD" w:rsidRPr="00725FDD" w:rsidRDefault="00402FCD" w:rsidP="00402FCD">
            <w:pPr>
              <w:spacing w:line="240" w:lineRule="exact"/>
              <w:rPr>
                <w:rFonts w:ascii="Times New Roman" w:hAnsi="Times New Roman" w:cs="Times New Roman"/>
                <w:sz w:val="20"/>
                <w:szCs w:val="20"/>
              </w:rPr>
            </w:pP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ВЛ 110 кВ</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23</w:t>
            </w:r>
          </w:p>
        </w:tc>
        <w:tc>
          <w:tcPr>
            <w:tcW w:w="2552" w:type="dxa"/>
            <w:vMerge/>
          </w:tcPr>
          <w:p w:rsidR="00402FCD" w:rsidRPr="00725FDD" w:rsidRDefault="00402FCD" w:rsidP="00402FCD">
            <w:pPr>
              <w:spacing w:line="240" w:lineRule="exact"/>
              <w:rPr>
                <w:rFonts w:ascii="Times New Roman" w:hAnsi="Times New Roman" w:cs="Times New Roman"/>
                <w:sz w:val="20"/>
                <w:szCs w:val="20"/>
              </w:rPr>
            </w:pPr>
          </w:p>
        </w:tc>
        <w:tc>
          <w:tcPr>
            <w:tcW w:w="1553"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3C35F7">
        <w:trPr>
          <w:trHeight w:val="320"/>
        </w:trPr>
        <w:tc>
          <w:tcPr>
            <w:tcW w:w="562" w:type="dxa"/>
            <w:vMerge/>
          </w:tcPr>
          <w:p w:rsidR="00402FCD" w:rsidRPr="00725FDD" w:rsidRDefault="00402FCD" w:rsidP="00402FCD">
            <w:pPr>
              <w:jc w:val="both"/>
              <w:rPr>
                <w:rFonts w:ascii="Times New Roman" w:hAnsi="Times New Roman" w:cs="Times New Roman"/>
                <w:sz w:val="20"/>
                <w:szCs w:val="20"/>
                <w:highlight w:val="yellow"/>
              </w:rPr>
            </w:pPr>
          </w:p>
        </w:tc>
        <w:tc>
          <w:tcPr>
            <w:tcW w:w="1701" w:type="dxa"/>
            <w:vMerge/>
          </w:tcPr>
          <w:p w:rsidR="00402FCD" w:rsidRPr="00725FDD" w:rsidRDefault="00402FCD" w:rsidP="00402FCD">
            <w:pPr>
              <w:spacing w:line="240" w:lineRule="exact"/>
              <w:rPr>
                <w:rFonts w:ascii="Times New Roman" w:hAnsi="Times New Roman" w:cs="Times New Roman"/>
                <w:sz w:val="20"/>
                <w:szCs w:val="20"/>
                <w:highlight w:val="yellow"/>
              </w:rPr>
            </w:pP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ВЛ 10 кВ</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10</w:t>
            </w:r>
          </w:p>
        </w:tc>
        <w:tc>
          <w:tcPr>
            <w:tcW w:w="2552" w:type="dxa"/>
            <w:vMerge/>
          </w:tcPr>
          <w:p w:rsidR="00402FCD" w:rsidRPr="00725FDD" w:rsidRDefault="00402FCD" w:rsidP="00402FCD">
            <w:pPr>
              <w:spacing w:line="240" w:lineRule="exact"/>
              <w:rPr>
                <w:rFonts w:ascii="Times New Roman" w:hAnsi="Times New Roman" w:cs="Times New Roman"/>
                <w:sz w:val="20"/>
                <w:szCs w:val="20"/>
                <w:highlight w:val="yellow"/>
              </w:rPr>
            </w:pPr>
          </w:p>
        </w:tc>
        <w:tc>
          <w:tcPr>
            <w:tcW w:w="1553" w:type="dxa"/>
            <w:vMerge/>
          </w:tcPr>
          <w:p w:rsidR="00402FCD" w:rsidRPr="00725FDD" w:rsidRDefault="00402FCD" w:rsidP="00402FCD">
            <w:pPr>
              <w:spacing w:line="240" w:lineRule="exact"/>
              <w:rPr>
                <w:rFonts w:ascii="Times New Roman" w:hAnsi="Times New Roman" w:cs="Times New Roman"/>
                <w:sz w:val="20"/>
                <w:szCs w:val="20"/>
                <w:highlight w:val="yellow"/>
              </w:rPr>
            </w:pPr>
          </w:p>
        </w:tc>
      </w:tr>
      <w:tr w:rsidR="004755E4" w:rsidRPr="00725FDD" w:rsidTr="003C35F7">
        <w:trPr>
          <w:trHeight w:val="320"/>
        </w:trPr>
        <w:tc>
          <w:tcPr>
            <w:tcW w:w="562" w:type="dxa"/>
            <w:vMerge/>
          </w:tcPr>
          <w:p w:rsidR="00402FCD" w:rsidRPr="00725FDD" w:rsidRDefault="00402FCD" w:rsidP="00402FCD">
            <w:pPr>
              <w:jc w:val="both"/>
              <w:rPr>
                <w:rFonts w:ascii="Times New Roman" w:hAnsi="Times New Roman" w:cs="Times New Roman"/>
                <w:sz w:val="20"/>
                <w:szCs w:val="20"/>
                <w:highlight w:val="yellow"/>
              </w:rPr>
            </w:pPr>
          </w:p>
        </w:tc>
        <w:tc>
          <w:tcPr>
            <w:tcW w:w="1701" w:type="dxa"/>
            <w:vMerge/>
          </w:tcPr>
          <w:p w:rsidR="00402FCD" w:rsidRPr="00725FDD" w:rsidRDefault="00402FCD" w:rsidP="00402FCD">
            <w:pPr>
              <w:spacing w:line="240" w:lineRule="exact"/>
              <w:rPr>
                <w:rFonts w:ascii="Times New Roman" w:hAnsi="Times New Roman" w:cs="Times New Roman"/>
                <w:sz w:val="20"/>
                <w:szCs w:val="20"/>
                <w:highlight w:val="yellow"/>
              </w:rPr>
            </w:pP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ПС 110/10 кВ</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20</w:t>
            </w:r>
          </w:p>
        </w:tc>
        <w:tc>
          <w:tcPr>
            <w:tcW w:w="2552" w:type="dxa"/>
            <w:vMerge/>
          </w:tcPr>
          <w:p w:rsidR="00402FCD" w:rsidRPr="00725FDD" w:rsidRDefault="00402FCD" w:rsidP="00402FCD">
            <w:pPr>
              <w:spacing w:line="240" w:lineRule="exact"/>
              <w:rPr>
                <w:rFonts w:ascii="Times New Roman" w:hAnsi="Times New Roman" w:cs="Times New Roman"/>
                <w:sz w:val="20"/>
                <w:szCs w:val="20"/>
                <w:highlight w:val="yellow"/>
              </w:rPr>
            </w:pPr>
          </w:p>
        </w:tc>
        <w:tc>
          <w:tcPr>
            <w:tcW w:w="1553" w:type="dxa"/>
            <w:vMerge/>
          </w:tcPr>
          <w:p w:rsidR="00402FCD" w:rsidRPr="00725FDD" w:rsidRDefault="00402FCD" w:rsidP="00402FCD">
            <w:pPr>
              <w:spacing w:line="240" w:lineRule="exact"/>
              <w:rPr>
                <w:rFonts w:ascii="Times New Roman" w:hAnsi="Times New Roman" w:cs="Times New Roman"/>
                <w:sz w:val="20"/>
                <w:szCs w:val="20"/>
                <w:highlight w:val="yellow"/>
              </w:rPr>
            </w:pPr>
          </w:p>
        </w:tc>
      </w:tr>
      <w:tr w:rsidR="004755E4" w:rsidRPr="00725FDD" w:rsidTr="003C35F7">
        <w:trPr>
          <w:trHeight w:val="1200"/>
        </w:trPr>
        <w:tc>
          <w:tcPr>
            <w:tcW w:w="562" w:type="dxa"/>
            <w:vMerge w:val="restart"/>
          </w:tcPr>
          <w:p w:rsidR="00402FCD" w:rsidRPr="00725FDD" w:rsidRDefault="00980F2D" w:rsidP="00402FCD">
            <w:pPr>
              <w:jc w:val="both"/>
              <w:rPr>
                <w:rFonts w:ascii="Times New Roman" w:hAnsi="Times New Roman" w:cs="Times New Roman"/>
                <w:sz w:val="20"/>
                <w:szCs w:val="20"/>
              </w:rPr>
            </w:pPr>
            <w:r w:rsidRPr="00725FDD">
              <w:rPr>
                <w:rFonts w:ascii="Times New Roman" w:hAnsi="Times New Roman" w:cs="Times New Roman"/>
                <w:sz w:val="20"/>
                <w:szCs w:val="20"/>
              </w:rPr>
              <w:t>4</w:t>
            </w:r>
          </w:p>
        </w:tc>
        <w:tc>
          <w:tcPr>
            <w:tcW w:w="1701"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Водоохранная зона</w:t>
            </w: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Пруды, оросител</w:t>
            </w:r>
            <w:r w:rsidRPr="00725FDD">
              <w:rPr>
                <w:rFonts w:ascii="Times New Roman" w:hAnsi="Times New Roman" w:cs="Times New Roman"/>
                <w:sz w:val="20"/>
                <w:szCs w:val="20"/>
              </w:rPr>
              <w:t>ь</w:t>
            </w:r>
            <w:r w:rsidRPr="00725FDD">
              <w:rPr>
                <w:rFonts w:ascii="Times New Roman" w:hAnsi="Times New Roman" w:cs="Times New Roman"/>
                <w:sz w:val="20"/>
                <w:szCs w:val="20"/>
              </w:rPr>
              <w:t>ные каналы</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50</w:t>
            </w:r>
          </w:p>
        </w:tc>
        <w:tc>
          <w:tcPr>
            <w:tcW w:w="2552"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Водный кодекс РФ</w:t>
            </w:r>
          </w:p>
        </w:tc>
        <w:tc>
          <w:tcPr>
            <w:tcW w:w="1553"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отсутствует</w:t>
            </w:r>
          </w:p>
        </w:tc>
      </w:tr>
      <w:tr w:rsidR="004755E4" w:rsidRPr="00725FDD" w:rsidTr="00D4109A">
        <w:trPr>
          <w:trHeight w:val="293"/>
        </w:trPr>
        <w:tc>
          <w:tcPr>
            <w:tcW w:w="562" w:type="dxa"/>
            <w:vMerge/>
          </w:tcPr>
          <w:p w:rsidR="00402FCD" w:rsidRPr="00725FDD" w:rsidRDefault="00402FCD" w:rsidP="00402FCD">
            <w:pPr>
              <w:jc w:val="both"/>
              <w:rPr>
                <w:rFonts w:ascii="Times New Roman" w:hAnsi="Times New Roman" w:cs="Times New Roman"/>
                <w:sz w:val="20"/>
                <w:szCs w:val="20"/>
              </w:rPr>
            </w:pPr>
          </w:p>
        </w:tc>
        <w:tc>
          <w:tcPr>
            <w:tcW w:w="1701" w:type="dxa"/>
            <w:vMerge/>
          </w:tcPr>
          <w:p w:rsidR="00402FCD" w:rsidRPr="00725FDD" w:rsidRDefault="00402FCD" w:rsidP="00402FCD">
            <w:pPr>
              <w:spacing w:line="240" w:lineRule="exact"/>
              <w:rPr>
                <w:rFonts w:ascii="Times New Roman" w:hAnsi="Times New Roman" w:cs="Times New Roman"/>
                <w:sz w:val="20"/>
                <w:szCs w:val="20"/>
              </w:rPr>
            </w:pP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Цимлянское вод</w:t>
            </w:r>
            <w:r w:rsidRPr="00725FDD">
              <w:rPr>
                <w:rFonts w:ascii="Times New Roman" w:hAnsi="Times New Roman" w:cs="Times New Roman"/>
                <w:sz w:val="20"/>
                <w:szCs w:val="20"/>
              </w:rPr>
              <w:t>о</w:t>
            </w:r>
            <w:r w:rsidRPr="00725FDD">
              <w:rPr>
                <w:rFonts w:ascii="Times New Roman" w:hAnsi="Times New Roman" w:cs="Times New Roman"/>
                <w:sz w:val="20"/>
                <w:szCs w:val="20"/>
              </w:rPr>
              <w:t>хранилище</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200</w:t>
            </w:r>
          </w:p>
        </w:tc>
        <w:tc>
          <w:tcPr>
            <w:tcW w:w="2552" w:type="dxa"/>
            <w:vMerge/>
          </w:tcPr>
          <w:p w:rsidR="00402FCD" w:rsidRPr="00725FDD" w:rsidRDefault="00402FCD" w:rsidP="00402FCD">
            <w:pPr>
              <w:spacing w:line="240" w:lineRule="exact"/>
              <w:rPr>
                <w:rFonts w:ascii="Times New Roman" w:hAnsi="Times New Roman" w:cs="Times New Roman"/>
                <w:sz w:val="20"/>
                <w:szCs w:val="20"/>
              </w:rPr>
            </w:pPr>
          </w:p>
        </w:tc>
        <w:tc>
          <w:tcPr>
            <w:tcW w:w="1553"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3C35F7">
        <w:trPr>
          <w:trHeight w:val="1200"/>
        </w:trPr>
        <w:tc>
          <w:tcPr>
            <w:tcW w:w="562" w:type="dxa"/>
            <w:vMerge w:val="restart"/>
          </w:tcPr>
          <w:p w:rsidR="00402FCD" w:rsidRPr="00725FDD" w:rsidRDefault="00980F2D" w:rsidP="00402FCD">
            <w:pPr>
              <w:jc w:val="both"/>
              <w:rPr>
                <w:rFonts w:ascii="Times New Roman" w:hAnsi="Times New Roman" w:cs="Times New Roman"/>
                <w:sz w:val="20"/>
                <w:szCs w:val="20"/>
              </w:rPr>
            </w:pPr>
            <w:r w:rsidRPr="00725FDD">
              <w:rPr>
                <w:rFonts w:ascii="Times New Roman" w:hAnsi="Times New Roman" w:cs="Times New Roman"/>
                <w:sz w:val="20"/>
                <w:szCs w:val="20"/>
              </w:rPr>
              <w:t>5</w:t>
            </w:r>
          </w:p>
        </w:tc>
        <w:tc>
          <w:tcPr>
            <w:tcW w:w="1701"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Прибрежная з</w:t>
            </w:r>
            <w:r w:rsidRPr="00725FDD">
              <w:rPr>
                <w:rFonts w:ascii="Times New Roman" w:hAnsi="Times New Roman" w:cs="Times New Roman"/>
                <w:sz w:val="20"/>
                <w:szCs w:val="20"/>
              </w:rPr>
              <w:t>а</w:t>
            </w:r>
            <w:r w:rsidRPr="00725FDD">
              <w:rPr>
                <w:rFonts w:ascii="Times New Roman" w:hAnsi="Times New Roman" w:cs="Times New Roman"/>
                <w:sz w:val="20"/>
                <w:szCs w:val="20"/>
              </w:rPr>
              <w:t>щитная полоса</w:t>
            </w: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Пруды, оросител</w:t>
            </w:r>
            <w:r w:rsidRPr="00725FDD">
              <w:rPr>
                <w:rFonts w:ascii="Times New Roman" w:hAnsi="Times New Roman" w:cs="Times New Roman"/>
                <w:sz w:val="20"/>
                <w:szCs w:val="20"/>
              </w:rPr>
              <w:t>ь</w:t>
            </w:r>
            <w:r w:rsidRPr="00725FDD">
              <w:rPr>
                <w:rFonts w:ascii="Times New Roman" w:hAnsi="Times New Roman" w:cs="Times New Roman"/>
                <w:sz w:val="20"/>
                <w:szCs w:val="20"/>
              </w:rPr>
              <w:t>ные каналы</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50</w:t>
            </w:r>
          </w:p>
          <w:p w:rsidR="00402FCD" w:rsidRPr="00725FDD" w:rsidRDefault="00402FCD" w:rsidP="00402FCD">
            <w:pPr>
              <w:spacing w:line="240" w:lineRule="exact"/>
              <w:rPr>
                <w:rFonts w:ascii="Times New Roman" w:hAnsi="Times New Roman" w:cs="Times New Roman"/>
                <w:sz w:val="20"/>
                <w:szCs w:val="20"/>
              </w:rPr>
            </w:pPr>
          </w:p>
        </w:tc>
        <w:tc>
          <w:tcPr>
            <w:tcW w:w="2552" w:type="dxa"/>
            <w:vMerge w:val="restart"/>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Водный кодекс РФ</w:t>
            </w:r>
          </w:p>
        </w:tc>
        <w:tc>
          <w:tcPr>
            <w:tcW w:w="1553"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отсутствует</w:t>
            </w:r>
          </w:p>
        </w:tc>
      </w:tr>
      <w:tr w:rsidR="004755E4" w:rsidRPr="00725FDD" w:rsidTr="00D4109A">
        <w:trPr>
          <w:trHeight w:val="71"/>
        </w:trPr>
        <w:tc>
          <w:tcPr>
            <w:tcW w:w="562" w:type="dxa"/>
            <w:vMerge/>
          </w:tcPr>
          <w:p w:rsidR="00402FCD" w:rsidRPr="00725FDD" w:rsidRDefault="00402FCD" w:rsidP="00402FCD">
            <w:pPr>
              <w:jc w:val="both"/>
              <w:rPr>
                <w:rFonts w:ascii="Times New Roman" w:hAnsi="Times New Roman" w:cs="Times New Roman"/>
                <w:sz w:val="20"/>
                <w:szCs w:val="20"/>
              </w:rPr>
            </w:pPr>
          </w:p>
        </w:tc>
        <w:tc>
          <w:tcPr>
            <w:tcW w:w="1701" w:type="dxa"/>
            <w:vMerge/>
          </w:tcPr>
          <w:p w:rsidR="00402FCD" w:rsidRPr="00725FDD" w:rsidRDefault="00402FCD" w:rsidP="00402FCD">
            <w:pPr>
              <w:spacing w:line="240" w:lineRule="exact"/>
              <w:rPr>
                <w:rFonts w:ascii="Times New Roman" w:hAnsi="Times New Roman" w:cs="Times New Roman"/>
                <w:sz w:val="20"/>
                <w:szCs w:val="20"/>
              </w:rPr>
            </w:pP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Цимлянское вод</w:t>
            </w:r>
            <w:r w:rsidRPr="00725FDD">
              <w:rPr>
                <w:rFonts w:ascii="Times New Roman" w:hAnsi="Times New Roman" w:cs="Times New Roman"/>
                <w:sz w:val="20"/>
                <w:szCs w:val="20"/>
              </w:rPr>
              <w:t>о</w:t>
            </w:r>
            <w:r w:rsidRPr="00725FDD">
              <w:rPr>
                <w:rFonts w:ascii="Times New Roman" w:hAnsi="Times New Roman" w:cs="Times New Roman"/>
                <w:sz w:val="20"/>
                <w:szCs w:val="20"/>
              </w:rPr>
              <w:t>хранилище</w:t>
            </w:r>
          </w:p>
        </w:tc>
        <w:tc>
          <w:tcPr>
            <w:tcW w:w="992"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200</w:t>
            </w:r>
          </w:p>
        </w:tc>
        <w:tc>
          <w:tcPr>
            <w:tcW w:w="2552" w:type="dxa"/>
            <w:vMerge/>
          </w:tcPr>
          <w:p w:rsidR="00402FCD" w:rsidRPr="00725FDD" w:rsidRDefault="00402FCD" w:rsidP="00402FCD">
            <w:pPr>
              <w:spacing w:line="240" w:lineRule="exact"/>
              <w:rPr>
                <w:rFonts w:ascii="Times New Roman" w:hAnsi="Times New Roman" w:cs="Times New Roman"/>
                <w:sz w:val="20"/>
                <w:szCs w:val="20"/>
              </w:rPr>
            </w:pPr>
          </w:p>
        </w:tc>
        <w:tc>
          <w:tcPr>
            <w:tcW w:w="1553"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F0707F">
        <w:trPr>
          <w:trHeight w:val="1304"/>
        </w:trPr>
        <w:tc>
          <w:tcPr>
            <w:tcW w:w="562" w:type="dxa"/>
            <w:vMerge w:val="restart"/>
          </w:tcPr>
          <w:p w:rsidR="004D16B8" w:rsidRPr="00725FDD" w:rsidRDefault="00980F2D" w:rsidP="00402FCD">
            <w:pPr>
              <w:jc w:val="both"/>
              <w:rPr>
                <w:rFonts w:ascii="Times New Roman" w:hAnsi="Times New Roman" w:cs="Times New Roman"/>
                <w:sz w:val="20"/>
                <w:szCs w:val="20"/>
              </w:rPr>
            </w:pPr>
            <w:r w:rsidRPr="00725FDD">
              <w:rPr>
                <w:rFonts w:ascii="Times New Roman" w:hAnsi="Times New Roman" w:cs="Times New Roman"/>
                <w:sz w:val="20"/>
                <w:szCs w:val="20"/>
              </w:rPr>
              <w:t>6</w:t>
            </w:r>
          </w:p>
        </w:tc>
        <w:tc>
          <w:tcPr>
            <w:tcW w:w="1701" w:type="dxa"/>
            <w:vMerge w:val="restart"/>
          </w:tcPr>
          <w:p w:rsidR="004D16B8" w:rsidRPr="00725FDD" w:rsidRDefault="004D16B8"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Защитная зона объектов кул</w:t>
            </w:r>
            <w:r w:rsidRPr="00725FDD">
              <w:rPr>
                <w:rFonts w:ascii="Times New Roman" w:hAnsi="Times New Roman" w:cs="Times New Roman"/>
                <w:sz w:val="20"/>
                <w:szCs w:val="20"/>
              </w:rPr>
              <w:t>ь</w:t>
            </w:r>
            <w:r w:rsidRPr="00725FDD">
              <w:rPr>
                <w:rFonts w:ascii="Times New Roman" w:hAnsi="Times New Roman" w:cs="Times New Roman"/>
                <w:sz w:val="20"/>
                <w:szCs w:val="20"/>
              </w:rPr>
              <w:t>турного насл</w:t>
            </w:r>
            <w:r w:rsidRPr="00725FDD">
              <w:rPr>
                <w:rFonts w:ascii="Times New Roman" w:hAnsi="Times New Roman" w:cs="Times New Roman"/>
                <w:sz w:val="20"/>
                <w:szCs w:val="20"/>
              </w:rPr>
              <w:t>е</w:t>
            </w:r>
            <w:r w:rsidRPr="00725FDD">
              <w:rPr>
                <w:rFonts w:ascii="Times New Roman" w:hAnsi="Times New Roman" w:cs="Times New Roman"/>
                <w:sz w:val="20"/>
                <w:szCs w:val="20"/>
              </w:rPr>
              <w:t>дия</w:t>
            </w:r>
          </w:p>
        </w:tc>
        <w:tc>
          <w:tcPr>
            <w:tcW w:w="1985" w:type="dxa"/>
          </w:tcPr>
          <w:p w:rsidR="004D16B8" w:rsidRPr="00725FDD" w:rsidRDefault="004D16B8"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«Братская могила советских воинов, погибших в период Сталинградской битвы»</w:t>
            </w:r>
            <w:r w:rsidR="00F0707F" w:rsidRPr="00725FDD">
              <w:rPr>
                <w:rFonts w:ascii="Times New Roman" w:hAnsi="Times New Roman" w:cs="Times New Roman"/>
                <w:sz w:val="20"/>
                <w:szCs w:val="20"/>
              </w:rPr>
              <w:t xml:space="preserve"> распол</w:t>
            </w:r>
            <w:r w:rsidR="00F0707F" w:rsidRPr="00725FDD">
              <w:rPr>
                <w:rFonts w:ascii="Times New Roman" w:hAnsi="Times New Roman" w:cs="Times New Roman"/>
                <w:sz w:val="20"/>
                <w:szCs w:val="20"/>
              </w:rPr>
              <w:t>о</w:t>
            </w:r>
            <w:r w:rsidR="00F0707F" w:rsidRPr="00725FDD">
              <w:rPr>
                <w:rFonts w:ascii="Times New Roman" w:hAnsi="Times New Roman" w:cs="Times New Roman"/>
                <w:sz w:val="20"/>
                <w:szCs w:val="20"/>
              </w:rPr>
              <w:t>женного по адресу (местонахождение): Волгоградская о</w:t>
            </w:r>
            <w:r w:rsidR="00F0707F" w:rsidRPr="00725FDD">
              <w:rPr>
                <w:rFonts w:ascii="Times New Roman" w:hAnsi="Times New Roman" w:cs="Times New Roman"/>
                <w:sz w:val="20"/>
                <w:szCs w:val="20"/>
              </w:rPr>
              <w:t>б</w:t>
            </w:r>
            <w:r w:rsidR="00F0707F" w:rsidRPr="00725FDD">
              <w:rPr>
                <w:rFonts w:ascii="Times New Roman" w:hAnsi="Times New Roman" w:cs="Times New Roman"/>
                <w:sz w:val="20"/>
                <w:szCs w:val="20"/>
              </w:rPr>
              <w:t>ласть, Котельнико</w:t>
            </w:r>
            <w:r w:rsidR="00F0707F" w:rsidRPr="00725FDD">
              <w:rPr>
                <w:rFonts w:ascii="Times New Roman" w:hAnsi="Times New Roman" w:cs="Times New Roman"/>
                <w:sz w:val="20"/>
                <w:szCs w:val="20"/>
              </w:rPr>
              <w:t>в</w:t>
            </w:r>
            <w:r w:rsidR="00F0707F" w:rsidRPr="00725FDD">
              <w:rPr>
                <w:rFonts w:ascii="Times New Roman" w:hAnsi="Times New Roman" w:cs="Times New Roman"/>
                <w:sz w:val="20"/>
                <w:szCs w:val="20"/>
              </w:rPr>
              <w:t>ский район, хут. Майоровский</w:t>
            </w:r>
          </w:p>
        </w:tc>
        <w:tc>
          <w:tcPr>
            <w:tcW w:w="992" w:type="dxa"/>
          </w:tcPr>
          <w:p w:rsidR="004D16B8" w:rsidRPr="00725FDD" w:rsidRDefault="00886249" w:rsidP="00F0707F">
            <w:pPr>
              <w:spacing w:line="240" w:lineRule="exact"/>
              <w:rPr>
                <w:rFonts w:ascii="Times New Roman" w:hAnsi="Times New Roman" w:cs="Times New Roman"/>
                <w:sz w:val="20"/>
                <w:szCs w:val="20"/>
              </w:rPr>
            </w:pPr>
            <w:r w:rsidRPr="00725FDD">
              <w:rPr>
                <w:rFonts w:ascii="Times New Roman" w:hAnsi="Times New Roman" w:cs="Times New Roman"/>
                <w:sz w:val="20"/>
                <w:szCs w:val="20"/>
              </w:rPr>
              <w:t>4376</w:t>
            </w:r>
            <w:r w:rsidRPr="00725FDD">
              <w:rPr>
                <w:rFonts w:ascii="Times New Roman" w:hAnsi="Times New Roman" w:cs="Times New Roman"/>
                <w:spacing w:val="-2"/>
                <w:sz w:val="20"/>
                <w:szCs w:val="20"/>
              </w:rPr>
              <w:t xml:space="preserve"> </w:t>
            </w:r>
            <w:r w:rsidRPr="00725FDD">
              <w:rPr>
                <w:rFonts w:ascii="Times New Roman" w:hAnsi="Times New Roman" w:cs="Times New Roman"/>
                <w:sz w:val="20"/>
                <w:szCs w:val="20"/>
              </w:rPr>
              <w:t>кв.м</w:t>
            </w:r>
            <w:r w:rsidRPr="00725FDD">
              <w:rPr>
                <w:rFonts w:ascii="Times New Roman" w:hAnsi="Times New Roman" w:cs="Times New Roman"/>
                <w:spacing w:val="-2"/>
                <w:sz w:val="20"/>
                <w:szCs w:val="20"/>
              </w:rPr>
              <w:t xml:space="preserve"> </w:t>
            </w:r>
          </w:p>
        </w:tc>
        <w:tc>
          <w:tcPr>
            <w:tcW w:w="2552" w:type="dxa"/>
            <w:vMerge w:val="restart"/>
          </w:tcPr>
          <w:p w:rsidR="00886249" w:rsidRPr="00725FDD" w:rsidRDefault="00BB7131" w:rsidP="00886249">
            <w:pPr>
              <w:pStyle w:val="5"/>
              <w:shd w:val="clear" w:color="auto" w:fill="FFFFFF"/>
              <w:spacing w:before="0"/>
              <w:outlineLvl w:val="4"/>
              <w:rPr>
                <w:rFonts w:ascii="Times New Roman" w:hAnsi="Times New Roman" w:cs="Times New Roman"/>
                <w:color w:val="auto"/>
                <w:sz w:val="20"/>
                <w:szCs w:val="20"/>
              </w:rPr>
            </w:pPr>
            <w:hyperlink r:id="rId8" w:tgtFrame="_blank" w:history="1">
              <w:r w:rsidR="00886249" w:rsidRPr="00725FDD">
                <w:rPr>
                  <w:rStyle w:val="a8"/>
                  <w:rFonts w:ascii="Times New Roman" w:hAnsi="Times New Roman" w:cs="Times New Roman"/>
                  <w:bCs/>
                  <w:color w:val="auto"/>
                  <w:sz w:val="20"/>
                  <w:szCs w:val="20"/>
                  <w:u w:val="none"/>
                </w:rPr>
                <w:t>Приказ комитета госуда</w:t>
              </w:r>
              <w:r w:rsidR="00886249" w:rsidRPr="00725FDD">
                <w:rPr>
                  <w:rStyle w:val="a8"/>
                  <w:rFonts w:ascii="Times New Roman" w:hAnsi="Times New Roman" w:cs="Times New Roman"/>
                  <w:bCs/>
                  <w:color w:val="auto"/>
                  <w:sz w:val="20"/>
                  <w:szCs w:val="20"/>
                  <w:u w:val="none"/>
                </w:rPr>
                <w:t>р</w:t>
              </w:r>
              <w:r w:rsidR="00886249" w:rsidRPr="00725FDD">
                <w:rPr>
                  <w:rStyle w:val="a8"/>
                  <w:rFonts w:ascii="Times New Roman" w:hAnsi="Times New Roman" w:cs="Times New Roman"/>
                  <w:bCs/>
                  <w:color w:val="auto"/>
                  <w:sz w:val="20"/>
                  <w:szCs w:val="20"/>
                  <w:u w:val="none"/>
                </w:rPr>
                <w:t>ственной охраны объектов культурного наследия Волгоградской области от 11.06.2024 г. № 46-н «Об установлении зон охраны объектов культурного н</w:t>
              </w:r>
              <w:r w:rsidR="00886249" w:rsidRPr="00725FDD">
                <w:rPr>
                  <w:rStyle w:val="a8"/>
                  <w:rFonts w:ascii="Times New Roman" w:hAnsi="Times New Roman" w:cs="Times New Roman"/>
                  <w:bCs/>
                  <w:color w:val="auto"/>
                  <w:sz w:val="20"/>
                  <w:szCs w:val="20"/>
                  <w:u w:val="none"/>
                </w:rPr>
                <w:t>а</w:t>
              </w:r>
              <w:r w:rsidR="00886249" w:rsidRPr="00725FDD">
                <w:rPr>
                  <w:rStyle w:val="a8"/>
                  <w:rFonts w:ascii="Times New Roman" w:hAnsi="Times New Roman" w:cs="Times New Roman"/>
                  <w:bCs/>
                  <w:color w:val="auto"/>
                  <w:sz w:val="20"/>
                  <w:szCs w:val="20"/>
                  <w:u w:val="none"/>
                </w:rPr>
                <w:t>следия регионального зн</w:t>
              </w:r>
              <w:r w:rsidR="00886249" w:rsidRPr="00725FDD">
                <w:rPr>
                  <w:rStyle w:val="a8"/>
                  <w:rFonts w:ascii="Times New Roman" w:hAnsi="Times New Roman" w:cs="Times New Roman"/>
                  <w:bCs/>
                  <w:color w:val="auto"/>
                  <w:sz w:val="20"/>
                  <w:szCs w:val="20"/>
                  <w:u w:val="none"/>
                </w:rPr>
                <w:t>а</w:t>
              </w:r>
              <w:r w:rsidR="00886249" w:rsidRPr="00725FDD">
                <w:rPr>
                  <w:rStyle w:val="a8"/>
                  <w:rFonts w:ascii="Times New Roman" w:hAnsi="Times New Roman" w:cs="Times New Roman"/>
                  <w:bCs/>
                  <w:color w:val="auto"/>
                  <w:sz w:val="20"/>
                  <w:szCs w:val="20"/>
                  <w:u w:val="none"/>
                </w:rPr>
                <w:t>чения, расположенных на территории Котельнико</w:t>
              </w:r>
              <w:r w:rsidR="00886249" w:rsidRPr="00725FDD">
                <w:rPr>
                  <w:rStyle w:val="a8"/>
                  <w:rFonts w:ascii="Times New Roman" w:hAnsi="Times New Roman" w:cs="Times New Roman"/>
                  <w:bCs/>
                  <w:color w:val="auto"/>
                  <w:sz w:val="20"/>
                  <w:szCs w:val="20"/>
                  <w:u w:val="none"/>
                </w:rPr>
                <w:t>в</w:t>
              </w:r>
              <w:r w:rsidR="00886249" w:rsidRPr="00725FDD">
                <w:rPr>
                  <w:rStyle w:val="a8"/>
                  <w:rFonts w:ascii="Times New Roman" w:hAnsi="Times New Roman" w:cs="Times New Roman"/>
                  <w:bCs/>
                  <w:color w:val="auto"/>
                  <w:sz w:val="20"/>
                  <w:szCs w:val="20"/>
                  <w:u w:val="none"/>
                </w:rPr>
                <w:t>ского района Волгогра</w:t>
              </w:r>
              <w:r w:rsidR="00886249" w:rsidRPr="00725FDD">
                <w:rPr>
                  <w:rStyle w:val="a8"/>
                  <w:rFonts w:ascii="Times New Roman" w:hAnsi="Times New Roman" w:cs="Times New Roman"/>
                  <w:bCs/>
                  <w:color w:val="auto"/>
                  <w:sz w:val="20"/>
                  <w:szCs w:val="20"/>
                  <w:u w:val="none"/>
                </w:rPr>
                <w:t>д</w:t>
              </w:r>
              <w:r w:rsidR="00886249" w:rsidRPr="00725FDD">
                <w:rPr>
                  <w:rStyle w:val="a8"/>
                  <w:rFonts w:ascii="Times New Roman" w:hAnsi="Times New Roman" w:cs="Times New Roman"/>
                  <w:bCs/>
                  <w:color w:val="auto"/>
                  <w:sz w:val="20"/>
                  <w:szCs w:val="20"/>
                  <w:u w:val="none"/>
                </w:rPr>
                <w:t>ской области, утвержд</w:t>
              </w:r>
              <w:r w:rsidR="00886249" w:rsidRPr="00725FDD">
                <w:rPr>
                  <w:rStyle w:val="a8"/>
                  <w:rFonts w:ascii="Times New Roman" w:hAnsi="Times New Roman" w:cs="Times New Roman"/>
                  <w:bCs/>
                  <w:color w:val="auto"/>
                  <w:sz w:val="20"/>
                  <w:szCs w:val="20"/>
                  <w:u w:val="none"/>
                </w:rPr>
                <w:t>е</w:t>
              </w:r>
              <w:r w:rsidR="00886249" w:rsidRPr="00725FDD">
                <w:rPr>
                  <w:rStyle w:val="a8"/>
                  <w:rFonts w:ascii="Times New Roman" w:hAnsi="Times New Roman" w:cs="Times New Roman"/>
                  <w:bCs/>
                  <w:color w:val="auto"/>
                  <w:sz w:val="20"/>
                  <w:szCs w:val="20"/>
                  <w:u w:val="none"/>
                </w:rPr>
                <w:t>нии требований к град</w:t>
              </w:r>
              <w:r w:rsidR="00886249" w:rsidRPr="00725FDD">
                <w:rPr>
                  <w:rStyle w:val="a8"/>
                  <w:rFonts w:ascii="Times New Roman" w:hAnsi="Times New Roman" w:cs="Times New Roman"/>
                  <w:bCs/>
                  <w:color w:val="auto"/>
                  <w:sz w:val="20"/>
                  <w:szCs w:val="20"/>
                  <w:u w:val="none"/>
                </w:rPr>
                <w:t>о</w:t>
              </w:r>
              <w:r w:rsidR="00886249" w:rsidRPr="00725FDD">
                <w:rPr>
                  <w:rStyle w:val="a8"/>
                  <w:rFonts w:ascii="Times New Roman" w:hAnsi="Times New Roman" w:cs="Times New Roman"/>
                  <w:bCs/>
                  <w:color w:val="auto"/>
                  <w:sz w:val="20"/>
                  <w:szCs w:val="20"/>
                  <w:u w:val="none"/>
                </w:rPr>
                <w:t>строительным регламе</w:t>
              </w:r>
              <w:r w:rsidR="00886249" w:rsidRPr="00725FDD">
                <w:rPr>
                  <w:rStyle w:val="a8"/>
                  <w:rFonts w:ascii="Times New Roman" w:hAnsi="Times New Roman" w:cs="Times New Roman"/>
                  <w:bCs/>
                  <w:color w:val="auto"/>
                  <w:sz w:val="20"/>
                  <w:szCs w:val="20"/>
                  <w:u w:val="none"/>
                </w:rPr>
                <w:t>н</w:t>
              </w:r>
              <w:r w:rsidR="00886249" w:rsidRPr="00725FDD">
                <w:rPr>
                  <w:rStyle w:val="a8"/>
                  <w:rFonts w:ascii="Times New Roman" w:hAnsi="Times New Roman" w:cs="Times New Roman"/>
                  <w:bCs/>
                  <w:color w:val="auto"/>
                  <w:sz w:val="20"/>
                  <w:szCs w:val="20"/>
                  <w:u w:val="none"/>
                </w:rPr>
                <w:t>там в границах данных зон».</w:t>
              </w:r>
            </w:hyperlink>
          </w:p>
          <w:p w:rsidR="00F0707F" w:rsidRPr="00725FDD" w:rsidRDefault="00F0707F" w:rsidP="00F0707F">
            <w:pPr>
              <w:rPr>
                <w:rFonts w:ascii="Times New Roman" w:hAnsi="Times New Roman" w:cs="Times New Roman"/>
                <w:sz w:val="20"/>
                <w:szCs w:val="20"/>
              </w:rPr>
            </w:pPr>
          </w:p>
          <w:p w:rsidR="004D16B8" w:rsidRPr="00725FDD" w:rsidRDefault="004D16B8" w:rsidP="00402FCD">
            <w:pPr>
              <w:spacing w:line="240" w:lineRule="exact"/>
              <w:rPr>
                <w:rFonts w:ascii="Times New Roman" w:hAnsi="Times New Roman" w:cs="Times New Roman"/>
                <w:sz w:val="20"/>
                <w:szCs w:val="20"/>
              </w:rPr>
            </w:pPr>
          </w:p>
        </w:tc>
        <w:tc>
          <w:tcPr>
            <w:tcW w:w="1553" w:type="dxa"/>
            <w:vMerge w:val="restart"/>
            <w:vAlign w:val="center"/>
          </w:tcPr>
          <w:p w:rsidR="004D16B8" w:rsidRPr="00725FDD" w:rsidRDefault="00886249" w:rsidP="00F0707F">
            <w:pPr>
              <w:spacing w:line="240" w:lineRule="exact"/>
              <w:jc w:val="center"/>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4755E4" w:rsidRPr="00725FDD" w:rsidTr="00F658B0">
        <w:trPr>
          <w:trHeight w:val="1304"/>
        </w:trPr>
        <w:tc>
          <w:tcPr>
            <w:tcW w:w="562" w:type="dxa"/>
            <w:vMerge/>
          </w:tcPr>
          <w:p w:rsidR="004D16B8" w:rsidRPr="00725FDD" w:rsidRDefault="004D16B8" w:rsidP="00402FCD">
            <w:pPr>
              <w:jc w:val="both"/>
              <w:rPr>
                <w:rFonts w:ascii="Times New Roman" w:hAnsi="Times New Roman" w:cs="Times New Roman"/>
                <w:sz w:val="20"/>
                <w:szCs w:val="20"/>
              </w:rPr>
            </w:pPr>
          </w:p>
        </w:tc>
        <w:tc>
          <w:tcPr>
            <w:tcW w:w="1701" w:type="dxa"/>
            <w:vMerge/>
          </w:tcPr>
          <w:p w:rsidR="004D16B8" w:rsidRPr="00725FDD" w:rsidRDefault="004D16B8" w:rsidP="00402FCD">
            <w:pPr>
              <w:spacing w:line="240" w:lineRule="exact"/>
              <w:rPr>
                <w:rFonts w:ascii="Times New Roman" w:hAnsi="Times New Roman" w:cs="Times New Roman"/>
                <w:sz w:val="20"/>
                <w:szCs w:val="20"/>
              </w:rPr>
            </w:pPr>
          </w:p>
        </w:tc>
        <w:tc>
          <w:tcPr>
            <w:tcW w:w="1985" w:type="dxa"/>
          </w:tcPr>
          <w:p w:rsidR="004D16B8" w:rsidRPr="00725FDD" w:rsidRDefault="004D16B8"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«Братская могила советских воинов, погибших в период Сталинградской битвы»</w:t>
            </w:r>
            <w:r w:rsidR="00F0707F" w:rsidRPr="00725FDD">
              <w:rPr>
                <w:rFonts w:ascii="Times New Roman" w:hAnsi="Times New Roman" w:cs="Times New Roman"/>
                <w:sz w:val="20"/>
                <w:szCs w:val="20"/>
              </w:rPr>
              <w:t xml:space="preserve"> распол</w:t>
            </w:r>
            <w:r w:rsidR="00F0707F" w:rsidRPr="00725FDD">
              <w:rPr>
                <w:rFonts w:ascii="Times New Roman" w:hAnsi="Times New Roman" w:cs="Times New Roman"/>
                <w:sz w:val="20"/>
                <w:szCs w:val="20"/>
              </w:rPr>
              <w:t>о</w:t>
            </w:r>
            <w:r w:rsidR="00F0707F" w:rsidRPr="00725FDD">
              <w:rPr>
                <w:rFonts w:ascii="Times New Roman" w:hAnsi="Times New Roman" w:cs="Times New Roman"/>
                <w:sz w:val="20"/>
                <w:szCs w:val="20"/>
              </w:rPr>
              <w:t xml:space="preserve">женного по адресу </w:t>
            </w:r>
            <w:r w:rsidR="00F0707F" w:rsidRPr="00725FDD">
              <w:rPr>
                <w:rFonts w:ascii="Times New Roman" w:hAnsi="Times New Roman" w:cs="Times New Roman"/>
                <w:sz w:val="20"/>
                <w:szCs w:val="20"/>
              </w:rPr>
              <w:lastRenderedPageBreak/>
              <w:t>(местонахождение): Волгоградская о</w:t>
            </w:r>
            <w:r w:rsidR="00F0707F" w:rsidRPr="00725FDD">
              <w:rPr>
                <w:rFonts w:ascii="Times New Roman" w:hAnsi="Times New Roman" w:cs="Times New Roman"/>
                <w:sz w:val="20"/>
                <w:szCs w:val="20"/>
              </w:rPr>
              <w:t>б</w:t>
            </w:r>
            <w:r w:rsidR="00F0707F" w:rsidRPr="00725FDD">
              <w:rPr>
                <w:rFonts w:ascii="Times New Roman" w:hAnsi="Times New Roman" w:cs="Times New Roman"/>
                <w:sz w:val="20"/>
                <w:szCs w:val="20"/>
              </w:rPr>
              <w:t>ласть, Котельнико</w:t>
            </w:r>
            <w:r w:rsidR="00F0707F" w:rsidRPr="00725FDD">
              <w:rPr>
                <w:rFonts w:ascii="Times New Roman" w:hAnsi="Times New Roman" w:cs="Times New Roman"/>
                <w:sz w:val="20"/>
                <w:szCs w:val="20"/>
              </w:rPr>
              <w:t>в</w:t>
            </w:r>
            <w:r w:rsidR="00F0707F" w:rsidRPr="00725FDD">
              <w:rPr>
                <w:rFonts w:ascii="Times New Roman" w:hAnsi="Times New Roman" w:cs="Times New Roman"/>
                <w:sz w:val="20"/>
                <w:szCs w:val="20"/>
              </w:rPr>
              <w:t>ский район, хут. Похлебин</w:t>
            </w:r>
          </w:p>
        </w:tc>
        <w:tc>
          <w:tcPr>
            <w:tcW w:w="992" w:type="dxa"/>
          </w:tcPr>
          <w:p w:rsidR="004D16B8" w:rsidRPr="00725FDD" w:rsidRDefault="00F0707F"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lastRenderedPageBreak/>
              <w:t>1061</w:t>
            </w:r>
            <w:r w:rsidRPr="00725FDD">
              <w:rPr>
                <w:rFonts w:ascii="Times New Roman" w:hAnsi="Times New Roman" w:cs="Times New Roman"/>
                <w:spacing w:val="-2"/>
                <w:sz w:val="20"/>
                <w:szCs w:val="20"/>
              </w:rPr>
              <w:t xml:space="preserve"> </w:t>
            </w:r>
            <w:r w:rsidRPr="00725FDD">
              <w:rPr>
                <w:rFonts w:ascii="Times New Roman" w:hAnsi="Times New Roman" w:cs="Times New Roman"/>
                <w:sz w:val="20"/>
                <w:szCs w:val="20"/>
              </w:rPr>
              <w:t>кв.м</w:t>
            </w:r>
          </w:p>
        </w:tc>
        <w:tc>
          <w:tcPr>
            <w:tcW w:w="2552" w:type="dxa"/>
            <w:vMerge/>
          </w:tcPr>
          <w:p w:rsidR="004D16B8" w:rsidRPr="00725FDD" w:rsidRDefault="004D16B8" w:rsidP="00402FCD">
            <w:pPr>
              <w:spacing w:line="240" w:lineRule="exact"/>
              <w:rPr>
                <w:rFonts w:ascii="Times New Roman" w:hAnsi="Times New Roman" w:cs="Times New Roman"/>
                <w:sz w:val="20"/>
                <w:szCs w:val="20"/>
              </w:rPr>
            </w:pPr>
          </w:p>
        </w:tc>
        <w:tc>
          <w:tcPr>
            <w:tcW w:w="1553" w:type="dxa"/>
            <w:vMerge/>
          </w:tcPr>
          <w:p w:rsidR="004D16B8" w:rsidRPr="00725FDD" w:rsidRDefault="004D16B8" w:rsidP="00402FCD">
            <w:pPr>
              <w:spacing w:line="240" w:lineRule="exact"/>
              <w:rPr>
                <w:rFonts w:ascii="Times New Roman" w:hAnsi="Times New Roman" w:cs="Times New Roman"/>
                <w:sz w:val="20"/>
                <w:szCs w:val="20"/>
              </w:rPr>
            </w:pPr>
          </w:p>
        </w:tc>
      </w:tr>
      <w:tr w:rsidR="004755E4" w:rsidRPr="00725FDD" w:rsidTr="003C35F7">
        <w:trPr>
          <w:trHeight w:val="1450"/>
        </w:trPr>
        <w:tc>
          <w:tcPr>
            <w:tcW w:w="562" w:type="dxa"/>
          </w:tcPr>
          <w:p w:rsidR="00402FCD" w:rsidRPr="00725FDD" w:rsidRDefault="00980F2D" w:rsidP="00402FCD">
            <w:pPr>
              <w:jc w:val="both"/>
              <w:rPr>
                <w:rFonts w:ascii="Times New Roman" w:hAnsi="Times New Roman" w:cs="Times New Roman"/>
                <w:sz w:val="20"/>
                <w:szCs w:val="20"/>
              </w:rPr>
            </w:pPr>
            <w:r w:rsidRPr="00725FDD">
              <w:rPr>
                <w:rFonts w:ascii="Times New Roman" w:hAnsi="Times New Roman" w:cs="Times New Roman"/>
                <w:sz w:val="20"/>
                <w:szCs w:val="20"/>
              </w:rPr>
              <w:lastRenderedPageBreak/>
              <w:t>7</w:t>
            </w:r>
          </w:p>
        </w:tc>
        <w:tc>
          <w:tcPr>
            <w:tcW w:w="1701"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Иная зона с ос</w:t>
            </w:r>
            <w:r w:rsidRPr="00725FDD">
              <w:rPr>
                <w:rFonts w:ascii="Times New Roman" w:hAnsi="Times New Roman" w:cs="Times New Roman"/>
                <w:sz w:val="20"/>
                <w:szCs w:val="20"/>
              </w:rPr>
              <w:t>о</w:t>
            </w:r>
            <w:r w:rsidRPr="00725FDD">
              <w:rPr>
                <w:rFonts w:ascii="Times New Roman" w:hAnsi="Times New Roman" w:cs="Times New Roman"/>
                <w:sz w:val="20"/>
                <w:szCs w:val="20"/>
              </w:rPr>
              <w:t>быми условиями</w:t>
            </w:r>
          </w:p>
        </w:tc>
        <w:tc>
          <w:tcPr>
            <w:tcW w:w="1985" w:type="dxa"/>
          </w:tcPr>
          <w:p w:rsidR="00402FCD" w:rsidRPr="00725FDD" w:rsidRDefault="00402FCD"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Закрепленное охо</w:t>
            </w:r>
            <w:r w:rsidRPr="00725FDD">
              <w:rPr>
                <w:rFonts w:ascii="Times New Roman" w:hAnsi="Times New Roman" w:cs="Times New Roman"/>
                <w:sz w:val="20"/>
                <w:szCs w:val="20"/>
              </w:rPr>
              <w:t>т</w:t>
            </w:r>
            <w:r w:rsidRPr="00725FDD">
              <w:rPr>
                <w:rFonts w:ascii="Times New Roman" w:hAnsi="Times New Roman" w:cs="Times New Roman"/>
                <w:sz w:val="20"/>
                <w:szCs w:val="20"/>
              </w:rPr>
              <w:t>ничье угодье «К</w:t>
            </w:r>
            <w:r w:rsidRPr="00725FDD">
              <w:rPr>
                <w:rFonts w:ascii="Times New Roman" w:hAnsi="Times New Roman" w:cs="Times New Roman"/>
                <w:sz w:val="20"/>
                <w:szCs w:val="20"/>
              </w:rPr>
              <w:t>о</w:t>
            </w:r>
            <w:r w:rsidRPr="00725FDD">
              <w:rPr>
                <w:rFonts w:ascii="Times New Roman" w:hAnsi="Times New Roman" w:cs="Times New Roman"/>
                <w:sz w:val="20"/>
                <w:szCs w:val="20"/>
              </w:rPr>
              <w:t>тельниковское»</w:t>
            </w:r>
          </w:p>
        </w:tc>
        <w:tc>
          <w:tcPr>
            <w:tcW w:w="992" w:type="dxa"/>
          </w:tcPr>
          <w:p w:rsidR="00402FCD" w:rsidRPr="00725FDD" w:rsidRDefault="0090065A" w:rsidP="0090065A">
            <w:pPr>
              <w:spacing w:line="240" w:lineRule="exact"/>
              <w:rPr>
                <w:rFonts w:ascii="Times New Roman" w:hAnsi="Times New Roman" w:cs="Times New Roman"/>
                <w:sz w:val="20"/>
                <w:szCs w:val="20"/>
              </w:rPr>
            </w:pPr>
            <w:r w:rsidRPr="00725FDD">
              <w:rPr>
                <w:rFonts w:ascii="Times New Roman" w:hAnsi="Times New Roman" w:cs="Times New Roman"/>
                <w:sz w:val="20"/>
                <w:szCs w:val="20"/>
              </w:rPr>
              <w:t>часть</w:t>
            </w:r>
            <w:r w:rsidR="00402FCD" w:rsidRPr="00725FDD">
              <w:rPr>
                <w:rFonts w:ascii="Times New Roman" w:hAnsi="Times New Roman" w:cs="Times New Roman"/>
                <w:sz w:val="20"/>
                <w:szCs w:val="20"/>
              </w:rPr>
              <w:t xml:space="preserve"> террит</w:t>
            </w:r>
            <w:r w:rsidR="00402FCD" w:rsidRPr="00725FDD">
              <w:rPr>
                <w:rFonts w:ascii="Times New Roman" w:hAnsi="Times New Roman" w:cs="Times New Roman"/>
                <w:sz w:val="20"/>
                <w:szCs w:val="20"/>
              </w:rPr>
              <w:t>о</w:t>
            </w:r>
            <w:r w:rsidR="00402FCD" w:rsidRPr="00725FDD">
              <w:rPr>
                <w:rFonts w:ascii="Times New Roman" w:hAnsi="Times New Roman" w:cs="Times New Roman"/>
                <w:sz w:val="20"/>
                <w:szCs w:val="20"/>
              </w:rPr>
              <w:t>ри</w:t>
            </w:r>
            <w:r w:rsidRPr="00725FDD">
              <w:rPr>
                <w:rFonts w:ascii="Times New Roman" w:hAnsi="Times New Roman" w:cs="Times New Roman"/>
                <w:sz w:val="20"/>
                <w:szCs w:val="20"/>
              </w:rPr>
              <w:t>и</w:t>
            </w:r>
            <w:r w:rsidR="00402FCD" w:rsidRPr="00725FDD">
              <w:rPr>
                <w:rFonts w:ascii="Times New Roman" w:hAnsi="Times New Roman" w:cs="Times New Roman"/>
                <w:sz w:val="20"/>
                <w:szCs w:val="20"/>
              </w:rPr>
              <w:t xml:space="preserve"> </w:t>
            </w:r>
            <w:r w:rsidR="00312FBA" w:rsidRPr="00725FDD">
              <w:rPr>
                <w:rFonts w:ascii="Times New Roman" w:hAnsi="Times New Roman" w:cs="Times New Roman"/>
                <w:sz w:val="20"/>
                <w:szCs w:val="20"/>
              </w:rPr>
              <w:t>Май</w:t>
            </w:r>
            <w:r w:rsidR="00312FBA" w:rsidRPr="00725FDD">
              <w:rPr>
                <w:rFonts w:ascii="Times New Roman" w:hAnsi="Times New Roman" w:cs="Times New Roman"/>
                <w:sz w:val="20"/>
                <w:szCs w:val="20"/>
              </w:rPr>
              <w:t>о</w:t>
            </w:r>
            <w:r w:rsidR="00312FBA" w:rsidRPr="00725FDD">
              <w:rPr>
                <w:rFonts w:ascii="Times New Roman" w:hAnsi="Times New Roman" w:cs="Times New Roman"/>
                <w:sz w:val="20"/>
                <w:szCs w:val="20"/>
              </w:rPr>
              <w:t xml:space="preserve">ровского </w:t>
            </w:r>
            <w:r w:rsidR="00402FCD" w:rsidRPr="00725FDD">
              <w:rPr>
                <w:rFonts w:ascii="Times New Roman" w:hAnsi="Times New Roman" w:cs="Times New Roman"/>
                <w:sz w:val="20"/>
                <w:szCs w:val="20"/>
              </w:rPr>
              <w:t>сельск</w:t>
            </w:r>
            <w:r w:rsidR="00402FCD" w:rsidRPr="00725FDD">
              <w:rPr>
                <w:rFonts w:ascii="Times New Roman" w:hAnsi="Times New Roman" w:cs="Times New Roman"/>
                <w:sz w:val="20"/>
                <w:szCs w:val="20"/>
              </w:rPr>
              <w:t>о</w:t>
            </w:r>
            <w:r w:rsidR="00402FCD" w:rsidRPr="00725FDD">
              <w:rPr>
                <w:rFonts w:ascii="Times New Roman" w:hAnsi="Times New Roman" w:cs="Times New Roman"/>
                <w:sz w:val="20"/>
                <w:szCs w:val="20"/>
              </w:rPr>
              <w:t>го пос</w:t>
            </w:r>
            <w:r w:rsidR="00402FCD" w:rsidRPr="00725FDD">
              <w:rPr>
                <w:rFonts w:ascii="Times New Roman" w:hAnsi="Times New Roman" w:cs="Times New Roman"/>
                <w:sz w:val="20"/>
                <w:szCs w:val="20"/>
              </w:rPr>
              <w:t>е</w:t>
            </w:r>
            <w:r w:rsidR="00402FCD" w:rsidRPr="00725FDD">
              <w:rPr>
                <w:rFonts w:ascii="Times New Roman" w:hAnsi="Times New Roman" w:cs="Times New Roman"/>
                <w:sz w:val="20"/>
                <w:szCs w:val="20"/>
              </w:rPr>
              <w:t>ления</w:t>
            </w:r>
          </w:p>
        </w:tc>
        <w:tc>
          <w:tcPr>
            <w:tcW w:w="2552" w:type="dxa"/>
          </w:tcPr>
          <w:p w:rsidR="007A3356" w:rsidRPr="00725FDD" w:rsidRDefault="007A3356" w:rsidP="007A3356">
            <w:pPr>
              <w:spacing w:line="240" w:lineRule="exact"/>
              <w:rPr>
                <w:rFonts w:ascii="Times New Roman" w:hAnsi="Times New Roman" w:cs="Times New Roman"/>
                <w:sz w:val="20"/>
                <w:szCs w:val="20"/>
              </w:rPr>
            </w:pPr>
            <w:r w:rsidRPr="00725FDD">
              <w:rPr>
                <w:rFonts w:ascii="Times New Roman" w:hAnsi="Times New Roman" w:cs="Times New Roman"/>
                <w:sz w:val="20"/>
                <w:szCs w:val="20"/>
              </w:rPr>
              <w:t>Федеральный закон от 24.07.2009 N 209-ФЗ (ред. от 08.08.2024) "Об охоте и о сохранении охотничьих ресурсов и о внесении и</w:t>
            </w:r>
            <w:r w:rsidRPr="00725FDD">
              <w:rPr>
                <w:rFonts w:ascii="Times New Roman" w:hAnsi="Times New Roman" w:cs="Times New Roman"/>
                <w:sz w:val="20"/>
                <w:szCs w:val="20"/>
              </w:rPr>
              <w:t>з</w:t>
            </w:r>
            <w:r w:rsidRPr="00725FDD">
              <w:rPr>
                <w:rFonts w:ascii="Times New Roman" w:hAnsi="Times New Roman" w:cs="Times New Roman"/>
                <w:sz w:val="20"/>
                <w:szCs w:val="20"/>
              </w:rPr>
              <w:t>менений в отдельные з</w:t>
            </w:r>
            <w:r w:rsidRPr="00725FDD">
              <w:rPr>
                <w:rFonts w:ascii="Times New Roman" w:hAnsi="Times New Roman" w:cs="Times New Roman"/>
                <w:sz w:val="20"/>
                <w:szCs w:val="20"/>
              </w:rPr>
              <w:t>а</w:t>
            </w:r>
            <w:r w:rsidRPr="00725FDD">
              <w:rPr>
                <w:rFonts w:ascii="Times New Roman" w:hAnsi="Times New Roman" w:cs="Times New Roman"/>
                <w:sz w:val="20"/>
                <w:szCs w:val="20"/>
              </w:rPr>
              <w:t>конодательные акты Ро</w:t>
            </w:r>
            <w:r w:rsidRPr="00725FDD">
              <w:rPr>
                <w:rFonts w:ascii="Times New Roman" w:hAnsi="Times New Roman" w:cs="Times New Roman"/>
                <w:sz w:val="20"/>
                <w:szCs w:val="20"/>
              </w:rPr>
              <w:t>с</w:t>
            </w:r>
            <w:r w:rsidRPr="00725FDD">
              <w:rPr>
                <w:rFonts w:ascii="Times New Roman" w:hAnsi="Times New Roman" w:cs="Times New Roman"/>
                <w:sz w:val="20"/>
                <w:szCs w:val="20"/>
              </w:rPr>
              <w:t xml:space="preserve">сийской </w:t>
            </w:r>
          </w:p>
          <w:p w:rsidR="00402FCD" w:rsidRPr="00725FDD" w:rsidRDefault="007A3356" w:rsidP="007A3356">
            <w:pPr>
              <w:spacing w:line="240" w:lineRule="exact"/>
              <w:rPr>
                <w:rFonts w:ascii="Times New Roman" w:hAnsi="Times New Roman" w:cs="Times New Roman"/>
                <w:sz w:val="20"/>
                <w:szCs w:val="20"/>
              </w:rPr>
            </w:pPr>
            <w:r w:rsidRPr="00725FDD">
              <w:rPr>
                <w:rFonts w:ascii="Times New Roman" w:hAnsi="Times New Roman" w:cs="Times New Roman"/>
                <w:sz w:val="20"/>
                <w:szCs w:val="20"/>
              </w:rPr>
              <w:t>Федерации"</w:t>
            </w:r>
          </w:p>
        </w:tc>
        <w:tc>
          <w:tcPr>
            <w:tcW w:w="1553" w:type="dxa"/>
          </w:tcPr>
          <w:p w:rsidR="00402FCD" w:rsidRPr="00725FDD" w:rsidRDefault="00EA2BB7"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внесено</w:t>
            </w:r>
          </w:p>
        </w:tc>
      </w:tr>
      <w:tr w:rsidR="000A07BE" w:rsidRPr="00725FDD" w:rsidTr="003C35F7">
        <w:trPr>
          <w:trHeight w:val="1450"/>
        </w:trPr>
        <w:tc>
          <w:tcPr>
            <w:tcW w:w="562" w:type="dxa"/>
          </w:tcPr>
          <w:p w:rsidR="000A07BE" w:rsidRPr="00725FDD" w:rsidRDefault="000A07BE" w:rsidP="00402FCD">
            <w:pPr>
              <w:jc w:val="both"/>
              <w:rPr>
                <w:rFonts w:ascii="Times New Roman" w:hAnsi="Times New Roman" w:cs="Times New Roman"/>
                <w:sz w:val="20"/>
                <w:szCs w:val="20"/>
              </w:rPr>
            </w:pPr>
            <w:r w:rsidRPr="00725FDD">
              <w:rPr>
                <w:rFonts w:ascii="Times New Roman" w:hAnsi="Times New Roman" w:cs="Times New Roman"/>
                <w:sz w:val="20"/>
                <w:szCs w:val="20"/>
              </w:rPr>
              <w:t>8</w:t>
            </w:r>
          </w:p>
        </w:tc>
        <w:tc>
          <w:tcPr>
            <w:tcW w:w="1701" w:type="dxa"/>
          </w:tcPr>
          <w:p w:rsidR="000A07BE" w:rsidRPr="00725FDD" w:rsidRDefault="000A07BE"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Приаэродромная территория</w:t>
            </w:r>
          </w:p>
        </w:tc>
        <w:tc>
          <w:tcPr>
            <w:tcW w:w="1985" w:type="dxa"/>
          </w:tcPr>
          <w:p w:rsidR="000A07BE" w:rsidRPr="00725FDD" w:rsidRDefault="000A07BE"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Аэродром 1 класса «Котельниково»</w:t>
            </w:r>
          </w:p>
        </w:tc>
        <w:tc>
          <w:tcPr>
            <w:tcW w:w="992" w:type="dxa"/>
          </w:tcPr>
          <w:p w:rsidR="000A07BE" w:rsidRPr="00725FDD" w:rsidRDefault="000A07BE"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От 30000 до 60000</w:t>
            </w:r>
          </w:p>
        </w:tc>
        <w:tc>
          <w:tcPr>
            <w:tcW w:w="2552" w:type="dxa"/>
          </w:tcPr>
          <w:p w:rsidR="00F41C8B" w:rsidRPr="00725FDD" w:rsidRDefault="00F41C8B" w:rsidP="00F41C8B">
            <w:pPr>
              <w:widowControl w:val="0"/>
              <w:contextualSpacing/>
              <w:rPr>
                <w:rFonts w:ascii="Times New Roman" w:hAnsi="Times New Roman" w:cs="Times New Roman"/>
                <w:bCs/>
                <w:sz w:val="20"/>
                <w:szCs w:val="20"/>
              </w:rPr>
            </w:pPr>
            <w:r w:rsidRPr="00725FDD">
              <w:rPr>
                <w:rFonts w:ascii="Times New Roman" w:hAnsi="Times New Roman" w:cs="Times New Roman"/>
                <w:bCs/>
                <w:sz w:val="20"/>
                <w:szCs w:val="20"/>
              </w:rPr>
              <w:t>Воздушный кодекс Ро</w:t>
            </w:r>
            <w:r w:rsidRPr="00725FDD">
              <w:rPr>
                <w:rFonts w:ascii="Times New Roman" w:hAnsi="Times New Roman" w:cs="Times New Roman"/>
                <w:bCs/>
                <w:sz w:val="20"/>
                <w:szCs w:val="20"/>
              </w:rPr>
              <w:t>с</w:t>
            </w:r>
            <w:r w:rsidRPr="00725FDD">
              <w:rPr>
                <w:rFonts w:ascii="Times New Roman" w:hAnsi="Times New Roman" w:cs="Times New Roman"/>
                <w:bCs/>
                <w:sz w:val="20"/>
                <w:szCs w:val="20"/>
              </w:rPr>
              <w:t>сийской Федерации</w:t>
            </w:r>
          </w:p>
          <w:p w:rsidR="000A07BE" w:rsidRPr="00725FDD" w:rsidRDefault="000A07BE" w:rsidP="00402FCD">
            <w:pPr>
              <w:spacing w:line="240" w:lineRule="exact"/>
              <w:rPr>
                <w:rFonts w:ascii="Times New Roman" w:hAnsi="Times New Roman" w:cs="Times New Roman"/>
                <w:sz w:val="20"/>
                <w:szCs w:val="20"/>
              </w:rPr>
            </w:pPr>
          </w:p>
        </w:tc>
        <w:tc>
          <w:tcPr>
            <w:tcW w:w="1553" w:type="dxa"/>
          </w:tcPr>
          <w:p w:rsidR="000A07BE" w:rsidRPr="00725FDD" w:rsidRDefault="000A07BE" w:rsidP="00402FCD">
            <w:pPr>
              <w:spacing w:line="240" w:lineRule="exact"/>
              <w:rPr>
                <w:rFonts w:ascii="Times New Roman" w:hAnsi="Times New Roman" w:cs="Times New Roman"/>
                <w:sz w:val="20"/>
                <w:szCs w:val="20"/>
              </w:rPr>
            </w:pPr>
            <w:r w:rsidRPr="00725FDD">
              <w:rPr>
                <w:rFonts w:ascii="Times New Roman" w:hAnsi="Times New Roman" w:cs="Times New Roman"/>
                <w:sz w:val="20"/>
                <w:szCs w:val="20"/>
              </w:rPr>
              <w:t>отсутс</w:t>
            </w:r>
            <w:r w:rsidR="00385199" w:rsidRPr="00725FDD">
              <w:rPr>
                <w:rFonts w:ascii="Times New Roman" w:hAnsi="Times New Roman" w:cs="Times New Roman"/>
                <w:sz w:val="20"/>
                <w:szCs w:val="20"/>
              </w:rPr>
              <w:t>т</w:t>
            </w:r>
            <w:r w:rsidRPr="00725FDD">
              <w:rPr>
                <w:rFonts w:ascii="Times New Roman" w:hAnsi="Times New Roman" w:cs="Times New Roman"/>
                <w:sz w:val="20"/>
                <w:szCs w:val="20"/>
              </w:rPr>
              <w:t>вует</w:t>
            </w:r>
          </w:p>
        </w:tc>
      </w:tr>
    </w:tbl>
    <w:p w:rsidR="007A3356" w:rsidRPr="00725FDD" w:rsidRDefault="007A3356" w:rsidP="00886249">
      <w:pPr>
        <w:spacing w:after="0" w:line="240" w:lineRule="auto"/>
        <w:jc w:val="center"/>
        <w:rPr>
          <w:rFonts w:ascii="Times New Roman" w:hAnsi="Times New Roman" w:cs="Times New Roman"/>
          <w:sz w:val="28"/>
          <w:szCs w:val="28"/>
        </w:rPr>
      </w:pPr>
      <w:bookmarkStart w:id="4" w:name="_Toc165641007"/>
      <w:bookmarkStart w:id="5" w:name="_Toc165641784"/>
      <w:bookmarkStart w:id="6" w:name="_Toc165643035"/>
    </w:p>
    <w:p w:rsidR="00886249" w:rsidRPr="00725FDD" w:rsidRDefault="00886249" w:rsidP="00886249">
      <w:pPr>
        <w:spacing w:after="0" w:line="240" w:lineRule="auto"/>
        <w:jc w:val="center"/>
        <w:rPr>
          <w:rFonts w:ascii="Times New Roman" w:hAnsi="Times New Roman" w:cs="Times New Roman"/>
          <w:sz w:val="28"/>
          <w:szCs w:val="28"/>
        </w:rPr>
      </w:pPr>
      <w:r w:rsidRPr="00725FDD">
        <w:rPr>
          <w:rFonts w:ascii="Times New Roman" w:hAnsi="Times New Roman" w:cs="Times New Roman"/>
          <w:sz w:val="28"/>
          <w:szCs w:val="28"/>
        </w:rPr>
        <w:t>2.1. Описание ограничений использования земельных участков и объектов капитального строительства, устанавливаемых в соответствии с законод</w:t>
      </w:r>
      <w:r w:rsidRPr="00725FDD">
        <w:rPr>
          <w:rFonts w:ascii="Times New Roman" w:hAnsi="Times New Roman" w:cs="Times New Roman"/>
          <w:sz w:val="28"/>
          <w:szCs w:val="28"/>
        </w:rPr>
        <w:t>а</w:t>
      </w:r>
      <w:r w:rsidRPr="00725FDD">
        <w:rPr>
          <w:rFonts w:ascii="Times New Roman" w:hAnsi="Times New Roman" w:cs="Times New Roman"/>
          <w:sz w:val="28"/>
          <w:szCs w:val="28"/>
        </w:rPr>
        <w:t>тельством Российской Федерации</w:t>
      </w:r>
    </w:p>
    <w:p w:rsidR="000B76BA" w:rsidRPr="00725FDD" w:rsidRDefault="000B76BA" w:rsidP="00886249">
      <w:pPr>
        <w:spacing w:after="0" w:line="240" w:lineRule="auto"/>
        <w:jc w:val="center"/>
        <w:rPr>
          <w:rFonts w:ascii="Times New Roman" w:hAnsi="Times New Roman" w:cs="Times New Roman"/>
          <w:sz w:val="28"/>
          <w:szCs w:val="28"/>
        </w:rPr>
      </w:pPr>
    </w:p>
    <w:p w:rsidR="000B76BA" w:rsidRPr="00725FDD" w:rsidRDefault="000B76BA" w:rsidP="000B76BA">
      <w:pPr>
        <w:jc w:val="center"/>
        <w:rPr>
          <w:rFonts w:ascii="Times New Roman" w:hAnsi="Times New Roman" w:cs="Times New Roman"/>
          <w:sz w:val="28"/>
          <w:szCs w:val="28"/>
        </w:rPr>
      </w:pPr>
      <w:r w:rsidRPr="00725FDD">
        <w:rPr>
          <w:rFonts w:ascii="Times New Roman" w:hAnsi="Times New Roman" w:cs="Times New Roman"/>
          <w:sz w:val="28"/>
          <w:szCs w:val="28"/>
        </w:rPr>
        <w:t>2.1.1. Придорожные полосы автомобильных дорог</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Для автомобильных дорог согласно ФЗ №257 от 08.11.2007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от 02.09.2009 № 717 «О нормах отвода земель для размещения автомобильных дорог и (или) объектов дорожного сервиса».</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В границах полосы отвода автомобильной дороги, за исключением случаев, предусмотренных настоящим Федеральным законом, запрещаются:</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lastRenderedPageBreak/>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1) семидесяти пяти метров - для автомобильных дорог первой и второй категорий;</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2) пятидесяти метров - для автомобильных дорог третьей и четвертой категорий;</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3) двадцати пяти метров - для автомобильных дорог пятой категории;</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lastRenderedPageBreak/>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0B76BA" w:rsidRPr="00725FDD" w:rsidRDefault="000B76BA" w:rsidP="000B76BA">
      <w:pPr>
        <w:suppressAutoHyphens/>
        <w:spacing w:after="0" w:line="240" w:lineRule="auto"/>
        <w:ind w:firstLine="539"/>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r w:rsidRPr="00725FDD">
        <w:rPr>
          <w:rFonts w:ascii="Times New Roman" w:hAnsi="Times New Roman" w:cs="Times New Roman"/>
          <w:sz w:val="28"/>
          <w:szCs w:val="28"/>
          <w:lang w:eastAsia="ar-SA"/>
        </w:rPr>
        <w:t>Нормы отвода устанавливаются Постановлением Правительства РФ от 02.09.2009 № 717 «О нормах отвода земель для размещения автомобильных дорог и (или) объектов дорожного сервиса».</w:t>
      </w:r>
    </w:p>
    <w:p w:rsidR="000B76BA" w:rsidRPr="00725FDD" w:rsidRDefault="000B76BA" w:rsidP="000B76BA">
      <w:pPr>
        <w:suppressAutoHyphens/>
        <w:spacing w:after="0" w:line="240" w:lineRule="auto"/>
        <w:ind w:firstLine="540"/>
        <w:jc w:val="both"/>
        <w:rPr>
          <w:rFonts w:ascii="Times New Roman" w:hAnsi="Times New Roman" w:cs="Times New Roman"/>
          <w:sz w:val="28"/>
          <w:szCs w:val="28"/>
          <w:lang w:eastAsia="ar-SA"/>
        </w:rPr>
      </w:pPr>
    </w:p>
    <w:p w:rsidR="000B76BA" w:rsidRPr="00725FDD" w:rsidRDefault="000B76BA" w:rsidP="000B76BA">
      <w:pPr>
        <w:spacing w:after="0" w:line="240" w:lineRule="auto"/>
        <w:jc w:val="center"/>
        <w:rPr>
          <w:rFonts w:ascii="Times New Roman" w:hAnsi="Times New Roman" w:cs="Times New Roman"/>
          <w:bCs/>
          <w:sz w:val="28"/>
          <w:szCs w:val="28"/>
        </w:rPr>
      </w:pPr>
      <w:r w:rsidRPr="00725FDD">
        <w:rPr>
          <w:rFonts w:ascii="Times New Roman" w:hAnsi="Times New Roman" w:cs="Times New Roman"/>
          <w:sz w:val="28"/>
          <w:szCs w:val="28"/>
        </w:rPr>
        <w:t>2.1.2. Охранная зона</w:t>
      </w:r>
      <w:r w:rsidRPr="00725FDD">
        <w:rPr>
          <w:rFonts w:ascii="Times New Roman" w:hAnsi="Times New Roman" w:cs="Times New Roman"/>
          <w:bCs/>
          <w:sz w:val="28"/>
          <w:szCs w:val="28"/>
        </w:rPr>
        <w:t xml:space="preserve"> газораспределительных сетей</w:t>
      </w:r>
    </w:p>
    <w:p w:rsidR="000B76BA" w:rsidRPr="00725FDD" w:rsidRDefault="000B76BA" w:rsidP="000B76BA">
      <w:pPr>
        <w:spacing w:after="0" w:line="240" w:lineRule="auto"/>
        <w:rPr>
          <w:rFonts w:ascii="Times New Roman" w:hAnsi="Times New Roman" w:cs="Times New Roman"/>
          <w:sz w:val="28"/>
          <w:szCs w:val="28"/>
        </w:rPr>
      </w:pP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соответствии с законодательством Российской Федерации газораспр</w:t>
      </w:r>
      <w:r w:rsidRPr="00725FDD">
        <w:rPr>
          <w:rFonts w:ascii="Times New Roman" w:hAnsi="Times New Roman" w:cs="Times New Roman"/>
          <w:sz w:val="28"/>
          <w:szCs w:val="28"/>
        </w:rPr>
        <w:t>е</w:t>
      </w:r>
      <w:r w:rsidRPr="00725FDD">
        <w:rPr>
          <w:rFonts w:ascii="Times New Roman" w:hAnsi="Times New Roman" w:cs="Times New Roman"/>
          <w:sz w:val="28"/>
          <w:szCs w:val="28"/>
        </w:rPr>
        <w:t>делительные сети относятся к категории опасных производственных объе</w:t>
      </w:r>
      <w:r w:rsidRPr="00725FDD">
        <w:rPr>
          <w:rFonts w:ascii="Times New Roman" w:hAnsi="Times New Roman" w:cs="Times New Roman"/>
          <w:sz w:val="28"/>
          <w:szCs w:val="28"/>
        </w:rPr>
        <w:t>к</w:t>
      </w:r>
      <w:r w:rsidRPr="00725FDD">
        <w:rPr>
          <w:rFonts w:ascii="Times New Roman" w:hAnsi="Times New Roman" w:cs="Times New Roman"/>
          <w:sz w:val="28"/>
          <w:szCs w:val="28"/>
        </w:rPr>
        <w:t>тов, что обусловлено взрыво- и пожароопасными свойствами транспорт</w:t>
      </w:r>
      <w:r w:rsidRPr="00725FDD">
        <w:rPr>
          <w:rFonts w:ascii="Times New Roman" w:hAnsi="Times New Roman" w:cs="Times New Roman"/>
          <w:sz w:val="28"/>
          <w:szCs w:val="28"/>
        </w:rPr>
        <w:t>и</w:t>
      </w:r>
      <w:r w:rsidRPr="00725FDD">
        <w:rPr>
          <w:rFonts w:ascii="Times New Roman" w:hAnsi="Times New Roman" w:cs="Times New Roman"/>
          <w:sz w:val="28"/>
          <w:szCs w:val="28"/>
        </w:rPr>
        <w:t>руемого по ним газа. Основы безопасной эксплуатации газораспределител</w:t>
      </w:r>
      <w:r w:rsidRPr="00725FDD">
        <w:rPr>
          <w:rFonts w:ascii="Times New Roman" w:hAnsi="Times New Roman" w:cs="Times New Roman"/>
          <w:sz w:val="28"/>
          <w:szCs w:val="28"/>
        </w:rPr>
        <w:t>ь</w:t>
      </w:r>
      <w:r w:rsidRPr="00725FDD">
        <w:rPr>
          <w:rFonts w:ascii="Times New Roman" w:hAnsi="Times New Roman" w:cs="Times New Roman"/>
          <w:sz w:val="28"/>
          <w:szCs w:val="28"/>
        </w:rPr>
        <w:t xml:space="preserve">ных сетей определены Федеральным </w:t>
      </w:r>
      <w:hyperlink r:id="rId9" w:history="1">
        <w:r w:rsidRPr="00725FDD">
          <w:rPr>
            <w:rStyle w:val="a8"/>
            <w:rFonts w:ascii="Times New Roman" w:hAnsi="Times New Roman" w:cs="Times New Roman"/>
            <w:color w:val="auto"/>
            <w:sz w:val="28"/>
            <w:szCs w:val="28"/>
            <w:u w:val="none"/>
          </w:rPr>
          <w:t>законом</w:t>
        </w:r>
      </w:hyperlink>
      <w:r w:rsidRPr="00725FDD">
        <w:rPr>
          <w:rFonts w:ascii="Times New Roman" w:hAnsi="Times New Roman" w:cs="Times New Roman"/>
          <w:sz w:val="28"/>
          <w:szCs w:val="28"/>
        </w:rPr>
        <w:t xml:space="preserve"> «О промышленной безопасн</w:t>
      </w:r>
      <w:r w:rsidRPr="00725FDD">
        <w:rPr>
          <w:rFonts w:ascii="Times New Roman" w:hAnsi="Times New Roman" w:cs="Times New Roman"/>
          <w:sz w:val="28"/>
          <w:szCs w:val="28"/>
        </w:rPr>
        <w:t>о</w:t>
      </w:r>
      <w:r w:rsidRPr="00725FDD">
        <w:rPr>
          <w:rFonts w:ascii="Times New Roman" w:hAnsi="Times New Roman" w:cs="Times New Roman"/>
          <w:sz w:val="28"/>
          <w:szCs w:val="28"/>
        </w:rPr>
        <w:t>сти опасных производственных объектов».</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Для газораспределительных сетей устанавливаются следующие охра</w:t>
      </w:r>
      <w:r w:rsidRPr="00725FDD">
        <w:rPr>
          <w:rFonts w:ascii="Times New Roman" w:hAnsi="Times New Roman" w:cs="Times New Roman"/>
          <w:sz w:val="28"/>
          <w:szCs w:val="28"/>
        </w:rPr>
        <w:t>н</w:t>
      </w:r>
      <w:r w:rsidRPr="00725FDD">
        <w:rPr>
          <w:rFonts w:ascii="Times New Roman" w:hAnsi="Times New Roman" w:cs="Times New Roman"/>
          <w:sz w:val="28"/>
          <w:szCs w:val="28"/>
        </w:rPr>
        <w:t>ные зоны:</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вдоль трасс наружных газопроводов - в виде территории, ограниченной условными линиями, проходящими на расстоянии 2 метров с каждой стор</w:t>
      </w:r>
      <w:r w:rsidRPr="00725FDD">
        <w:rPr>
          <w:rFonts w:ascii="Times New Roman" w:hAnsi="Times New Roman" w:cs="Times New Roman"/>
          <w:sz w:val="28"/>
          <w:szCs w:val="28"/>
        </w:rPr>
        <w:t>о</w:t>
      </w:r>
      <w:r w:rsidRPr="00725FDD">
        <w:rPr>
          <w:rFonts w:ascii="Times New Roman" w:hAnsi="Times New Roman" w:cs="Times New Roman"/>
          <w:sz w:val="28"/>
          <w:szCs w:val="28"/>
        </w:rPr>
        <w:t>ны газопровода;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вдоль трасс подземных газопроводов из полиэтиленовых труб при и</w:t>
      </w:r>
      <w:r w:rsidRPr="00725FDD">
        <w:rPr>
          <w:rFonts w:ascii="Times New Roman" w:hAnsi="Times New Roman" w:cs="Times New Roman"/>
          <w:sz w:val="28"/>
          <w:szCs w:val="28"/>
        </w:rPr>
        <w:t>с</w:t>
      </w:r>
      <w:r w:rsidRPr="00725FDD">
        <w:rPr>
          <w:rFonts w:ascii="Times New Roman" w:hAnsi="Times New Roman" w:cs="Times New Roman"/>
          <w:sz w:val="28"/>
          <w:szCs w:val="28"/>
        </w:rPr>
        <w:t>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вдоль трасс наружных газопроводов на вечномерзлых грунтах незав</w:t>
      </w:r>
      <w:r w:rsidRPr="00725FDD">
        <w:rPr>
          <w:rFonts w:ascii="Times New Roman" w:hAnsi="Times New Roman" w:cs="Times New Roman"/>
          <w:sz w:val="28"/>
          <w:szCs w:val="28"/>
        </w:rPr>
        <w:t>и</w:t>
      </w:r>
      <w:r w:rsidRPr="00725FDD">
        <w:rPr>
          <w:rFonts w:ascii="Times New Roman" w:hAnsi="Times New Roman" w:cs="Times New Roman"/>
          <w:sz w:val="28"/>
          <w:szCs w:val="28"/>
        </w:rPr>
        <w:t>симо от материала труб - в виде территории, ограниченной условными л</w:t>
      </w:r>
      <w:r w:rsidRPr="00725FDD">
        <w:rPr>
          <w:rFonts w:ascii="Times New Roman" w:hAnsi="Times New Roman" w:cs="Times New Roman"/>
          <w:sz w:val="28"/>
          <w:szCs w:val="28"/>
        </w:rPr>
        <w:t>и</w:t>
      </w:r>
      <w:r w:rsidRPr="00725FDD">
        <w:rPr>
          <w:rFonts w:ascii="Times New Roman" w:hAnsi="Times New Roman" w:cs="Times New Roman"/>
          <w:sz w:val="28"/>
          <w:szCs w:val="28"/>
        </w:rPr>
        <w:t>ниями, проходящими на расстоянии 10 метров с каждой стороны газопров</w:t>
      </w:r>
      <w:r w:rsidRPr="00725FDD">
        <w:rPr>
          <w:rFonts w:ascii="Times New Roman" w:hAnsi="Times New Roman" w:cs="Times New Roman"/>
          <w:sz w:val="28"/>
          <w:szCs w:val="28"/>
        </w:rPr>
        <w:t>о</w:t>
      </w:r>
      <w:r w:rsidRPr="00725FDD">
        <w:rPr>
          <w:rFonts w:ascii="Times New Roman" w:hAnsi="Times New Roman" w:cs="Times New Roman"/>
          <w:sz w:val="28"/>
          <w:szCs w:val="28"/>
        </w:rPr>
        <w:t>да;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вокруг отдельно стоящих газорегуляторных пунктов - в виде террит</w:t>
      </w:r>
      <w:r w:rsidRPr="00725FDD">
        <w:rPr>
          <w:rFonts w:ascii="Times New Roman" w:hAnsi="Times New Roman" w:cs="Times New Roman"/>
          <w:sz w:val="28"/>
          <w:szCs w:val="28"/>
        </w:rPr>
        <w:t>о</w:t>
      </w:r>
      <w:r w:rsidRPr="00725FDD">
        <w:rPr>
          <w:rFonts w:ascii="Times New Roman" w:hAnsi="Times New Roman" w:cs="Times New Roman"/>
          <w:sz w:val="28"/>
          <w:szCs w:val="28"/>
        </w:rPr>
        <w:t>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w:t>
      </w:r>
      <w:r w:rsidRPr="00725FDD">
        <w:rPr>
          <w:rFonts w:ascii="Times New Roman" w:hAnsi="Times New Roman" w:cs="Times New Roman"/>
          <w:sz w:val="28"/>
          <w:szCs w:val="28"/>
        </w:rPr>
        <w:t>я</w:t>
      </w:r>
      <w:r w:rsidRPr="00725FDD">
        <w:rPr>
          <w:rFonts w:ascii="Times New Roman" w:hAnsi="Times New Roman" w:cs="Times New Roman"/>
          <w:sz w:val="28"/>
          <w:szCs w:val="28"/>
        </w:rPr>
        <w:t>ми, отстоящими на 100 м с каждой стороны газопровода;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lastRenderedPageBreak/>
        <w:t>вдоль трасс межпоселковых газопроводов, проходящих по лесам и др</w:t>
      </w:r>
      <w:r w:rsidRPr="00725FDD">
        <w:rPr>
          <w:rFonts w:ascii="Times New Roman" w:hAnsi="Times New Roman" w:cs="Times New Roman"/>
          <w:sz w:val="28"/>
          <w:szCs w:val="28"/>
        </w:rPr>
        <w:t>е</w:t>
      </w:r>
      <w:r w:rsidRPr="00725FDD">
        <w:rPr>
          <w:rFonts w:ascii="Times New Roman" w:hAnsi="Times New Roman" w:cs="Times New Roman"/>
          <w:sz w:val="28"/>
          <w:szCs w:val="28"/>
        </w:rPr>
        <w:t>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w:t>
      </w:r>
      <w:r w:rsidRPr="00725FDD">
        <w:rPr>
          <w:rFonts w:ascii="Times New Roman" w:hAnsi="Times New Roman" w:cs="Times New Roman"/>
          <w:sz w:val="28"/>
          <w:szCs w:val="28"/>
        </w:rPr>
        <w:t>е</w:t>
      </w:r>
      <w:r w:rsidRPr="00725FDD">
        <w:rPr>
          <w:rFonts w:ascii="Times New Roman" w:hAnsi="Times New Roman" w:cs="Times New Roman"/>
          <w:sz w:val="28"/>
          <w:szCs w:val="28"/>
        </w:rPr>
        <w:t>ревьев в течение всего срока эксплуатации газопровода.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Отсчет расстояний при определении охранных зон газопроводов прои</w:t>
      </w:r>
      <w:r w:rsidRPr="00725FDD">
        <w:rPr>
          <w:rFonts w:ascii="Times New Roman" w:hAnsi="Times New Roman" w:cs="Times New Roman"/>
          <w:sz w:val="28"/>
          <w:szCs w:val="28"/>
          <w:lang w:eastAsia="ar-SA"/>
        </w:rPr>
        <w:t>з</w:t>
      </w:r>
      <w:r w:rsidRPr="00725FDD">
        <w:rPr>
          <w:rFonts w:ascii="Times New Roman" w:hAnsi="Times New Roman" w:cs="Times New Roman"/>
          <w:sz w:val="28"/>
          <w:szCs w:val="28"/>
          <w:lang w:eastAsia="ar-SA"/>
        </w:rPr>
        <w:t>водится от оси газопровода - для однониточных газопроводов и от осей крайних ниток газопроводов - для многониточных.</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Нормативные расстояния устанавливаются с учетом значимости объе</w:t>
      </w:r>
      <w:r w:rsidRPr="00725FDD">
        <w:rPr>
          <w:rFonts w:ascii="Times New Roman" w:hAnsi="Times New Roman" w:cs="Times New Roman"/>
          <w:sz w:val="28"/>
          <w:szCs w:val="28"/>
          <w:lang w:eastAsia="ar-SA"/>
        </w:rPr>
        <w:t>к</w:t>
      </w:r>
      <w:r w:rsidRPr="00725FDD">
        <w:rPr>
          <w:rFonts w:ascii="Times New Roman" w:hAnsi="Times New Roman" w:cs="Times New Roman"/>
          <w:sz w:val="28"/>
          <w:szCs w:val="28"/>
          <w:lang w:eastAsia="ar-SA"/>
        </w:rPr>
        <w:t>тов, условий прокладки газопровода, давления газа и других факторов, но не менее строительных норм и правил, утвержденных специально уполном</w:t>
      </w:r>
      <w:r w:rsidRPr="00725FDD">
        <w:rPr>
          <w:rFonts w:ascii="Times New Roman" w:hAnsi="Times New Roman" w:cs="Times New Roman"/>
          <w:sz w:val="28"/>
          <w:szCs w:val="28"/>
          <w:lang w:eastAsia="ar-SA"/>
        </w:rPr>
        <w:t>о</w:t>
      </w:r>
      <w:r w:rsidRPr="00725FDD">
        <w:rPr>
          <w:rFonts w:ascii="Times New Roman" w:hAnsi="Times New Roman" w:cs="Times New Roman"/>
          <w:sz w:val="28"/>
          <w:szCs w:val="28"/>
          <w:lang w:eastAsia="ar-SA"/>
        </w:rPr>
        <w:t>ченным федеральным органом исполнительной власти в области градостро</w:t>
      </w:r>
      <w:r w:rsidRPr="00725FDD">
        <w:rPr>
          <w:rFonts w:ascii="Times New Roman" w:hAnsi="Times New Roman" w:cs="Times New Roman"/>
          <w:sz w:val="28"/>
          <w:szCs w:val="28"/>
          <w:lang w:eastAsia="ar-SA"/>
        </w:rPr>
        <w:t>и</w:t>
      </w:r>
      <w:r w:rsidRPr="00725FDD">
        <w:rPr>
          <w:rFonts w:ascii="Times New Roman" w:hAnsi="Times New Roman" w:cs="Times New Roman"/>
          <w:sz w:val="28"/>
          <w:szCs w:val="28"/>
          <w:lang w:eastAsia="ar-SA"/>
        </w:rPr>
        <w:t>тельства и строительства.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Опознавательные знаки устанавливаются или наносятся строительными организациями на постоянные ориентиры в период сооружения газораспр</w:t>
      </w:r>
      <w:r w:rsidRPr="00725FDD">
        <w:rPr>
          <w:rFonts w:ascii="Times New Roman" w:hAnsi="Times New Roman" w:cs="Times New Roman"/>
          <w:sz w:val="28"/>
          <w:szCs w:val="28"/>
          <w:lang w:eastAsia="ar-SA"/>
        </w:rPr>
        <w:t>е</w:t>
      </w:r>
      <w:r w:rsidRPr="00725FDD">
        <w:rPr>
          <w:rFonts w:ascii="Times New Roman" w:hAnsi="Times New Roman" w:cs="Times New Roman"/>
          <w:sz w:val="28"/>
          <w:szCs w:val="28"/>
          <w:lang w:eastAsia="ar-SA"/>
        </w:rPr>
        <w:t>делительных сетей. В дальнейшем установка, ремонт или восстановление опознавательных знаков газопроводов производятся эксплуатационной орг</w:t>
      </w:r>
      <w:r w:rsidRPr="00725FDD">
        <w:rPr>
          <w:rFonts w:ascii="Times New Roman" w:hAnsi="Times New Roman" w:cs="Times New Roman"/>
          <w:sz w:val="28"/>
          <w:szCs w:val="28"/>
          <w:lang w:eastAsia="ar-SA"/>
        </w:rPr>
        <w:t>а</w:t>
      </w:r>
      <w:r w:rsidRPr="00725FDD">
        <w:rPr>
          <w:rFonts w:ascii="Times New Roman" w:hAnsi="Times New Roman" w:cs="Times New Roman"/>
          <w:sz w:val="28"/>
          <w:szCs w:val="28"/>
          <w:lang w:eastAsia="ar-SA"/>
        </w:rPr>
        <w:t>низацией газораспределительной сети. Установка знаков оформляется совм</w:t>
      </w:r>
      <w:r w:rsidRPr="00725FDD">
        <w:rPr>
          <w:rFonts w:ascii="Times New Roman" w:hAnsi="Times New Roman" w:cs="Times New Roman"/>
          <w:sz w:val="28"/>
          <w:szCs w:val="28"/>
          <w:lang w:eastAsia="ar-SA"/>
        </w:rPr>
        <w:t>е</w:t>
      </w:r>
      <w:r w:rsidRPr="00725FDD">
        <w:rPr>
          <w:rFonts w:ascii="Times New Roman" w:hAnsi="Times New Roman" w:cs="Times New Roman"/>
          <w:sz w:val="28"/>
          <w:szCs w:val="28"/>
          <w:lang w:eastAsia="ar-SA"/>
        </w:rPr>
        <w:t>стным актом с собственниками, владельцами или пользователями земельных участков, по которым проходит трасса.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В местах пересечения газопроводов с судоходными и сплавными реками и каналами на обоих берегах на расстоянии 100 м от оси газопроводов уст</w:t>
      </w:r>
      <w:r w:rsidRPr="00725FDD">
        <w:rPr>
          <w:rFonts w:ascii="Times New Roman" w:hAnsi="Times New Roman" w:cs="Times New Roman"/>
          <w:sz w:val="28"/>
          <w:szCs w:val="28"/>
          <w:lang w:eastAsia="ar-SA"/>
        </w:rPr>
        <w:t>а</w:t>
      </w:r>
      <w:r w:rsidRPr="00725FDD">
        <w:rPr>
          <w:rFonts w:ascii="Times New Roman" w:hAnsi="Times New Roman" w:cs="Times New Roman"/>
          <w:sz w:val="28"/>
          <w:szCs w:val="28"/>
          <w:lang w:eastAsia="ar-SA"/>
        </w:rPr>
        <w:t>навливаются навигационные знаки. Навигационные знаки устанавливаются эксплуатационной организацией газораспределительной сети по согласов</w:t>
      </w:r>
      <w:r w:rsidRPr="00725FDD">
        <w:rPr>
          <w:rFonts w:ascii="Times New Roman" w:hAnsi="Times New Roman" w:cs="Times New Roman"/>
          <w:sz w:val="28"/>
          <w:szCs w:val="28"/>
          <w:lang w:eastAsia="ar-SA"/>
        </w:rPr>
        <w:t>а</w:t>
      </w:r>
      <w:r w:rsidRPr="00725FDD">
        <w:rPr>
          <w:rFonts w:ascii="Times New Roman" w:hAnsi="Times New Roman" w:cs="Times New Roman"/>
          <w:sz w:val="28"/>
          <w:szCs w:val="28"/>
          <w:lang w:eastAsia="ar-SA"/>
        </w:rPr>
        <w:t>нию с бассейновыми управлениями водных путей и судоходства (управл</w:t>
      </w:r>
      <w:r w:rsidRPr="00725FDD">
        <w:rPr>
          <w:rFonts w:ascii="Times New Roman" w:hAnsi="Times New Roman" w:cs="Times New Roman"/>
          <w:sz w:val="28"/>
          <w:szCs w:val="28"/>
          <w:lang w:eastAsia="ar-SA"/>
        </w:rPr>
        <w:t>е</w:t>
      </w:r>
      <w:r w:rsidRPr="00725FDD">
        <w:rPr>
          <w:rFonts w:ascii="Times New Roman" w:hAnsi="Times New Roman" w:cs="Times New Roman"/>
          <w:sz w:val="28"/>
          <w:szCs w:val="28"/>
          <w:lang w:eastAsia="ar-SA"/>
        </w:rPr>
        <w:t>ниями каналов) и вносятся последними в лоцманские карты.</w:t>
      </w:r>
      <w:bookmarkStart w:id="7" w:name="_Toc165641009"/>
      <w:bookmarkStart w:id="8" w:name="_Toc165641786"/>
      <w:bookmarkStart w:id="9" w:name="_Toc165642166"/>
      <w:bookmarkStart w:id="10" w:name="_Toc165642450"/>
      <w:bookmarkStart w:id="11" w:name="_Toc165642654"/>
      <w:bookmarkStart w:id="12" w:name="_Toc165643037"/>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Исполнительная съемка газораспределительных сетей и границ их о</w:t>
      </w:r>
      <w:r w:rsidRPr="00725FDD">
        <w:rPr>
          <w:rFonts w:ascii="Times New Roman" w:hAnsi="Times New Roman" w:cs="Times New Roman"/>
          <w:sz w:val="28"/>
          <w:szCs w:val="28"/>
          <w:lang w:eastAsia="ar-SA"/>
        </w:rPr>
        <w:t>х</w:t>
      </w:r>
      <w:r w:rsidRPr="00725FDD">
        <w:rPr>
          <w:rFonts w:ascii="Times New Roman" w:hAnsi="Times New Roman" w:cs="Times New Roman"/>
          <w:sz w:val="28"/>
          <w:szCs w:val="28"/>
          <w:lang w:eastAsia="ar-SA"/>
        </w:rPr>
        <w:t>ранных зон выполняется в единой государственной или местной системах координат и оформляется в установленном порядке. Организации - собстве</w:t>
      </w:r>
      <w:r w:rsidRPr="00725FDD">
        <w:rPr>
          <w:rFonts w:ascii="Times New Roman" w:hAnsi="Times New Roman" w:cs="Times New Roman"/>
          <w:sz w:val="28"/>
          <w:szCs w:val="28"/>
          <w:lang w:eastAsia="ar-SA"/>
        </w:rPr>
        <w:t>н</w:t>
      </w:r>
      <w:r w:rsidRPr="00725FDD">
        <w:rPr>
          <w:rFonts w:ascii="Times New Roman" w:hAnsi="Times New Roman" w:cs="Times New Roman"/>
          <w:sz w:val="28"/>
          <w:szCs w:val="28"/>
          <w:lang w:eastAsia="ar-SA"/>
        </w:rPr>
        <w:t>ники газораспределительных сетей или эксплуатационные организации об</w:t>
      </w:r>
      <w:r w:rsidRPr="00725FDD">
        <w:rPr>
          <w:rFonts w:ascii="Times New Roman" w:hAnsi="Times New Roman" w:cs="Times New Roman"/>
          <w:sz w:val="28"/>
          <w:szCs w:val="28"/>
          <w:lang w:eastAsia="ar-SA"/>
        </w:rPr>
        <w:t>я</w:t>
      </w:r>
      <w:r w:rsidRPr="00725FDD">
        <w:rPr>
          <w:rFonts w:ascii="Times New Roman" w:hAnsi="Times New Roman" w:cs="Times New Roman"/>
          <w:sz w:val="28"/>
          <w:szCs w:val="28"/>
          <w:lang w:eastAsia="ar-SA"/>
        </w:rPr>
        <w:t>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w:t>
      </w:r>
      <w:r w:rsidRPr="00725FDD">
        <w:rPr>
          <w:rFonts w:ascii="Times New Roman" w:hAnsi="Times New Roman" w:cs="Times New Roman"/>
          <w:sz w:val="28"/>
          <w:szCs w:val="28"/>
          <w:lang w:eastAsia="ar-SA"/>
        </w:rPr>
        <w:t>а</w:t>
      </w:r>
      <w:r w:rsidRPr="00725FDD">
        <w:rPr>
          <w:rFonts w:ascii="Times New Roman" w:hAnsi="Times New Roman" w:cs="Times New Roman"/>
          <w:sz w:val="28"/>
          <w:szCs w:val="28"/>
          <w:lang w:eastAsia="ar-SA"/>
        </w:rPr>
        <w:t>ниц охранной зоны газораспределительных сетей.</w:t>
      </w:r>
      <w:bookmarkStart w:id="13" w:name="_Toc165641010"/>
      <w:bookmarkStart w:id="14" w:name="_Toc165641787"/>
      <w:bookmarkStart w:id="15" w:name="_Toc165642167"/>
      <w:bookmarkStart w:id="16" w:name="_Toc165642451"/>
      <w:bookmarkStart w:id="17" w:name="_Toc165642655"/>
      <w:bookmarkStart w:id="18" w:name="_Toc165643038"/>
      <w:bookmarkEnd w:id="7"/>
      <w:bookmarkEnd w:id="8"/>
      <w:bookmarkEnd w:id="9"/>
      <w:bookmarkEnd w:id="10"/>
      <w:bookmarkEnd w:id="11"/>
      <w:bookmarkEnd w:id="12"/>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lang w:eastAsia="ar-SA"/>
        </w:rPr>
        <w:t>Расстояния зон с особыми условиями использования территорий газ</w:t>
      </w:r>
      <w:r w:rsidRPr="00725FDD">
        <w:rPr>
          <w:rFonts w:ascii="Times New Roman" w:hAnsi="Times New Roman" w:cs="Times New Roman"/>
          <w:sz w:val="28"/>
          <w:szCs w:val="28"/>
          <w:lang w:eastAsia="ar-SA"/>
        </w:rPr>
        <w:t>о</w:t>
      </w:r>
      <w:r w:rsidRPr="00725FDD">
        <w:rPr>
          <w:rFonts w:ascii="Times New Roman" w:hAnsi="Times New Roman" w:cs="Times New Roman"/>
          <w:sz w:val="28"/>
          <w:szCs w:val="28"/>
          <w:lang w:eastAsia="ar-SA"/>
        </w:rPr>
        <w:t>проводов высокого давления:</w:t>
      </w:r>
      <w:bookmarkStart w:id="19" w:name="_Toc165641011"/>
      <w:bookmarkStart w:id="20" w:name="_Toc165641788"/>
      <w:bookmarkStart w:id="21" w:name="_Toc165642168"/>
      <w:bookmarkStart w:id="22" w:name="_Toc165642452"/>
      <w:bookmarkStart w:id="23" w:name="_Toc165642656"/>
      <w:bookmarkStart w:id="24" w:name="_Toc165643039"/>
      <w:bookmarkEnd w:id="13"/>
      <w:bookmarkEnd w:id="14"/>
      <w:bookmarkEnd w:id="15"/>
      <w:bookmarkEnd w:id="16"/>
      <w:bookmarkEnd w:id="17"/>
      <w:bookmarkEnd w:id="18"/>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w:t>
      </w:r>
      <w:r w:rsidRPr="00725FDD">
        <w:rPr>
          <w:rFonts w:ascii="Times New Roman" w:hAnsi="Times New Roman" w:cs="Times New Roman"/>
          <w:sz w:val="28"/>
          <w:szCs w:val="28"/>
          <w:lang w:eastAsia="ar-SA"/>
        </w:rPr>
        <w:t>хранная зона - 25 метров в обе стороны от оси газопровода высокого давления</w:t>
      </w:r>
      <w:bookmarkStart w:id="25" w:name="_Toc165641012"/>
      <w:bookmarkStart w:id="26" w:name="_Toc165641789"/>
      <w:bookmarkStart w:id="27" w:name="_Toc165642169"/>
      <w:bookmarkStart w:id="28" w:name="_Toc165642453"/>
      <w:bookmarkStart w:id="29" w:name="_Toc165642657"/>
      <w:bookmarkStart w:id="30" w:name="_Toc165643040"/>
      <w:bookmarkEnd w:id="19"/>
      <w:bookmarkEnd w:id="20"/>
      <w:bookmarkEnd w:id="21"/>
      <w:bookmarkEnd w:id="22"/>
      <w:bookmarkEnd w:id="23"/>
      <w:bookmarkEnd w:id="24"/>
      <w:r w:rsidRPr="00725FDD">
        <w:rPr>
          <w:rFonts w:ascii="Times New Roman" w:hAnsi="Times New Roman" w:cs="Times New Roman"/>
          <w:sz w:val="28"/>
          <w:szCs w:val="28"/>
        </w:rPr>
        <w:t>;</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w:t>
      </w:r>
      <w:r w:rsidRPr="00725FDD">
        <w:rPr>
          <w:rFonts w:ascii="Times New Roman" w:hAnsi="Times New Roman" w:cs="Times New Roman"/>
          <w:sz w:val="28"/>
          <w:szCs w:val="28"/>
          <w:lang w:eastAsia="ar-SA"/>
        </w:rPr>
        <w:t>хранная зона газораспределительной станции (ГРС, АГРС) - 100 ме</w:t>
      </w:r>
      <w:r w:rsidRPr="00725FDD">
        <w:rPr>
          <w:rFonts w:ascii="Times New Roman" w:hAnsi="Times New Roman" w:cs="Times New Roman"/>
          <w:sz w:val="28"/>
          <w:szCs w:val="28"/>
          <w:lang w:eastAsia="ar-SA"/>
        </w:rPr>
        <w:t>т</w:t>
      </w:r>
      <w:r w:rsidRPr="00725FDD">
        <w:rPr>
          <w:rFonts w:ascii="Times New Roman" w:hAnsi="Times New Roman" w:cs="Times New Roman"/>
          <w:sz w:val="28"/>
          <w:szCs w:val="28"/>
          <w:lang w:eastAsia="ar-SA"/>
        </w:rPr>
        <w:t>ров</w:t>
      </w:r>
      <w:bookmarkStart w:id="31" w:name="_Toc165641013"/>
      <w:bookmarkStart w:id="32" w:name="_Toc165641790"/>
      <w:bookmarkStart w:id="33" w:name="_Toc165642170"/>
      <w:bookmarkStart w:id="34" w:name="_Toc165642454"/>
      <w:bookmarkStart w:id="35" w:name="_Toc165642658"/>
      <w:bookmarkStart w:id="36" w:name="_Toc165643041"/>
      <w:bookmarkEnd w:id="25"/>
      <w:bookmarkEnd w:id="26"/>
      <w:bookmarkEnd w:id="27"/>
      <w:bookmarkEnd w:id="28"/>
      <w:bookmarkEnd w:id="29"/>
      <w:bookmarkEnd w:id="30"/>
      <w:r w:rsidRPr="00725FDD">
        <w:rPr>
          <w:rFonts w:ascii="Times New Roman" w:hAnsi="Times New Roman" w:cs="Times New Roman"/>
          <w:sz w:val="28"/>
          <w:szCs w:val="28"/>
        </w:rPr>
        <w:t>;</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з</w:t>
      </w:r>
      <w:r w:rsidRPr="00725FDD">
        <w:rPr>
          <w:rFonts w:ascii="Times New Roman" w:hAnsi="Times New Roman" w:cs="Times New Roman"/>
          <w:sz w:val="28"/>
          <w:szCs w:val="28"/>
          <w:lang w:eastAsia="ar-SA"/>
        </w:rPr>
        <w:t>она минимальных расстояний газопровода высокого давления – от 100 до 300 метров в обе стороны от оси газопровода.</w:t>
      </w:r>
      <w:bookmarkEnd w:id="31"/>
      <w:bookmarkEnd w:id="32"/>
      <w:bookmarkEnd w:id="33"/>
      <w:bookmarkEnd w:id="34"/>
      <w:bookmarkEnd w:id="35"/>
      <w:bookmarkEnd w:id="36"/>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На земельные участки, входящие в охранные зоны газораспределител</w:t>
      </w:r>
      <w:r w:rsidRPr="00725FDD">
        <w:rPr>
          <w:rFonts w:ascii="Times New Roman" w:hAnsi="Times New Roman" w:cs="Times New Roman"/>
          <w:sz w:val="28"/>
          <w:szCs w:val="28"/>
        </w:rPr>
        <w:t>ь</w:t>
      </w:r>
      <w:r w:rsidRPr="00725FDD">
        <w:rPr>
          <w:rFonts w:ascii="Times New Roman" w:hAnsi="Times New Roman" w:cs="Times New Roman"/>
          <w:sz w:val="28"/>
          <w:szCs w:val="28"/>
        </w:rPr>
        <w:t xml:space="preserve">ных сетей, в целях предупреждения их повреждения или нарушения условий </w:t>
      </w:r>
      <w:r w:rsidRPr="00725FDD">
        <w:rPr>
          <w:rFonts w:ascii="Times New Roman" w:hAnsi="Times New Roman" w:cs="Times New Roman"/>
          <w:sz w:val="28"/>
          <w:szCs w:val="28"/>
        </w:rPr>
        <w:lastRenderedPageBreak/>
        <w:t>их нормальной эксплуатации налагаются ограничения (обременения), кот</w:t>
      </w:r>
      <w:r w:rsidRPr="00725FDD">
        <w:rPr>
          <w:rFonts w:ascii="Times New Roman" w:hAnsi="Times New Roman" w:cs="Times New Roman"/>
          <w:sz w:val="28"/>
          <w:szCs w:val="28"/>
        </w:rPr>
        <w:t>о</w:t>
      </w:r>
      <w:r w:rsidRPr="00725FDD">
        <w:rPr>
          <w:rFonts w:ascii="Times New Roman" w:hAnsi="Times New Roman" w:cs="Times New Roman"/>
          <w:sz w:val="28"/>
          <w:szCs w:val="28"/>
        </w:rPr>
        <w:t>рыми запрещается:</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строить объекты жилищно-гражданского и производственного назнач</w:t>
      </w:r>
      <w:r w:rsidRPr="00725FDD">
        <w:rPr>
          <w:rFonts w:ascii="Times New Roman" w:hAnsi="Times New Roman" w:cs="Times New Roman"/>
          <w:sz w:val="28"/>
          <w:szCs w:val="28"/>
        </w:rPr>
        <w:t>е</w:t>
      </w:r>
      <w:r w:rsidRPr="00725FDD">
        <w:rPr>
          <w:rFonts w:ascii="Times New Roman" w:hAnsi="Times New Roman" w:cs="Times New Roman"/>
          <w:sz w:val="28"/>
          <w:szCs w:val="28"/>
        </w:rPr>
        <w:t>ния;</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сносить и реконструировать мосты, коллекторы, автомобильные и ж</w:t>
      </w:r>
      <w:r w:rsidRPr="00725FDD">
        <w:rPr>
          <w:rFonts w:ascii="Times New Roman" w:hAnsi="Times New Roman" w:cs="Times New Roman"/>
          <w:sz w:val="28"/>
          <w:szCs w:val="28"/>
        </w:rPr>
        <w:t>е</w:t>
      </w:r>
      <w:r w:rsidRPr="00725FDD">
        <w:rPr>
          <w:rFonts w:ascii="Times New Roman" w:hAnsi="Times New Roman" w:cs="Times New Roman"/>
          <w:sz w:val="28"/>
          <w:szCs w:val="28"/>
        </w:rPr>
        <w:t>лезные дороги с расположенными на них газораспределительными сетями без предварительного выноса этих газопроводов по согласованию с эксплу</w:t>
      </w:r>
      <w:r w:rsidRPr="00725FDD">
        <w:rPr>
          <w:rFonts w:ascii="Times New Roman" w:hAnsi="Times New Roman" w:cs="Times New Roman"/>
          <w:sz w:val="28"/>
          <w:szCs w:val="28"/>
        </w:rPr>
        <w:t>а</w:t>
      </w:r>
      <w:r w:rsidRPr="00725FDD">
        <w:rPr>
          <w:rFonts w:ascii="Times New Roman" w:hAnsi="Times New Roman" w:cs="Times New Roman"/>
          <w:sz w:val="28"/>
          <w:szCs w:val="28"/>
        </w:rPr>
        <w:t>тационными организациями;</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разрушать берегоукрепительные сооружения, водопропускные устро</w:t>
      </w:r>
      <w:r w:rsidRPr="00725FDD">
        <w:rPr>
          <w:rFonts w:ascii="Times New Roman" w:hAnsi="Times New Roman" w:cs="Times New Roman"/>
          <w:sz w:val="28"/>
          <w:szCs w:val="28"/>
        </w:rPr>
        <w:t>й</w:t>
      </w:r>
      <w:r w:rsidRPr="00725FDD">
        <w:rPr>
          <w:rFonts w:ascii="Times New Roman" w:hAnsi="Times New Roman" w:cs="Times New Roman"/>
          <w:sz w:val="28"/>
          <w:szCs w:val="28"/>
        </w:rPr>
        <w:t>ства, земляные и иные сооружения, предохраняющие газораспределительные сети от разрушений;</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перемещать, повреждать, засыпать и уничтожать опознавательные зн</w:t>
      </w:r>
      <w:r w:rsidRPr="00725FDD">
        <w:rPr>
          <w:rFonts w:ascii="Times New Roman" w:hAnsi="Times New Roman" w:cs="Times New Roman"/>
          <w:sz w:val="28"/>
          <w:szCs w:val="28"/>
        </w:rPr>
        <w:t>а</w:t>
      </w:r>
      <w:r w:rsidRPr="00725FDD">
        <w:rPr>
          <w:rFonts w:ascii="Times New Roman" w:hAnsi="Times New Roman" w:cs="Times New Roman"/>
          <w:sz w:val="28"/>
          <w:szCs w:val="28"/>
        </w:rPr>
        <w:t>ки, контрольно-измерительные пункты и другие устройства газораспредел</w:t>
      </w:r>
      <w:r w:rsidRPr="00725FDD">
        <w:rPr>
          <w:rFonts w:ascii="Times New Roman" w:hAnsi="Times New Roman" w:cs="Times New Roman"/>
          <w:sz w:val="28"/>
          <w:szCs w:val="28"/>
        </w:rPr>
        <w:t>и</w:t>
      </w:r>
      <w:r w:rsidRPr="00725FDD">
        <w:rPr>
          <w:rFonts w:ascii="Times New Roman" w:hAnsi="Times New Roman" w:cs="Times New Roman"/>
          <w:sz w:val="28"/>
          <w:szCs w:val="28"/>
        </w:rPr>
        <w:t>тельных сетей;</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устраивать свалки и склады, разливать растворы кислот, солей, щелочей и других химически активных веществ;</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w:t>
      </w:r>
      <w:r w:rsidRPr="00725FDD">
        <w:rPr>
          <w:rFonts w:ascii="Times New Roman" w:hAnsi="Times New Roman" w:cs="Times New Roman"/>
          <w:sz w:val="28"/>
          <w:szCs w:val="28"/>
        </w:rPr>
        <w:t>ь</w:t>
      </w:r>
      <w:r w:rsidRPr="00725FDD">
        <w:rPr>
          <w:rFonts w:ascii="Times New Roman" w:hAnsi="Times New Roman" w:cs="Times New Roman"/>
          <w:sz w:val="28"/>
          <w:szCs w:val="28"/>
        </w:rPr>
        <w:t>ных сетей;</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разводить огонь и размещать источники огня;</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рыть погреба, копать и обрабатывать почву сельскохозяйственными и мелиоративными орудиями и механизмами на глубину более 0,3 метра;</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открывать калитки и двери газорегуляторных пунктов, станций като</w:t>
      </w:r>
      <w:r w:rsidRPr="00725FDD">
        <w:rPr>
          <w:rFonts w:ascii="Times New Roman" w:hAnsi="Times New Roman" w:cs="Times New Roman"/>
          <w:sz w:val="28"/>
          <w:szCs w:val="28"/>
        </w:rPr>
        <w:t>д</w:t>
      </w:r>
      <w:r w:rsidRPr="00725FDD">
        <w:rPr>
          <w:rFonts w:ascii="Times New Roman" w:hAnsi="Times New Roman" w:cs="Times New Roman"/>
          <w:sz w:val="28"/>
          <w:szCs w:val="28"/>
        </w:rPr>
        <w:t>ной и дренажной защиты, люки подземных колодцев, включать или откл</w:t>
      </w:r>
      <w:r w:rsidRPr="00725FDD">
        <w:rPr>
          <w:rFonts w:ascii="Times New Roman" w:hAnsi="Times New Roman" w:cs="Times New Roman"/>
          <w:sz w:val="28"/>
          <w:szCs w:val="28"/>
        </w:rPr>
        <w:t>ю</w:t>
      </w:r>
      <w:r w:rsidRPr="00725FDD">
        <w:rPr>
          <w:rFonts w:ascii="Times New Roman" w:hAnsi="Times New Roman" w:cs="Times New Roman"/>
          <w:sz w:val="28"/>
          <w:szCs w:val="28"/>
        </w:rPr>
        <w:t>чать электроснабжение средств связи, освещения и систем телемеханики;</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набрасывать, приставлять и привязывать к опорам и надземным газ</w:t>
      </w:r>
      <w:r w:rsidRPr="00725FDD">
        <w:rPr>
          <w:rFonts w:ascii="Times New Roman" w:hAnsi="Times New Roman" w:cs="Times New Roman"/>
          <w:sz w:val="28"/>
          <w:szCs w:val="28"/>
        </w:rPr>
        <w:t>о</w:t>
      </w:r>
      <w:r w:rsidRPr="00725FDD">
        <w:rPr>
          <w:rFonts w:ascii="Times New Roman" w:hAnsi="Times New Roman" w:cs="Times New Roman"/>
          <w:sz w:val="28"/>
          <w:szCs w:val="28"/>
        </w:rPr>
        <w:t>проводам, ограждениям и зданиям газораспределительных сетей посторо</w:t>
      </w:r>
      <w:r w:rsidRPr="00725FDD">
        <w:rPr>
          <w:rFonts w:ascii="Times New Roman" w:hAnsi="Times New Roman" w:cs="Times New Roman"/>
          <w:sz w:val="28"/>
          <w:szCs w:val="28"/>
        </w:rPr>
        <w:t>н</w:t>
      </w:r>
      <w:r w:rsidRPr="00725FDD">
        <w:rPr>
          <w:rFonts w:ascii="Times New Roman" w:hAnsi="Times New Roman" w:cs="Times New Roman"/>
          <w:sz w:val="28"/>
          <w:szCs w:val="28"/>
        </w:rPr>
        <w:t>ние предметы, лестницы, влезать на них;</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самовольно подключаться к газораспределительным сетям.</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Лесохозяйственные, сельскохозяйственные и другие работы, не подп</w:t>
      </w:r>
      <w:r w:rsidRPr="00725FDD">
        <w:rPr>
          <w:rFonts w:ascii="Times New Roman" w:hAnsi="Times New Roman" w:cs="Times New Roman"/>
          <w:sz w:val="28"/>
          <w:szCs w:val="28"/>
        </w:rPr>
        <w:t>а</w:t>
      </w:r>
      <w:r w:rsidRPr="00725FDD">
        <w:rPr>
          <w:rFonts w:ascii="Times New Roman" w:hAnsi="Times New Roman" w:cs="Times New Roman"/>
          <w:sz w:val="28"/>
          <w:szCs w:val="28"/>
        </w:rPr>
        <w:t>дающие под указанные ограничения и не связанные с нарушением земельн</w:t>
      </w:r>
      <w:r w:rsidRPr="00725FDD">
        <w:rPr>
          <w:rFonts w:ascii="Times New Roman" w:hAnsi="Times New Roman" w:cs="Times New Roman"/>
          <w:sz w:val="28"/>
          <w:szCs w:val="28"/>
        </w:rPr>
        <w:t>о</w:t>
      </w:r>
      <w:r w:rsidRPr="00725FDD">
        <w:rPr>
          <w:rFonts w:ascii="Times New Roman" w:hAnsi="Times New Roman" w:cs="Times New Roman"/>
          <w:sz w:val="28"/>
          <w:szCs w:val="28"/>
        </w:rPr>
        <w:t>го горизонта и обработкой почвы на глубину более 0,3 метра, производятся собственниками, владельцами или пользователями земельных участков в о</w:t>
      </w:r>
      <w:r w:rsidRPr="00725FDD">
        <w:rPr>
          <w:rFonts w:ascii="Times New Roman" w:hAnsi="Times New Roman" w:cs="Times New Roman"/>
          <w:sz w:val="28"/>
          <w:szCs w:val="28"/>
        </w:rPr>
        <w:t>х</w:t>
      </w:r>
      <w:r w:rsidRPr="00725FDD">
        <w:rPr>
          <w:rFonts w:ascii="Times New Roman" w:hAnsi="Times New Roman" w:cs="Times New Roman"/>
          <w:sz w:val="28"/>
          <w:szCs w:val="28"/>
        </w:rPr>
        <w:t>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Хозяйственная деятельность в охранных зонах газораспределительных сетей, не указанная выше, при которой производится нарушение поверхности земельного участка и обработка почвы на глубину более 0,3 метра, осущес</w:t>
      </w:r>
      <w:r w:rsidRPr="00725FDD">
        <w:rPr>
          <w:rFonts w:ascii="Times New Roman" w:hAnsi="Times New Roman" w:cs="Times New Roman"/>
          <w:sz w:val="28"/>
          <w:szCs w:val="28"/>
        </w:rPr>
        <w:t>т</w:t>
      </w:r>
      <w:r w:rsidRPr="00725FDD">
        <w:rPr>
          <w:rFonts w:ascii="Times New Roman" w:hAnsi="Times New Roman" w:cs="Times New Roman"/>
          <w:sz w:val="28"/>
          <w:szCs w:val="28"/>
        </w:rPr>
        <w:t>вляется на основании письменного разрешения эксплуатационной организ</w:t>
      </w:r>
      <w:r w:rsidRPr="00725FDD">
        <w:rPr>
          <w:rFonts w:ascii="Times New Roman" w:hAnsi="Times New Roman" w:cs="Times New Roman"/>
          <w:sz w:val="28"/>
          <w:szCs w:val="28"/>
        </w:rPr>
        <w:t>а</w:t>
      </w:r>
      <w:r w:rsidRPr="00725FDD">
        <w:rPr>
          <w:rFonts w:ascii="Times New Roman" w:hAnsi="Times New Roman" w:cs="Times New Roman"/>
          <w:sz w:val="28"/>
          <w:szCs w:val="28"/>
        </w:rPr>
        <w:t>ции газораспределительных сетей.</w:t>
      </w:r>
    </w:p>
    <w:p w:rsidR="000B76BA" w:rsidRPr="00725FDD" w:rsidRDefault="000B76BA" w:rsidP="000B76BA">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Владельцы земельных участков при их хозяйственном использовании не могут строить какие бы то ни было здания, строения, сооружения в пределах </w:t>
      </w:r>
      <w:r w:rsidRPr="00725FDD">
        <w:rPr>
          <w:rFonts w:ascii="Times New Roman" w:hAnsi="Times New Roman" w:cs="Times New Roman"/>
          <w:sz w:val="28"/>
          <w:szCs w:val="28"/>
        </w:rPr>
        <w:lastRenderedPageBreak/>
        <w:t>установленных минимальных расстояний до объектов системы газоснабж</w:t>
      </w:r>
      <w:r w:rsidRPr="00725FDD">
        <w:rPr>
          <w:rFonts w:ascii="Times New Roman" w:hAnsi="Times New Roman" w:cs="Times New Roman"/>
          <w:sz w:val="28"/>
          <w:szCs w:val="28"/>
        </w:rPr>
        <w:t>е</w:t>
      </w:r>
      <w:r w:rsidRPr="00725FDD">
        <w:rPr>
          <w:rFonts w:ascii="Times New Roman" w:hAnsi="Times New Roman" w:cs="Times New Roman"/>
          <w:sz w:val="28"/>
          <w:szCs w:val="28"/>
        </w:rPr>
        <w:t>ния без согласования с организацией – собственником системы газоснабж</w:t>
      </w:r>
      <w:r w:rsidRPr="00725FDD">
        <w:rPr>
          <w:rFonts w:ascii="Times New Roman" w:hAnsi="Times New Roman" w:cs="Times New Roman"/>
          <w:sz w:val="28"/>
          <w:szCs w:val="28"/>
        </w:rPr>
        <w:t>е</w:t>
      </w:r>
      <w:r w:rsidRPr="00725FDD">
        <w:rPr>
          <w:rFonts w:ascii="Times New Roman" w:hAnsi="Times New Roman" w:cs="Times New Roman"/>
          <w:sz w:val="28"/>
          <w:szCs w:val="28"/>
        </w:rPr>
        <w:t>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w:t>
      </w:r>
      <w:r w:rsidRPr="00725FDD">
        <w:rPr>
          <w:rFonts w:ascii="Times New Roman" w:hAnsi="Times New Roman" w:cs="Times New Roman"/>
          <w:sz w:val="28"/>
          <w:szCs w:val="28"/>
        </w:rPr>
        <w:t>з</w:t>
      </w:r>
      <w:r w:rsidRPr="00725FDD">
        <w:rPr>
          <w:rFonts w:ascii="Times New Roman" w:hAnsi="Times New Roman" w:cs="Times New Roman"/>
          <w:sz w:val="28"/>
          <w:szCs w:val="28"/>
        </w:rPr>
        <w:t>никших на них аварий, катастроф.</w:t>
      </w:r>
    </w:p>
    <w:p w:rsidR="00886249" w:rsidRPr="00725FDD" w:rsidRDefault="00886249" w:rsidP="00886249">
      <w:pPr>
        <w:spacing w:after="0" w:line="240" w:lineRule="auto"/>
        <w:rPr>
          <w:rFonts w:ascii="Times New Roman" w:hAnsi="Times New Roman" w:cs="Times New Roman"/>
          <w:sz w:val="28"/>
          <w:szCs w:val="28"/>
        </w:rPr>
      </w:pPr>
    </w:p>
    <w:p w:rsidR="00886249" w:rsidRPr="00725FDD" w:rsidRDefault="00886249" w:rsidP="00886249">
      <w:pPr>
        <w:spacing w:after="0" w:line="240" w:lineRule="auto"/>
        <w:jc w:val="center"/>
        <w:rPr>
          <w:rFonts w:ascii="Times New Roman" w:hAnsi="Times New Roman" w:cs="Times New Roman"/>
          <w:sz w:val="28"/>
          <w:szCs w:val="28"/>
        </w:rPr>
      </w:pPr>
      <w:r w:rsidRPr="00725FDD">
        <w:rPr>
          <w:rFonts w:ascii="Times New Roman" w:hAnsi="Times New Roman" w:cs="Times New Roman"/>
          <w:sz w:val="28"/>
          <w:szCs w:val="28"/>
        </w:rPr>
        <w:t>2.1.</w:t>
      </w:r>
      <w:r w:rsidR="000B76BA" w:rsidRPr="00725FDD">
        <w:rPr>
          <w:rFonts w:ascii="Times New Roman" w:hAnsi="Times New Roman" w:cs="Times New Roman"/>
          <w:sz w:val="28"/>
          <w:szCs w:val="28"/>
        </w:rPr>
        <w:t>3</w:t>
      </w:r>
      <w:r w:rsidRPr="00725FDD">
        <w:rPr>
          <w:rFonts w:ascii="Times New Roman" w:hAnsi="Times New Roman" w:cs="Times New Roman"/>
          <w:sz w:val="28"/>
          <w:szCs w:val="28"/>
        </w:rPr>
        <w:t xml:space="preserve">. Охранная зона объектов </w:t>
      </w:r>
      <w:bookmarkEnd w:id="4"/>
      <w:bookmarkEnd w:id="5"/>
      <w:bookmarkEnd w:id="6"/>
      <w:r w:rsidRPr="00725FDD">
        <w:rPr>
          <w:rFonts w:ascii="Times New Roman" w:hAnsi="Times New Roman" w:cs="Times New Roman"/>
          <w:sz w:val="28"/>
          <w:szCs w:val="28"/>
        </w:rPr>
        <w:t>электросетевого хозяйства</w:t>
      </w:r>
    </w:p>
    <w:p w:rsidR="00886249" w:rsidRPr="00725FDD" w:rsidRDefault="00886249" w:rsidP="00886249">
      <w:pPr>
        <w:spacing w:after="0" w:line="240" w:lineRule="auto"/>
        <w:rPr>
          <w:rFonts w:ascii="Times New Roman" w:hAnsi="Times New Roman" w:cs="Times New Roman"/>
          <w:sz w:val="28"/>
          <w:szCs w:val="28"/>
        </w:rPr>
      </w:pPr>
    </w:p>
    <w:p w:rsidR="00886249" w:rsidRPr="00725FDD" w:rsidRDefault="00886249" w:rsidP="00886249">
      <w:pPr>
        <w:spacing w:after="0" w:line="240" w:lineRule="auto"/>
        <w:ind w:firstLine="567"/>
        <w:rPr>
          <w:rFonts w:ascii="Times New Roman" w:hAnsi="Times New Roman" w:cs="Times New Roman"/>
          <w:sz w:val="28"/>
          <w:szCs w:val="28"/>
        </w:rPr>
      </w:pPr>
      <w:r w:rsidRPr="00725FDD">
        <w:rPr>
          <w:rFonts w:ascii="Times New Roman" w:eastAsia="Calibri" w:hAnsi="Times New Roman" w:cs="Times New Roman"/>
          <w:sz w:val="28"/>
          <w:szCs w:val="28"/>
        </w:rPr>
        <w:t>Охранные зоны устанавливаются:</w:t>
      </w:r>
      <w:bookmarkStart w:id="37" w:name="Par1"/>
      <w:bookmarkEnd w:id="37"/>
    </w:p>
    <w:p w:rsidR="00886249" w:rsidRPr="00725FDD" w:rsidRDefault="00886249" w:rsidP="00886249">
      <w:pPr>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а) вдоль воздушных линий электропередачи - в виде части поверхности участка земли и воздушного пространства (на высоту, соответствующую в</w:t>
      </w:r>
      <w:r w:rsidRPr="00725FDD">
        <w:rPr>
          <w:rFonts w:ascii="Times New Roman" w:eastAsia="Calibri" w:hAnsi="Times New Roman" w:cs="Times New Roman"/>
          <w:sz w:val="28"/>
          <w:szCs w:val="28"/>
        </w:rPr>
        <w:t>ы</w:t>
      </w:r>
      <w:r w:rsidRPr="00725FDD">
        <w:rPr>
          <w:rFonts w:ascii="Times New Roman" w:eastAsia="Calibri" w:hAnsi="Times New Roman" w:cs="Times New Roman"/>
          <w:sz w:val="28"/>
          <w:szCs w:val="28"/>
        </w:rPr>
        <w:t>соте опор воздушных линий электропередачи), ограниченной параллельными вертикальными плоскостями, отстоящими по обе стороны линии электроп</w:t>
      </w:r>
      <w:r w:rsidRPr="00725FDD">
        <w:rPr>
          <w:rFonts w:ascii="Times New Roman" w:eastAsia="Calibri" w:hAnsi="Times New Roman" w:cs="Times New Roman"/>
          <w:sz w:val="28"/>
          <w:szCs w:val="28"/>
        </w:rPr>
        <w:t>е</w:t>
      </w:r>
      <w:r w:rsidRPr="00725FDD">
        <w:rPr>
          <w:rFonts w:ascii="Times New Roman" w:eastAsia="Calibri" w:hAnsi="Times New Roman" w:cs="Times New Roman"/>
          <w:sz w:val="28"/>
          <w:szCs w:val="28"/>
        </w:rPr>
        <w:t>редачи от крайних проводов при не отклоненном их положении на следу</w:t>
      </w:r>
      <w:r w:rsidRPr="00725FDD">
        <w:rPr>
          <w:rFonts w:ascii="Times New Roman" w:eastAsia="Calibri" w:hAnsi="Times New Roman" w:cs="Times New Roman"/>
          <w:sz w:val="28"/>
          <w:szCs w:val="28"/>
        </w:rPr>
        <w:t>ю</w:t>
      </w:r>
      <w:r w:rsidRPr="00725FDD">
        <w:rPr>
          <w:rFonts w:ascii="Times New Roman" w:eastAsia="Calibri" w:hAnsi="Times New Roman" w:cs="Times New Roman"/>
          <w:sz w:val="28"/>
          <w:szCs w:val="28"/>
        </w:rPr>
        <w:t>щем расстоянии:</w:t>
      </w:r>
    </w:p>
    <w:p w:rsidR="00886249" w:rsidRPr="00725FDD" w:rsidRDefault="00886249" w:rsidP="00886249">
      <w:pPr>
        <w:spacing w:after="0" w:line="240" w:lineRule="auto"/>
        <w:jc w:val="both"/>
        <w:rPr>
          <w:rFonts w:ascii="Times New Roman" w:hAnsi="Times New Roman" w:cs="Times New Roman"/>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30"/>
        <w:gridCol w:w="7088"/>
      </w:tblGrid>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Проектный ном</w:t>
            </w:r>
            <w:r w:rsidRPr="00725FDD">
              <w:rPr>
                <w:rFonts w:ascii="Times New Roman" w:eastAsia="Calibri" w:hAnsi="Times New Roman" w:cs="Times New Roman"/>
                <w:sz w:val="24"/>
                <w:szCs w:val="24"/>
              </w:rPr>
              <w:t>и</w:t>
            </w:r>
            <w:r w:rsidRPr="00725FDD">
              <w:rPr>
                <w:rFonts w:ascii="Times New Roman" w:eastAsia="Calibri" w:hAnsi="Times New Roman" w:cs="Times New Roman"/>
                <w:sz w:val="24"/>
                <w:szCs w:val="24"/>
              </w:rPr>
              <w:t>нальный класс н</w:t>
            </w:r>
            <w:r w:rsidRPr="00725FDD">
              <w:rPr>
                <w:rFonts w:ascii="Times New Roman" w:eastAsia="Calibri" w:hAnsi="Times New Roman" w:cs="Times New Roman"/>
                <w:sz w:val="24"/>
                <w:szCs w:val="24"/>
              </w:rPr>
              <w:t>а</w:t>
            </w:r>
            <w:r w:rsidRPr="00725FDD">
              <w:rPr>
                <w:rFonts w:ascii="Times New Roman" w:eastAsia="Calibri" w:hAnsi="Times New Roman" w:cs="Times New Roman"/>
                <w:sz w:val="24"/>
                <w:szCs w:val="24"/>
              </w:rPr>
              <w:t>пряжения, кВ</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Расстояние, м</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до 1</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2 (для линий с самонесущими или изолированными проводами,</w:t>
            </w:r>
          </w:p>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проложенных по стенам зданий, конструкциям и т.д., охранная з</w:t>
            </w:r>
            <w:r w:rsidRPr="00725FDD">
              <w:rPr>
                <w:rFonts w:ascii="Times New Roman" w:eastAsia="Calibri" w:hAnsi="Times New Roman" w:cs="Times New Roman"/>
                <w:sz w:val="24"/>
                <w:szCs w:val="24"/>
              </w:rPr>
              <w:t>о</w:t>
            </w:r>
            <w:r w:rsidRPr="00725FDD">
              <w:rPr>
                <w:rFonts w:ascii="Times New Roman" w:eastAsia="Calibri" w:hAnsi="Times New Roman" w:cs="Times New Roman"/>
                <w:sz w:val="24"/>
                <w:szCs w:val="24"/>
              </w:rPr>
              <w:t>на определяется в соответствии с установленными нормативными правовыми актами минимальными допустимыми расстояниями от таких линий)</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1 - 20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10 (5 - для линий с самонесущими или изолированными провод</w:t>
            </w:r>
            <w:r w:rsidRPr="00725FDD">
              <w:rPr>
                <w:rFonts w:ascii="Times New Roman" w:eastAsia="Calibri" w:hAnsi="Times New Roman" w:cs="Times New Roman"/>
                <w:sz w:val="24"/>
                <w:szCs w:val="24"/>
              </w:rPr>
              <w:t>а</w:t>
            </w:r>
            <w:r w:rsidRPr="00725FDD">
              <w:rPr>
                <w:rFonts w:ascii="Times New Roman" w:eastAsia="Calibri" w:hAnsi="Times New Roman" w:cs="Times New Roman"/>
                <w:sz w:val="24"/>
                <w:szCs w:val="24"/>
              </w:rPr>
              <w:t>ми, размещенных в границах населенных пунктов)</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35</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15</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110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20</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150, 220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25</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300, 500, +/- 400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30</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750, +/- 750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40</w:t>
            </w:r>
          </w:p>
        </w:tc>
      </w:tr>
      <w:tr w:rsidR="00886249" w:rsidRPr="00725FDD" w:rsidTr="00886249">
        <w:tc>
          <w:tcPr>
            <w:tcW w:w="2330"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1150</w:t>
            </w:r>
          </w:p>
        </w:tc>
        <w:tc>
          <w:tcPr>
            <w:tcW w:w="7088" w:type="dxa"/>
            <w:vAlign w:val="center"/>
          </w:tcPr>
          <w:p w:rsidR="00886249" w:rsidRPr="00725FDD" w:rsidRDefault="00886249" w:rsidP="00886249">
            <w:pPr>
              <w:adjustRightInd w:val="0"/>
              <w:spacing w:after="0" w:line="240" w:lineRule="auto"/>
              <w:jc w:val="center"/>
              <w:rPr>
                <w:rFonts w:ascii="Times New Roman" w:eastAsia="Calibri" w:hAnsi="Times New Roman" w:cs="Times New Roman"/>
                <w:sz w:val="24"/>
                <w:szCs w:val="24"/>
              </w:rPr>
            </w:pPr>
            <w:r w:rsidRPr="00725FDD">
              <w:rPr>
                <w:rFonts w:ascii="Times New Roman" w:eastAsia="Calibri" w:hAnsi="Times New Roman" w:cs="Times New Roman"/>
                <w:sz w:val="24"/>
                <w:szCs w:val="24"/>
              </w:rPr>
              <w:t>55;</w:t>
            </w:r>
          </w:p>
        </w:tc>
      </w:tr>
    </w:tbl>
    <w:p w:rsidR="00886249" w:rsidRPr="00725FDD" w:rsidRDefault="00886249" w:rsidP="00886249">
      <w:pPr>
        <w:adjustRightInd w:val="0"/>
        <w:spacing w:after="0" w:line="240" w:lineRule="auto"/>
        <w:jc w:val="both"/>
        <w:rPr>
          <w:rFonts w:ascii="Times New Roman" w:eastAsia="Calibri" w:hAnsi="Times New Roman" w:cs="Times New Roman"/>
          <w:sz w:val="28"/>
          <w:szCs w:val="28"/>
        </w:rPr>
      </w:pPr>
    </w:p>
    <w:p w:rsidR="00886249" w:rsidRPr="00725FDD" w:rsidRDefault="00886249" w:rsidP="00886249">
      <w:pPr>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б) вдоль подземных кабельных линий электропередачи - в виде части поверхности участка земли, расположенного под ней участка недр (на глуб</w:t>
      </w:r>
      <w:r w:rsidRPr="00725FDD">
        <w:rPr>
          <w:rFonts w:ascii="Times New Roman" w:eastAsia="Calibri" w:hAnsi="Times New Roman" w:cs="Times New Roman"/>
          <w:sz w:val="28"/>
          <w:szCs w:val="28"/>
        </w:rPr>
        <w:t>и</w:t>
      </w:r>
      <w:r w:rsidRPr="00725FDD">
        <w:rPr>
          <w:rFonts w:ascii="Times New Roman" w:eastAsia="Calibri" w:hAnsi="Times New Roman" w:cs="Times New Roman"/>
          <w:sz w:val="28"/>
          <w:szCs w:val="28"/>
        </w:rPr>
        <w:t>ну, соответствующую глубине прокладки кабельных линий электроперед</w:t>
      </w:r>
      <w:r w:rsidRPr="00725FDD">
        <w:rPr>
          <w:rFonts w:ascii="Times New Roman" w:eastAsia="Calibri" w:hAnsi="Times New Roman" w:cs="Times New Roman"/>
          <w:sz w:val="28"/>
          <w:szCs w:val="28"/>
        </w:rPr>
        <w:t>а</w:t>
      </w:r>
      <w:r w:rsidRPr="00725FDD">
        <w:rPr>
          <w:rFonts w:ascii="Times New Roman" w:eastAsia="Calibri" w:hAnsi="Times New Roman" w:cs="Times New Roman"/>
          <w:sz w:val="28"/>
          <w:szCs w:val="28"/>
        </w:rPr>
        <w:t xml:space="preserve">чи), ограниченной параллельными вертикальными плоскостями, отстоящими по обе стороны линии электропередачи от крайних кабелей на расстоянии 1 </w:t>
      </w:r>
      <w:r w:rsidRPr="00725FDD">
        <w:rPr>
          <w:rFonts w:ascii="Times New Roman" w:eastAsia="Calibri" w:hAnsi="Times New Roman" w:cs="Times New Roman"/>
          <w:sz w:val="28"/>
          <w:szCs w:val="28"/>
        </w:rPr>
        <w:lastRenderedPageBreak/>
        <w:t>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886249" w:rsidRPr="00725FDD" w:rsidRDefault="00886249" w:rsidP="00886249">
      <w:pPr>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w:t>
      </w:r>
      <w:r w:rsidRPr="00725FDD">
        <w:rPr>
          <w:rFonts w:ascii="Times New Roman" w:eastAsia="Calibri" w:hAnsi="Times New Roman" w:cs="Times New Roman"/>
          <w:sz w:val="28"/>
          <w:szCs w:val="28"/>
        </w:rPr>
        <w:t>с</w:t>
      </w:r>
      <w:r w:rsidRPr="00725FDD">
        <w:rPr>
          <w:rFonts w:ascii="Times New Roman" w:eastAsia="Calibri" w:hAnsi="Times New Roman" w:cs="Times New Roman"/>
          <w:sz w:val="28"/>
          <w:szCs w:val="28"/>
        </w:rPr>
        <w:t>стоянии 100 метров;</w:t>
      </w:r>
    </w:p>
    <w:p w:rsidR="00886249" w:rsidRPr="00725FDD" w:rsidRDefault="00886249" w:rsidP="00886249">
      <w:pPr>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г) вдоль переходов воздушных линий электропередачи через водоемы (реки, каналы, озера и др.) - в виде воздушного пространства над водной п</w:t>
      </w:r>
      <w:r w:rsidRPr="00725FDD">
        <w:rPr>
          <w:rFonts w:ascii="Times New Roman" w:eastAsia="Calibri" w:hAnsi="Times New Roman" w:cs="Times New Roman"/>
          <w:sz w:val="28"/>
          <w:szCs w:val="28"/>
        </w:rPr>
        <w:t>о</w:t>
      </w:r>
      <w:r w:rsidRPr="00725FDD">
        <w:rPr>
          <w:rFonts w:ascii="Times New Roman" w:eastAsia="Calibri" w:hAnsi="Times New Roman" w:cs="Times New Roman"/>
          <w:sz w:val="28"/>
          <w:szCs w:val="28"/>
        </w:rPr>
        <w:t>верхностью водоемов (на высоту, соответствующую высоте опор воздушных линий электропередачи), ограниченного вертикальными плоскостями, о</w:t>
      </w:r>
      <w:r w:rsidRPr="00725FDD">
        <w:rPr>
          <w:rFonts w:ascii="Times New Roman" w:eastAsia="Calibri" w:hAnsi="Times New Roman" w:cs="Times New Roman"/>
          <w:sz w:val="28"/>
          <w:szCs w:val="28"/>
        </w:rPr>
        <w:t>т</w:t>
      </w:r>
      <w:r w:rsidRPr="00725FDD">
        <w:rPr>
          <w:rFonts w:ascii="Times New Roman" w:eastAsia="Calibri" w:hAnsi="Times New Roman" w:cs="Times New Roman"/>
          <w:sz w:val="28"/>
          <w:szCs w:val="28"/>
        </w:rPr>
        <w:t>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886249" w:rsidRPr="00725FDD" w:rsidRDefault="00886249" w:rsidP="00886249">
      <w:pPr>
        <w:adjustRightInd w:val="0"/>
        <w:spacing w:after="0" w:line="240" w:lineRule="auto"/>
        <w:ind w:firstLine="567"/>
        <w:jc w:val="both"/>
        <w:rPr>
          <w:sz w:val="28"/>
          <w:szCs w:val="28"/>
        </w:rPr>
      </w:pPr>
      <w:r w:rsidRPr="00725FDD">
        <w:rPr>
          <w:rFonts w:ascii="Times New Roman" w:eastAsia="Calibri" w:hAnsi="Times New Roman" w:cs="Times New Roman"/>
          <w:sz w:val="28"/>
          <w:szCs w:val="28"/>
        </w:rPr>
        <w:t>д) вокруг подстанций - в виде части поверхности участка земли и во</w:t>
      </w:r>
      <w:r w:rsidRPr="00725FDD">
        <w:rPr>
          <w:rFonts w:ascii="Times New Roman" w:eastAsia="Calibri" w:hAnsi="Times New Roman" w:cs="Times New Roman"/>
          <w:sz w:val="28"/>
          <w:szCs w:val="28"/>
        </w:rPr>
        <w:t>з</w:t>
      </w:r>
      <w:r w:rsidRPr="00725FDD">
        <w:rPr>
          <w:rFonts w:ascii="Times New Roman" w:eastAsia="Calibri" w:hAnsi="Times New Roman" w:cs="Times New Roman"/>
          <w:sz w:val="28"/>
          <w:szCs w:val="28"/>
        </w:rPr>
        <w:t>душного пространства (на высоту, соответствующую высоте наивысшей то</w:t>
      </w:r>
      <w:r w:rsidRPr="00725FDD">
        <w:rPr>
          <w:rFonts w:ascii="Times New Roman" w:eastAsia="Calibri" w:hAnsi="Times New Roman" w:cs="Times New Roman"/>
          <w:sz w:val="28"/>
          <w:szCs w:val="28"/>
        </w:rPr>
        <w:t>ч</w:t>
      </w:r>
      <w:r w:rsidRPr="00725FDD">
        <w:rPr>
          <w:rFonts w:ascii="Times New Roman" w:eastAsia="Calibri" w:hAnsi="Times New Roman" w:cs="Times New Roman"/>
          <w:sz w:val="28"/>
          <w:szCs w:val="28"/>
        </w:rPr>
        <w:t>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применительно к высшему классу напряжения подстанции.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w:t>
      </w:r>
      <w:r w:rsidRPr="00725FDD">
        <w:rPr>
          <w:rFonts w:ascii="Times New Roman" w:hAnsi="Times New Roman" w:cs="Times New Roman"/>
          <w:sz w:val="28"/>
          <w:szCs w:val="28"/>
        </w:rPr>
        <w:t>з</w:t>
      </w:r>
      <w:r w:rsidRPr="00725FDD">
        <w:rPr>
          <w:rFonts w:ascii="Times New Roman" w:hAnsi="Times New Roman" w:cs="Times New Roman"/>
          <w:sz w:val="28"/>
          <w:szCs w:val="28"/>
        </w:rPr>
        <w:t>никновение пожаров, в том числе:</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набрасывать на провода и опоры воздушных линий электропередачи п</w:t>
      </w:r>
      <w:r w:rsidRPr="00725FDD">
        <w:rPr>
          <w:rFonts w:ascii="Times New Roman" w:hAnsi="Times New Roman" w:cs="Times New Roman"/>
          <w:sz w:val="28"/>
          <w:szCs w:val="28"/>
        </w:rPr>
        <w:t>о</w:t>
      </w:r>
      <w:r w:rsidRPr="00725FDD">
        <w:rPr>
          <w:rFonts w:ascii="Times New Roman" w:hAnsi="Times New Roman" w:cs="Times New Roman"/>
          <w:sz w:val="28"/>
          <w:szCs w:val="28"/>
        </w:rPr>
        <w:t>сторонние предметы, а также подниматься на опоры воздушных линий эле</w:t>
      </w:r>
      <w:r w:rsidRPr="00725FDD">
        <w:rPr>
          <w:rFonts w:ascii="Times New Roman" w:hAnsi="Times New Roman" w:cs="Times New Roman"/>
          <w:sz w:val="28"/>
          <w:szCs w:val="28"/>
        </w:rPr>
        <w:t>к</w:t>
      </w:r>
      <w:r w:rsidRPr="00725FDD">
        <w:rPr>
          <w:rFonts w:ascii="Times New Roman" w:hAnsi="Times New Roman" w:cs="Times New Roman"/>
          <w:sz w:val="28"/>
          <w:szCs w:val="28"/>
        </w:rPr>
        <w:t>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w:t>
      </w:r>
      <w:r w:rsidRPr="00725FDD">
        <w:rPr>
          <w:rFonts w:ascii="Times New Roman" w:hAnsi="Times New Roman" w:cs="Times New Roman"/>
          <w:sz w:val="28"/>
          <w:szCs w:val="28"/>
        </w:rPr>
        <w:t>и</w:t>
      </w:r>
      <w:r w:rsidRPr="00725FDD">
        <w:rPr>
          <w:rFonts w:ascii="Times New Roman" w:hAnsi="Times New Roman" w:cs="Times New Roman"/>
          <w:sz w:val="28"/>
          <w:szCs w:val="28"/>
        </w:rPr>
        <w:t>ки, без сохранения и (или) создания, в том числе в соответствии с требов</w:t>
      </w:r>
      <w:r w:rsidRPr="00725FDD">
        <w:rPr>
          <w:rFonts w:ascii="Times New Roman" w:hAnsi="Times New Roman" w:cs="Times New Roman"/>
          <w:sz w:val="28"/>
          <w:szCs w:val="28"/>
        </w:rPr>
        <w:t>а</w:t>
      </w:r>
      <w:r w:rsidRPr="00725FDD">
        <w:rPr>
          <w:rFonts w:ascii="Times New Roman" w:hAnsi="Times New Roman" w:cs="Times New Roman"/>
          <w:sz w:val="28"/>
          <w:szCs w:val="28"/>
        </w:rPr>
        <w:t>ниями нормативно-технических документов, необходимых для такого дост</w:t>
      </w:r>
      <w:r w:rsidRPr="00725FDD">
        <w:rPr>
          <w:rFonts w:ascii="Times New Roman" w:hAnsi="Times New Roman" w:cs="Times New Roman"/>
          <w:sz w:val="28"/>
          <w:szCs w:val="28"/>
        </w:rPr>
        <w:t>у</w:t>
      </w:r>
      <w:r w:rsidRPr="00725FDD">
        <w:rPr>
          <w:rFonts w:ascii="Times New Roman" w:hAnsi="Times New Roman" w:cs="Times New Roman"/>
          <w:sz w:val="28"/>
          <w:szCs w:val="28"/>
        </w:rPr>
        <w:t>па проходов и подъездов в целях обеспечения эксплуатации оборудования, зданий и сооружений объектов электроэнергетики, проведения работ по ли</w:t>
      </w:r>
      <w:r w:rsidRPr="00725FDD">
        <w:rPr>
          <w:rFonts w:ascii="Times New Roman" w:hAnsi="Times New Roman" w:cs="Times New Roman"/>
          <w:sz w:val="28"/>
          <w:szCs w:val="28"/>
        </w:rPr>
        <w:t>к</w:t>
      </w:r>
      <w:r w:rsidRPr="00725FDD">
        <w:rPr>
          <w:rFonts w:ascii="Times New Roman" w:hAnsi="Times New Roman" w:cs="Times New Roman"/>
          <w:sz w:val="28"/>
          <w:szCs w:val="28"/>
        </w:rPr>
        <w:t>видации аварий и устранению их последствий на всем протяжении границы объекта электроэнергетики;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находиться в пределах огороженной территории и помещениях распр</w:t>
      </w:r>
      <w:r w:rsidRPr="00725FDD">
        <w:rPr>
          <w:rFonts w:ascii="Times New Roman" w:hAnsi="Times New Roman" w:cs="Times New Roman"/>
          <w:sz w:val="28"/>
          <w:szCs w:val="28"/>
        </w:rPr>
        <w:t>е</w:t>
      </w:r>
      <w:r w:rsidRPr="00725FDD">
        <w:rPr>
          <w:rFonts w:ascii="Times New Roman" w:hAnsi="Times New Roman" w:cs="Times New Roman"/>
          <w:sz w:val="28"/>
          <w:szCs w:val="28"/>
        </w:rPr>
        <w:t>делительных устройств и подстанций, открывать двери и люки распредел</w:t>
      </w:r>
      <w:r w:rsidRPr="00725FDD">
        <w:rPr>
          <w:rFonts w:ascii="Times New Roman" w:hAnsi="Times New Roman" w:cs="Times New Roman"/>
          <w:sz w:val="28"/>
          <w:szCs w:val="28"/>
        </w:rPr>
        <w:t>и</w:t>
      </w:r>
      <w:r w:rsidRPr="00725FDD">
        <w:rPr>
          <w:rFonts w:ascii="Times New Roman" w:hAnsi="Times New Roman" w:cs="Times New Roman"/>
          <w:sz w:val="28"/>
          <w:szCs w:val="28"/>
        </w:rPr>
        <w:t>тельных устройств и подстанций, производить переключения и подключения в электрических сетях (указанное требование не распространяется на рабо</w:t>
      </w:r>
      <w:r w:rsidRPr="00725FDD">
        <w:rPr>
          <w:rFonts w:ascii="Times New Roman" w:hAnsi="Times New Roman" w:cs="Times New Roman"/>
          <w:sz w:val="28"/>
          <w:szCs w:val="28"/>
        </w:rPr>
        <w:t>т</w:t>
      </w:r>
      <w:r w:rsidRPr="00725FDD">
        <w:rPr>
          <w:rFonts w:ascii="Times New Roman" w:hAnsi="Times New Roman" w:cs="Times New Roman"/>
          <w:sz w:val="28"/>
          <w:szCs w:val="28"/>
        </w:rPr>
        <w:t>ников, занятых выполнением разрешенных в установленном порядке работ), разводить огонь в пределах охранных зон вводных и распределительных ус</w:t>
      </w:r>
      <w:r w:rsidRPr="00725FDD">
        <w:rPr>
          <w:rFonts w:ascii="Times New Roman" w:hAnsi="Times New Roman" w:cs="Times New Roman"/>
          <w:sz w:val="28"/>
          <w:szCs w:val="28"/>
        </w:rPr>
        <w:t>т</w:t>
      </w:r>
      <w:r w:rsidRPr="00725FDD">
        <w:rPr>
          <w:rFonts w:ascii="Times New Roman" w:hAnsi="Times New Roman" w:cs="Times New Roman"/>
          <w:sz w:val="28"/>
          <w:szCs w:val="28"/>
        </w:rPr>
        <w:lastRenderedPageBreak/>
        <w:t>ройств, подстанций, воздушных линий электропередачи, а также в охранных зонах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размещать свалки;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производить работы ударными механизмами, сбрасывать тяжести массой свыше 5 т,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охранных зонах, установленных для объектов электросетевого хозяйства напряжением свыше 1000 вольт, помимо вышеуказанных действий, запрещается:</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складировать или размещать хранилища любых, в том числе горюче-смазочных, материалов;</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осуществлять проход судов с поднятыми стрелами кранов и других механизмов (в охранных зонах воздушных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устанавливать рекламные конструкции.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горные, взрывные, мелиоративные работы, в том числе связанные с временным затоплением земель;</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w:t>
      </w:r>
      <w:hyperlink r:id="rId10" w:history="1">
        <w:r w:rsidRPr="00725FDD">
          <w:rPr>
            <w:rStyle w:val="a8"/>
            <w:rFonts w:ascii="Times New Roman" w:hAnsi="Times New Roman" w:cs="Times New Roman"/>
            <w:color w:val="auto"/>
            <w:sz w:val="28"/>
            <w:szCs w:val="28"/>
            <w:u w:val="none"/>
          </w:rPr>
          <w:t>статьей 31</w:t>
        </w:r>
      </w:hyperlink>
      <w:r w:rsidRPr="00725FDD">
        <w:rPr>
          <w:rFonts w:ascii="Times New Roman" w:hAnsi="Times New Roman" w:cs="Times New Roman"/>
          <w:sz w:val="28"/>
          <w:szCs w:val="28"/>
        </w:rPr>
        <w:t xml:space="preserve">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посадка и вырубка деревьев и кустарников.</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w:t>
      </w:r>
      <w:smartTag w:uri="urn:schemas-microsoft-com:office:smarttags" w:element="metricconverter">
        <w:smartTagPr>
          <w:attr w:name="ProductID" w:val="4,5 метра"/>
        </w:smartTagPr>
        <w:r w:rsidRPr="00725FDD">
          <w:rPr>
            <w:rFonts w:ascii="Times New Roman" w:hAnsi="Times New Roman" w:cs="Times New Roman"/>
            <w:sz w:val="28"/>
            <w:szCs w:val="28"/>
          </w:rPr>
          <w:t>4,5 метра</w:t>
        </w:r>
      </w:smartTag>
      <w:r w:rsidRPr="00725FDD">
        <w:rPr>
          <w:rFonts w:ascii="Times New Roman" w:hAnsi="Times New Roman" w:cs="Times New Roman"/>
          <w:sz w:val="28"/>
          <w:szCs w:val="28"/>
        </w:rPr>
        <w:t xml:space="preserve"> в охранных зонах воздушных линий электропередачи независимо от проектного номинального класса напряжения.</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Работы по предотвращению или ликвидации аварий, а также их последствий на объектах электросетевого хозяйства могут проводиться без предварительного уведомления собственников (землепользователей, землевладельцев, арендаторов) земельных участков. При проведении указанных работ сетевые организации обязаны направить уведомление собственникам (землепользователям, землевладельцам, арендаторам) соответствующих земельных участков не позднее чем через 2 рабочих дня с момента начала работ.</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возможно обеспечение сохранности этих культур.</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поселений - также с органами местного самоуправления.</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Для обеспечения безаварийного функционирования и эксплуатации объектов электросетевого хозяйства в охранных зонах сетевыми организациями или организациями, действующими на основании соответствующих договоров с сетевыми организациями, осуществляются:</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прокладка и содержание просек вдоль воздушных линий электропередачи и по периметру подстанций и распределительных устройств в случае, если указанные зоны расположены в лесных массивах и зеленых насаждениях;</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вырубка и опиловка деревьев и кустарников в пределах минимально допустимых расстояний до их крон, а также вырубка деревьев, угрожающих падением.</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Необходимая ширина просек, расстояния, в пределах которых осуществляется вырубка отдельно стоящих (групп) деревьев (лесных насаждений), а также минимально допустимые расстояния до крон деревьев определяются в соответствии с требованиями законодательных и иных нормативных правовых актов Российской Федерации, в том числе Правил</w:t>
      </w:r>
      <w:r w:rsidRPr="00725FDD">
        <w:rPr>
          <w:rFonts w:ascii="Times New Roman" w:eastAsia="Times New Roman" w:hAnsi="Times New Roman" w:cs="Times New Roman"/>
          <w:sz w:val="24"/>
          <w:szCs w:val="24"/>
          <w:lang w:eastAsia="ru-RU"/>
        </w:rPr>
        <w:t xml:space="preserve"> </w:t>
      </w:r>
      <w:r w:rsidRPr="00725FDD">
        <w:rPr>
          <w:rFonts w:ascii="Times New Roman" w:hAnsi="Times New Roman" w:cs="Times New Roman"/>
          <w:sz w:val="28"/>
          <w:szCs w:val="28"/>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 Правила), утвержденных постановлением Правительства Российской Федерации от 24.02.2009 г. № 160.</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Сетевые организации при содержании просек обязаны обеспечивать:</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содержание просеки в пожаробезопасном состоянии в соответствии с требованиями правил пожарной безопасности в лесах;</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вырубку или обрезку крон деревьев (лесных насаждений), произрастающих на просеках, высота которых превышает </w:t>
      </w:r>
      <w:smartTag w:uri="urn:schemas-microsoft-com:office:smarttags" w:element="metricconverter">
        <w:smartTagPr>
          <w:attr w:name="ProductID" w:val="4 метра"/>
        </w:smartTagPr>
        <w:r w:rsidRPr="00725FDD">
          <w:rPr>
            <w:rFonts w:ascii="Times New Roman" w:hAnsi="Times New Roman" w:cs="Times New Roman"/>
            <w:sz w:val="28"/>
            <w:szCs w:val="28"/>
          </w:rPr>
          <w:t>4 метра</w:t>
        </w:r>
      </w:smartTag>
      <w:r w:rsidRPr="00725FDD">
        <w:rPr>
          <w:rFonts w:ascii="Times New Roman" w:hAnsi="Times New Roman" w:cs="Times New Roman"/>
          <w:sz w:val="28"/>
          <w:szCs w:val="28"/>
        </w:rPr>
        <w:t>.</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Рубка деревьев в случаях, предусмотренных пунктами 7 и 9 Правил, осуществляется по мере необходимости без предварительного предоставления лесных участков.</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Рубка деревьев (кустарников и иных насаждений), не отнесенных к лесам, в случаях, предусмотренных пунктами 7 и 9 Правил, осуществляется в соответствии с гражданским и земельным законодательством.</w:t>
      </w:r>
    </w:p>
    <w:p w:rsidR="00886249" w:rsidRPr="00725FDD" w:rsidRDefault="00886249" w:rsidP="00886249">
      <w:pPr>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Сетевые организации или организации, действующие на основании соответствующих договоров с сетевыми организациями, представляют в уполномоченные органы государственной власти отчеты об использовании лесов в соответствии со статьей 49 Лесного кодекса Российской Федерации.</w:t>
      </w:r>
    </w:p>
    <w:p w:rsidR="00886249" w:rsidRPr="00725FDD" w:rsidRDefault="00886249" w:rsidP="00886249">
      <w:pPr>
        <w:pStyle w:val="1"/>
        <w:rPr>
          <w:b w:val="0"/>
        </w:rPr>
      </w:pPr>
      <w:bookmarkStart w:id="38" w:name="_Toc165641008"/>
      <w:bookmarkStart w:id="39" w:name="_Toc165641785"/>
      <w:bookmarkStart w:id="40" w:name="_Toc165643036"/>
    </w:p>
    <w:p w:rsidR="00886249" w:rsidRPr="00725FDD" w:rsidRDefault="00886249" w:rsidP="00886249">
      <w:pPr>
        <w:spacing w:after="0" w:line="240" w:lineRule="auto"/>
        <w:jc w:val="center"/>
        <w:rPr>
          <w:rFonts w:ascii="Times New Roman" w:hAnsi="Times New Roman" w:cs="Times New Roman"/>
          <w:sz w:val="28"/>
          <w:szCs w:val="28"/>
        </w:rPr>
      </w:pPr>
      <w:bookmarkStart w:id="41" w:name="_Toc165641019"/>
      <w:bookmarkStart w:id="42" w:name="_Toc165641796"/>
      <w:bookmarkStart w:id="43" w:name="_Toc165643047"/>
      <w:bookmarkEnd w:id="38"/>
      <w:bookmarkEnd w:id="39"/>
      <w:bookmarkEnd w:id="40"/>
      <w:r w:rsidRPr="00725FDD">
        <w:rPr>
          <w:rFonts w:ascii="Times New Roman" w:hAnsi="Times New Roman" w:cs="Times New Roman"/>
          <w:sz w:val="28"/>
          <w:szCs w:val="28"/>
        </w:rPr>
        <w:t>2.1.</w:t>
      </w:r>
      <w:r w:rsidR="0090065A" w:rsidRPr="00725FDD">
        <w:rPr>
          <w:rFonts w:ascii="Times New Roman" w:hAnsi="Times New Roman" w:cs="Times New Roman"/>
          <w:sz w:val="28"/>
          <w:szCs w:val="28"/>
        </w:rPr>
        <w:t>4</w:t>
      </w:r>
      <w:r w:rsidRPr="00725FDD">
        <w:rPr>
          <w:rFonts w:ascii="Times New Roman" w:hAnsi="Times New Roman" w:cs="Times New Roman"/>
          <w:sz w:val="28"/>
          <w:szCs w:val="28"/>
        </w:rPr>
        <w:t>. Водоохранная зона</w:t>
      </w:r>
      <w:bookmarkEnd w:id="41"/>
      <w:bookmarkEnd w:id="42"/>
      <w:bookmarkEnd w:id="43"/>
    </w:p>
    <w:p w:rsidR="00886249" w:rsidRPr="00725FDD" w:rsidRDefault="00886249" w:rsidP="00886249">
      <w:pPr>
        <w:autoSpaceDE w:val="0"/>
        <w:autoSpaceDN w:val="0"/>
        <w:adjustRightInd w:val="0"/>
        <w:spacing w:after="0"/>
        <w:jc w:val="both"/>
        <w:rPr>
          <w:rFonts w:ascii="Times New Roman" w:hAnsi="Times New Roman" w:cs="Times New Roman"/>
          <w:bCs/>
          <w:sz w:val="28"/>
          <w:szCs w:val="28"/>
        </w:rPr>
      </w:pP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hAnsi="Times New Roman" w:cs="Times New Roman"/>
          <w:sz w:val="28"/>
          <w:szCs w:val="28"/>
        </w:rPr>
        <w:t xml:space="preserve">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w:t>
      </w:r>
      <w:r w:rsidRPr="00725FDD">
        <w:rPr>
          <w:rFonts w:ascii="Times New Roman" w:hAnsi="Times New Roman" w:cs="Times New Roman"/>
          <w:sz w:val="28"/>
          <w:szCs w:val="28"/>
          <w:shd w:val="clear" w:color="auto" w:fill="FFFFFF"/>
        </w:rPr>
        <w:t>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eastAsia="Calibri" w:hAnsi="Times New Roman" w:cs="Times New Roman"/>
          <w:sz w:val="28"/>
          <w:szCs w:val="28"/>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eastAsia="Calibri" w:hAnsi="Times New Roman" w:cs="Times New Roman"/>
          <w:bCs/>
          <w:sz w:val="28"/>
          <w:szCs w:val="28"/>
        </w:rPr>
        <w:t>Ширина водоохранной зоны рек или ручьев устанавливается от их истока для рек или ручьев протяженностью:</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eastAsia="Calibri" w:hAnsi="Times New Roman" w:cs="Times New Roman"/>
          <w:bCs/>
          <w:sz w:val="28"/>
          <w:szCs w:val="28"/>
        </w:rPr>
        <w:t>до десяти километров - в размере пятидесяти метров;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eastAsia="Calibri" w:hAnsi="Times New Roman" w:cs="Times New Roman"/>
          <w:bCs/>
          <w:sz w:val="28"/>
          <w:szCs w:val="28"/>
        </w:rPr>
        <w:t>от десяти до пятидесяти километров - в размере ста метров;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eastAsia="Calibri" w:hAnsi="Times New Roman" w:cs="Times New Roman"/>
          <w:bCs/>
          <w:sz w:val="28"/>
          <w:szCs w:val="28"/>
        </w:rPr>
        <w:t>от пятидесяти километров и более - в размере двухсот метров.</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5FDD">
        <w:rPr>
          <w:rFonts w:ascii="Times New Roman" w:eastAsia="Calibri" w:hAnsi="Times New Roman" w:cs="Times New Roman"/>
          <w:bCs/>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725FDD">
        <w:rPr>
          <w:rFonts w:ascii="Times New Roman" w:hAnsi="Times New Roman" w:cs="Times New Roman"/>
          <w:sz w:val="28"/>
          <w:szCs w:val="28"/>
          <w:shd w:val="clear" w:color="auto" w:fill="FFFFFF"/>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sidRPr="00725FDD">
        <w:rPr>
          <w:rFonts w:ascii="Times New Roman" w:hAnsi="Times New Roman" w:cs="Times New Roman"/>
          <w:bCs/>
          <w:sz w:val="28"/>
          <w:szCs w:val="28"/>
          <w:shd w:val="clear" w:color="auto" w:fill="FFFFFF"/>
        </w:rPr>
        <w:t>В границах водоохранных зон запрещаются:</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sidRPr="00725FDD">
        <w:rPr>
          <w:rFonts w:ascii="Times New Roman" w:eastAsia="Calibri" w:hAnsi="Times New Roman" w:cs="Times New Roman"/>
          <w:bCs/>
          <w:sz w:val="28"/>
          <w:szCs w:val="28"/>
        </w:rPr>
        <w:t>использование сточных вод в целях повышения почвенного плодородия;</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sidRPr="00725FDD">
        <w:rPr>
          <w:rFonts w:ascii="Times New Roman" w:eastAsia="Calibri"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осуществление авиационных мер по борьбе с вредными организмами;</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sidRPr="00725FDD">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bCs/>
          <w:sz w:val="28"/>
          <w:szCs w:val="28"/>
          <w:shd w:val="clear" w:color="auto" w:fill="FFFFFF"/>
        </w:rPr>
      </w:pPr>
      <w:r w:rsidRPr="00725FDD">
        <w:rPr>
          <w:rFonts w:ascii="Times New Roman" w:eastAsia="Calibri" w:hAnsi="Times New Roman" w:cs="Times New Roman"/>
          <w:sz w:val="28"/>
          <w:szCs w:val="28"/>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сброс сточных, в том числе дренажных, вод;</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anchor="dst35" w:history="1">
        <w:r w:rsidRPr="00725FDD">
          <w:rPr>
            <w:rFonts w:ascii="Times New Roman" w:hAnsi="Times New Roman" w:cs="Times New Roman"/>
            <w:sz w:val="28"/>
            <w:szCs w:val="28"/>
          </w:rPr>
          <w:t>статьей 19.1</w:t>
        </w:r>
      </w:hyperlink>
      <w:r w:rsidRPr="00725FDD">
        <w:rPr>
          <w:rFonts w:ascii="Times New Roman" w:hAnsi="Times New Roman" w:cs="Times New Roman"/>
          <w:sz w:val="28"/>
          <w:szCs w:val="28"/>
        </w:rPr>
        <w:t> Закона Российской Федерации от 21.02.1992 г. № 2395-1 «О недрах»).</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настоящего абзаца под сооружениями, обеспечивающими охрану водных объектов от загрязнения, засорения, заиления и истощения вод, понимаются:</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886249" w:rsidRPr="00725FDD" w:rsidRDefault="00886249" w:rsidP="008862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5FDD">
        <w:rPr>
          <w:rFonts w:ascii="Times New Roman" w:eastAsia="Calibri" w:hAnsi="Times New Roman" w:cs="Times New Roman"/>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eastAsia="Calibri" w:hAnsi="Times New Roman" w:cs="Times New Roman"/>
          <w:sz w:val="28"/>
          <w:szCs w:val="28"/>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eastAsia="Calibri" w:hAnsi="Times New Roman" w:cs="Times New Roman"/>
          <w:sz w:val="28"/>
          <w:szCs w:val="2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границах прибрежных защитных полос запрещаются:</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napToGrid w:val="0"/>
          <w:sz w:val="28"/>
          <w:szCs w:val="28"/>
        </w:rPr>
        <w:t>использование сточных вод в целях повышения почвенного плодородия;</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2" w:history="1">
        <w:r w:rsidRPr="00725FDD">
          <w:rPr>
            <w:rStyle w:val="a8"/>
            <w:rFonts w:ascii="Times New Roman" w:hAnsi="Times New Roman" w:cs="Times New Roman"/>
            <w:snapToGrid w:val="0"/>
            <w:color w:val="auto"/>
            <w:sz w:val="28"/>
            <w:szCs w:val="28"/>
            <w:u w:val="none"/>
          </w:rPr>
          <w:t>перечень</w:t>
        </w:r>
      </w:hyperlink>
      <w:r w:rsidRPr="00725FDD">
        <w:rPr>
          <w:rFonts w:ascii="Times New Roman" w:hAnsi="Times New Roman" w:cs="Times New Roman"/>
          <w:snapToGrid w:val="0"/>
          <w:sz w:val="28"/>
          <w:szCs w:val="28"/>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осуществление авиационных мер по борьбе с вредными организмами;</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сброс сточных, в том числе дренажных, вод;</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napToGrid w:val="0"/>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3" w:history="1">
        <w:r w:rsidRPr="00725FDD">
          <w:rPr>
            <w:rStyle w:val="a8"/>
            <w:rFonts w:ascii="Times New Roman" w:hAnsi="Times New Roman" w:cs="Times New Roman"/>
            <w:snapToGrid w:val="0"/>
            <w:color w:val="auto"/>
            <w:sz w:val="28"/>
            <w:szCs w:val="28"/>
            <w:u w:val="none"/>
          </w:rPr>
          <w:t>статьей 19.1</w:t>
        </w:r>
      </w:hyperlink>
      <w:r w:rsidRPr="00725FDD">
        <w:rPr>
          <w:rFonts w:ascii="Times New Roman" w:hAnsi="Times New Roman" w:cs="Times New Roman"/>
          <w:snapToGrid w:val="0"/>
          <w:sz w:val="28"/>
          <w:szCs w:val="28"/>
        </w:rPr>
        <w:t xml:space="preserve"> Закона Российской Федерации от 21.02.1992 г. № 2395-1 «О недрах»);</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z w:val="28"/>
          <w:szCs w:val="28"/>
        </w:rPr>
        <w:t>распашка земель;</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z w:val="28"/>
          <w:szCs w:val="28"/>
        </w:rPr>
        <w:t>размещение отвалов размываемых грунтов</w:t>
      </w:r>
      <w:r w:rsidRPr="00725FDD">
        <w:rPr>
          <w:rFonts w:ascii="Times New Roman" w:hAnsi="Times New Roman" w:cs="Times New Roman"/>
          <w:snapToGrid w:val="0"/>
          <w:sz w:val="28"/>
          <w:szCs w:val="28"/>
        </w:rPr>
        <w:t>;</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napToGrid w:val="0"/>
          <w:sz w:val="28"/>
          <w:szCs w:val="28"/>
        </w:rPr>
      </w:pPr>
      <w:r w:rsidRPr="00725FDD">
        <w:rPr>
          <w:rFonts w:ascii="Times New Roman" w:hAnsi="Times New Roman" w:cs="Times New Roman"/>
          <w:sz w:val="28"/>
          <w:szCs w:val="28"/>
        </w:rPr>
        <w:t>выпас сельскохозяйственных животных и организация для них летних лагерей, ванн.</w:t>
      </w:r>
    </w:p>
    <w:p w:rsidR="00886249" w:rsidRPr="00725FDD" w:rsidRDefault="00886249" w:rsidP="00886249">
      <w:pPr>
        <w:pStyle w:val="1"/>
        <w:rPr>
          <w:b w:val="0"/>
        </w:rPr>
      </w:pPr>
    </w:p>
    <w:p w:rsidR="00886249" w:rsidRPr="00725FDD" w:rsidRDefault="00886249" w:rsidP="00886249">
      <w:pPr>
        <w:spacing w:after="0" w:line="240" w:lineRule="auto"/>
        <w:jc w:val="center"/>
        <w:rPr>
          <w:rFonts w:ascii="Times New Roman" w:hAnsi="Times New Roman" w:cs="Times New Roman"/>
          <w:sz w:val="28"/>
          <w:szCs w:val="28"/>
        </w:rPr>
      </w:pPr>
      <w:r w:rsidRPr="00725FDD">
        <w:rPr>
          <w:rFonts w:ascii="Times New Roman" w:hAnsi="Times New Roman" w:cs="Times New Roman"/>
          <w:sz w:val="28"/>
          <w:szCs w:val="28"/>
        </w:rPr>
        <w:t>2.1.</w:t>
      </w:r>
      <w:r w:rsidR="0090065A" w:rsidRPr="00725FDD">
        <w:rPr>
          <w:rFonts w:ascii="Times New Roman" w:hAnsi="Times New Roman" w:cs="Times New Roman"/>
          <w:sz w:val="28"/>
          <w:szCs w:val="28"/>
        </w:rPr>
        <w:t>5</w:t>
      </w:r>
      <w:r w:rsidRPr="00725FDD">
        <w:rPr>
          <w:rFonts w:ascii="Times New Roman" w:hAnsi="Times New Roman" w:cs="Times New Roman"/>
          <w:sz w:val="28"/>
          <w:szCs w:val="28"/>
        </w:rPr>
        <w:t>. Защитные зоны объектов культурного наследия</w:t>
      </w:r>
    </w:p>
    <w:p w:rsidR="00886249" w:rsidRPr="00725FDD" w:rsidRDefault="00886249" w:rsidP="00886249">
      <w:pPr>
        <w:spacing w:after="0" w:line="240" w:lineRule="auto"/>
        <w:jc w:val="both"/>
        <w:rPr>
          <w:rFonts w:ascii="Times New Roman" w:hAnsi="Times New Roman" w:cs="Times New Roman"/>
          <w:bCs/>
          <w:sz w:val="28"/>
          <w:szCs w:val="28"/>
        </w:rPr>
      </w:pPr>
    </w:p>
    <w:p w:rsidR="00886249" w:rsidRPr="00725FDD" w:rsidRDefault="00886249" w:rsidP="00886249">
      <w:pPr>
        <w:spacing w:after="0" w:line="240" w:lineRule="auto"/>
        <w:ind w:firstLine="567"/>
        <w:jc w:val="both"/>
        <w:rPr>
          <w:rFonts w:ascii="Times New Roman" w:hAnsi="Times New Roman" w:cs="Times New Roman"/>
          <w:bCs/>
          <w:sz w:val="28"/>
          <w:szCs w:val="28"/>
        </w:rPr>
      </w:pPr>
      <w:r w:rsidRPr="00725FDD">
        <w:rPr>
          <w:rFonts w:ascii="Times New Roman" w:hAnsi="Times New Roman" w:cs="Times New Roman"/>
          <w:bCs/>
          <w:sz w:val="28"/>
          <w:szCs w:val="28"/>
        </w:rPr>
        <w:t>Приказом комитета государственной охраны объектов культурного наследия Волгоградской области от 12.04.2024 г. № 30-н «Об утверждении границ и режимов использования ряда объектов культурного наследия, расположенных на территории городского округа город-герой Волгоград и Котельниковского района Волгоградской области» определены границы и режим использования территорий объект</w:t>
      </w:r>
      <w:r w:rsidR="00F0707F" w:rsidRPr="00725FDD">
        <w:rPr>
          <w:rFonts w:ascii="Times New Roman" w:hAnsi="Times New Roman" w:cs="Times New Roman"/>
          <w:bCs/>
          <w:sz w:val="28"/>
          <w:szCs w:val="28"/>
        </w:rPr>
        <w:t>ов</w:t>
      </w:r>
      <w:r w:rsidRPr="00725FDD">
        <w:rPr>
          <w:rFonts w:ascii="Times New Roman" w:hAnsi="Times New Roman" w:cs="Times New Roman"/>
          <w:bCs/>
          <w:sz w:val="28"/>
          <w:szCs w:val="28"/>
        </w:rPr>
        <w:t xml:space="preserve"> культурного наследия регионального значения: «Братская могила советских воинов, погибших в период Сталинградской битвы», расположенного</w:t>
      </w:r>
      <w:r w:rsidRPr="00725FDD">
        <w:rPr>
          <w:rFonts w:ascii="Times New Roman" w:hAnsi="Times New Roman" w:cs="Times New Roman"/>
          <w:bCs/>
          <w:spacing w:val="80"/>
          <w:sz w:val="28"/>
          <w:szCs w:val="28"/>
        </w:rPr>
        <w:t xml:space="preserve"> </w:t>
      </w:r>
      <w:r w:rsidRPr="00725FDD">
        <w:rPr>
          <w:rFonts w:ascii="Times New Roman" w:hAnsi="Times New Roman" w:cs="Times New Roman"/>
          <w:bCs/>
          <w:sz w:val="28"/>
          <w:szCs w:val="28"/>
        </w:rPr>
        <w:t>по</w:t>
      </w:r>
      <w:r w:rsidRPr="00725FDD">
        <w:rPr>
          <w:rFonts w:ascii="Times New Roman" w:hAnsi="Times New Roman" w:cs="Times New Roman"/>
          <w:bCs/>
          <w:spacing w:val="80"/>
          <w:sz w:val="28"/>
          <w:szCs w:val="28"/>
        </w:rPr>
        <w:t xml:space="preserve"> </w:t>
      </w:r>
      <w:r w:rsidRPr="00725FDD">
        <w:rPr>
          <w:rFonts w:ascii="Times New Roman" w:hAnsi="Times New Roman" w:cs="Times New Roman"/>
          <w:bCs/>
          <w:sz w:val="28"/>
          <w:szCs w:val="28"/>
        </w:rPr>
        <w:t>адресу</w:t>
      </w:r>
      <w:r w:rsidRPr="00725FDD">
        <w:rPr>
          <w:rFonts w:ascii="Times New Roman" w:hAnsi="Times New Roman" w:cs="Times New Roman"/>
          <w:bCs/>
          <w:spacing w:val="67"/>
          <w:w w:val="150"/>
          <w:sz w:val="28"/>
          <w:szCs w:val="28"/>
        </w:rPr>
        <w:t xml:space="preserve"> </w:t>
      </w:r>
      <w:r w:rsidRPr="00725FDD">
        <w:rPr>
          <w:rFonts w:ascii="Times New Roman" w:hAnsi="Times New Roman" w:cs="Times New Roman"/>
          <w:bCs/>
          <w:sz w:val="28"/>
          <w:szCs w:val="28"/>
        </w:rPr>
        <w:t>(местонахождение):</w:t>
      </w:r>
      <w:r w:rsidRPr="00725FDD">
        <w:rPr>
          <w:rFonts w:ascii="Times New Roman" w:hAnsi="Times New Roman" w:cs="Times New Roman"/>
          <w:bCs/>
          <w:spacing w:val="80"/>
          <w:sz w:val="28"/>
          <w:szCs w:val="28"/>
        </w:rPr>
        <w:t xml:space="preserve"> </w:t>
      </w:r>
      <w:r w:rsidRPr="00725FDD">
        <w:rPr>
          <w:rFonts w:ascii="Times New Roman" w:hAnsi="Times New Roman" w:cs="Times New Roman"/>
          <w:bCs/>
          <w:sz w:val="28"/>
          <w:szCs w:val="28"/>
        </w:rPr>
        <w:t>Волгоградская</w:t>
      </w:r>
      <w:r w:rsidRPr="00725FDD">
        <w:rPr>
          <w:rFonts w:ascii="Times New Roman" w:hAnsi="Times New Roman" w:cs="Times New Roman"/>
          <w:bCs/>
          <w:spacing w:val="80"/>
          <w:sz w:val="28"/>
          <w:szCs w:val="28"/>
        </w:rPr>
        <w:t xml:space="preserve"> </w:t>
      </w:r>
      <w:r w:rsidRPr="00725FDD">
        <w:rPr>
          <w:rFonts w:ascii="Times New Roman" w:hAnsi="Times New Roman" w:cs="Times New Roman"/>
          <w:bCs/>
          <w:sz w:val="28"/>
          <w:szCs w:val="28"/>
        </w:rPr>
        <w:t>область, Котельниковский</w:t>
      </w:r>
      <w:r w:rsidRPr="00725FDD">
        <w:rPr>
          <w:rFonts w:ascii="Times New Roman" w:hAnsi="Times New Roman" w:cs="Times New Roman"/>
          <w:bCs/>
          <w:spacing w:val="-12"/>
          <w:sz w:val="28"/>
          <w:szCs w:val="28"/>
        </w:rPr>
        <w:t xml:space="preserve"> </w:t>
      </w:r>
      <w:r w:rsidRPr="00725FDD">
        <w:rPr>
          <w:rFonts w:ascii="Times New Roman" w:hAnsi="Times New Roman" w:cs="Times New Roman"/>
          <w:bCs/>
          <w:sz w:val="28"/>
          <w:szCs w:val="28"/>
        </w:rPr>
        <w:t>район,</w:t>
      </w:r>
      <w:r w:rsidRPr="00725FDD">
        <w:rPr>
          <w:rFonts w:ascii="Times New Roman" w:hAnsi="Times New Roman" w:cs="Times New Roman"/>
          <w:bCs/>
          <w:spacing w:val="-6"/>
          <w:sz w:val="28"/>
          <w:szCs w:val="28"/>
        </w:rPr>
        <w:t xml:space="preserve"> </w:t>
      </w:r>
      <w:r w:rsidRPr="00725FDD">
        <w:rPr>
          <w:rFonts w:ascii="Times New Roman" w:hAnsi="Times New Roman" w:cs="Times New Roman"/>
          <w:bCs/>
          <w:sz w:val="28"/>
          <w:szCs w:val="28"/>
        </w:rPr>
        <w:t>х.</w:t>
      </w:r>
      <w:r w:rsidRPr="00725FDD">
        <w:rPr>
          <w:rFonts w:ascii="Times New Roman" w:hAnsi="Times New Roman" w:cs="Times New Roman"/>
          <w:bCs/>
          <w:spacing w:val="-6"/>
          <w:sz w:val="28"/>
          <w:szCs w:val="28"/>
        </w:rPr>
        <w:t xml:space="preserve"> </w:t>
      </w:r>
      <w:r w:rsidR="0090065A" w:rsidRPr="00725FDD">
        <w:rPr>
          <w:rFonts w:ascii="Times New Roman" w:hAnsi="Times New Roman" w:cs="Times New Roman"/>
          <w:bCs/>
          <w:sz w:val="28"/>
          <w:szCs w:val="28"/>
        </w:rPr>
        <w:t>Майоровский</w:t>
      </w:r>
      <w:r w:rsidR="00F0707F" w:rsidRPr="00725FDD">
        <w:rPr>
          <w:rFonts w:ascii="Times New Roman" w:hAnsi="Times New Roman" w:cs="Times New Roman"/>
          <w:bCs/>
          <w:sz w:val="28"/>
          <w:szCs w:val="28"/>
        </w:rPr>
        <w:t xml:space="preserve"> и «Братская могила советских воинов, погибших в период Сталинградской битвы», расположенного</w:t>
      </w:r>
      <w:r w:rsidR="00F0707F" w:rsidRPr="00725FDD">
        <w:rPr>
          <w:rFonts w:ascii="Times New Roman" w:hAnsi="Times New Roman" w:cs="Times New Roman"/>
          <w:bCs/>
          <w:spacing w:val="80"/>
          <w:sz w:val="28"/>
          <w:szCs w:val="28"/>
        </w:rPr>
        <w:t xml:space="preserve"> </w:t>
      </w:r>
      <w:r w:rsidR="00F0707F" w:rsidRPr="00725FDD">
        <w:rPr>
          <w:rFonts w:ascii="Times New Roman" w:hAnsi="Times New Roman" w:cs="Times New Roman"/>
          <w:bCs/>
          <w:sz w:val="28"/>
          <w:szCs w:val="28"/>
        </w:rPr>
        <w:t>по</w:t>
      </w:r>
      <w:r w:rsidR="00F0707F" w:rsidRPr="00725FDD">
        <w:rPr>
          <w:rFonts w:ascii="Times New Roman" w:hAnsi="Times New Roman" w:cs="Times New Roman"/>
          <w:bCs/>
          <w:spacing w:val="80"/>
          <w:sz w:val="28"/>
          <w:szCs w:val="28"/>
        </w:rPr>
        <w:t xml:space="preserve"> </w:t>
      </w:r>
      <w:r w:rsidR="00F0707F" w:rsidRPr="00725FDD">
        <w:rPr>
          <w:rFonts w:ascii="Times New Roman" w:hAnsi="Times New Roman" w:cs="Times New Roman"/>
          <w:bCs/>
          <w:sz w:val="28"/>
          <w:szCs w:val="28"/>
        </w:rPr>
        <w:t>адресу</w:t>
      </w:r>
      <w:r w:rsidR="00F0707F" w:rsidRPr="00725FDD">
        <w:rPr>
          <w:rFonts w:ascii="Times New Roman" w:hAnsi="Times New Roman" w:cs="Times New Roman"/>
          <w:bCs/>
          <w:spacing w:val="67"/>
          <w:w w:val="150"/>
          <w:sz w:val="28"/>
          <w:szCs w:val="28"/>
        </w:rPr>
        <w:t xml:space="preserve"> </w:t>
      </w:r>
      <w:r w:rsidR="00F0707F" w:rsidRPr="00725FDD">
        <w:rPr>
          <w:rFonts w:ascii="Times New Roman" w:hAnsi="Times New Roman" w:cs="Times New Roman"/>
          <w:bCs/>
          <w:sz w:val="28"/>
          <w:szCs w:val="28"/>
        </w:rPr>
        <w:t>(местонахождение):</w:t>
      </w:r>
      <w:r w:rsidR="00F0707F" w:rsidRPr="00725FDD">
        <w:rPr>
          <w:rFonts w:ascii="Times New Roman" w:hAnsi="Times New Roman" w:cs="Times New Roman"/>
          <w:bCs/>
          <w:spacing w:val="80"/>
          <w:sz w:val="28"/>
          <w:szCs w:val="28"/>
        </w:rPr>
        <w:t xml:space="preserve"> </w:t>
      </w:r>
      <w:r w:rsidR="00F0707F" w:rsidRPr="00725FDD">
        <w:rPr>
          <w:rFonts w:ascii="Times New Roman" w:hAnsi="Times New Roman" w:cs="Times New Roman"/>
          <w:bCs/>
          <w:sz w:val="28"/>
          <w:szCs w:val="28"/>
        </w:rPr>
        <w:t>Волгоградская</w:t>
      </w:r>
      <w:r w:rsidR="00F0707F" w:rsidRPr="00725FDD">
        <w:rPr>
          <w:rFonts w:ascii="Times New Roman" w:hAnsi="Times New Roman" w:cs="Times New Roman"/>
          <w:bCs/>
          <w:spacing w:val="80"/>
          <w:sz w:val="28"/>
          <w:szCs w:val="28"/>
        </w:rPr>
        <w:t xml:space="preserve"> </w:t>
      </w:r>
      <w:r w:rsidR="00F0707F" w:rsidRPr="00725FDD">
        <w:rPr>
          <w:rFonts w:ascii="Times New Roman" w:hAnsi="Times New Roman" w:cs="Times New Roman"/>
          <w:bCs/>
          <w:sz w:val="28"/>
          <w:szCs w:val="28"/>
        </w:rPr>
        <w:t>область, Котельниковский</w:t>
      </w:r>
      <w:r w:rsidR="00F0707F" w:rsidRPr="00725FDD">
        <w:rPr>
          <w:rFonts w:ascii="Times New Roman" w:hAnsi="Times New Roman" w:cs="Times New Roman"/>
          <w:bCs/>
          <w:spacing w:val="-12"/>
          <w:sz w:val="28"/>
          <w:szCs w:val="28"/>
        </w:rPr>
        <w:t xml:space="preserve"> </w:t>
      </w:r>
      <w:r w:rsidR="00F0707F" w:rsidRPr="00725FDD">
        <w:rPr>
          <w:rFonts w:ascii="Times New Roman" w:hAnsi="Times New Roman" w:cs="Times New Roman"/>
          <w:bCs/>
          <w:sz w:val="28"/>
          <w:szCs w:val="28"/>
        </w:rPr>
        <w:t>район,</w:t>
      </w:r>
      <w:r w:rsidR="00F0707F" w:rsidRPr="00725FDD">
        <w:rPr>
          <w:rFonts w:ascii="Times New Roman" w:hAnsi="Times New Roman" w:cs="Times New Roman"/>
          <w:bCs/>
          <w:spacing w:val="-6"/>
          <w:sz w:val="28"/>
          <w:szCs w:val="28"/>
        </w:rPr>
        <w:t xml:space="preserve"> </w:t>
      </w:r>
      <w:r w:rsidR="00F0707F" w:rsidRPr="00725FDD">
        <w:rPr>
          <w:rFonts w:ascii="Times New Roman" w:hAnsi="Times New Roman" w:cs="Times New Roman"/>
          <w:bCs/>
          <w:sz w:val="28"/>
          <w:szCs w:val="28"/>
        </w:rPr>
        <w:t>х.</w:t>
      </w:r>
      <w:r w:rsidR="00F0707F" w:rsidRPr="00725FDD">
        <w:rPr>
          <w:rFonts w:ascii="Times New Roman" w:hAnsi="Times New Roman" w:cs="Times New Roman"/>
          <w:bCs/>
          <w:spacing w:val="-6"/>
          <w:sz w:val="28"/>
          <w:szCs w:val="28"/>
        </w:rPr>
        <w:t xml:space="preserve"> </w:t>
      </w:r>
      <w:r w:rsidR="00F0707F" w:rsidRPr="00725FDD">
        <w:rPr>
          <w:rFonts w:ascii="Times New Roman" w:hAnsi="Times New Roman" w:cs="Times New Roman"/>
          <w:bCs/>
          <w:sz w:val="28"/>
          <w:szCs w:val="28"/>
        </w:rPr>
        <w:t>Похлебин.</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границах территории объект</w:t>
      </w:r>
      <w:r w:rsidR="00F0707F" w:rsidRPr="00725FDD">
        <w:rPr>
          <w:rFonts w:ascii="Times New Roman" w:hAnsi="Times New Roman" w:cs="Times New Roman"/>
          <w:sz w:val="28"/>
          <w:szCs w:val="28"/>
        </w:rPr>
        <w:t>ов</w:t>
      </w:r>
      <w:r w:rsidRPr="00725FDD">
        <w:rPr>
          <w:rFonts w:ascii="Times New Roman" w:hAnsi="Times New Roman" w:cs="Times New Roman"/>
          <w:sz w:val="28"/>
          <w:szCs w:val="28"/>
        </w:rPr>
        <w:t xml:space="preserve"> культурного наследия регионального значения запрещается:</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строительство</w:t>
      </w:r>
      <w:r w:rsidRPr="00725FDD">
        <w:rPr>
          <w:rFonts w:ascii="Times New Roman" w:hAnsi="Times New Roman" w:cs="Times New Roman"/>
          <w:spacing w:val="-11"/>
          <w:sz w:val="28"/>
          <w:szCs w:val="28"/>
        </w:rPr>
        <w:t xml:space="preserve"> </w:t>
      </w:r>
      <w:r w:rsidRPr="00725FDD">
        <w:rPr>
          <w:rFonts w:ascii="Times New Roman" w:hAnsi="Times New Roman" w:cs="Times New Roman"/>
          <w:sz w:val="28"/>
          <w:szCs w:val="28"/>
        </w:rPr>
        <w:t>объектов</w:t>
      </w:r>
      <w:r w:rsidRPr="00725FDD">
        <w:rPr>
          <w:rFonts w:ascii="Times New Roman" w:hAnsi="Times New Roman" w:cs="Times New Roman"/>
          <w:spacing w:val="-11"/>
          <w:sz w:val="28"/>
          <w:szCs w:val="28"/>
        </w:rPr>
        <w:t xml:space="preserve"> </w:t>
      </w:r>
      <w:r w:rsidRPr="00725FDD">
        <w:rPr>
          <w:rFonts w:ascii="Times New Roman" w:hAnsi="Times New Roman" w:cs="Times New Roman"/>
          <w:sz w:val="28"/>
          <w:szCs w:val="28"/>
        </w:rPr>
        <w:t>капитального</w:t>
      </w:r>
      <w:r w:rsidRPr="00725FDD">
        <w:rPr>
          <w:rFonts w:ascii="Times New Roman" w:hAnsi="Times New Roman" w:cs="Times New Roman"/>
          <w:spacing w:val="-8"/>
          <w:sz w:val="28"/>
          <w:szCs w:val="28"/>
        </w:rPr>
        <w:t xml:space="preserve"> </w:t>
      </w:r>
      <w:r w:rsidRPr="00725FDD">
        <w:rPr>
          <w:rFonts w:ascii="Times New Roman" w:hAnsi="Times New Roman" w:cs="Times New Roman"/>
          <w:spacing w:val="-2"/>
          <w:sz w:val="28"/>
          <w:szCs w:val="28"/>
        </w:rPr>
        <w:t>строительства;</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земляных,</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строительных,</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мелиоративных</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иных</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работ,</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за исключением работ по сохранению объекта культурного наследия или его отдельных элементов,</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сохранению</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историко-градостроительной или природной среды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 xml:space="preserve">размещение некапитальных строений и сооружений, кроме временных, необходимых для проведения работ по сохранению объекта культурного </w:t>
      </w:r>
      <w:r w:rsidRPr="00725FDD">
        <w:rPr>
          <w:rFonts w:ascii="Times New Roman" w:hAnsi="Times New Roman" w:cs="Times New Roman"/>
          <w:spacing w:val="-2"/>
          <w:sz w:val="28"/>
          <w:szCs w:val="28"/>
        </w:rPr>
        <w:t>наследия;</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хозяйственная</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деятельность,</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ведущая</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к</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разрушению,</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искажению</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 xml:space="preserve">внешнего облика объекта культурного наследия, нарушающая целостность объекта культурного наследия и создающая угрозу его повреждения, разрушения или </w:t>
      </w:r>
      <w:r w:rsidRPr="00725FDD">
        <w:rPr>
          <w:rFonts w:ascii="Times New Roman" w:hAnsi="Times New Roman" w:cs="Times New Roman"/>
          <w:spacing w:val="-2"/>
          <w:sz w:val="28"/>
          <w:szCs w:val="28"/>
        </w:rPr>
        <w:t>уничтожения;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строительство инженерных коммуникаций, кроме предусмотренных работами по благоустройству территории и временных, необходимых для проведения работ по сохранению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установка рекламных конструкций за исключением рекламных конструкций,</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разрешенных</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соответствии</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с</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пунктом</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3</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статьи</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35.1</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Федерального закона от 25.06.2002 г. № 73-ФЗ «Об объектах культурного наследия (памятниках истории и культуры) народов Российской Федерации».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границах территории объект</w:t>
      </w:r>
      <w:r w:rsidR="00F0707F" w:rsidRPr="00725FDD">
        <w:rPr>
          <w:rFonts w:ascii="Times New Roman" w:hAnsi="Times New Roman" w:cs="Times New Roman"/>
          <w:sz w:val="28"/>
          <w:szCs w:val="28"/>
        </w:rPr>
        <w:t>ов</w:t>
      </w:r>
      <w:r w:rsidRPr="00725FDD">
        <w:rPr>
          <w:rFonts w:ascii="Times New Roman" w:hAnsi="Times New Roman" w:cs="Times New Roman"/>
          <w:sz w:val="28"/>
          <w:szCs w:val="28"/>
        </w:rPr>
        <w:t xml:space="preserve"> культурного наследия регионального значения разрешается:</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проведение</w:t>
      </w:r>
      <w:r w:rsidRPr="00725FDD">
        <w:rPr>
          <w:rFonts w:ascii="Times New Roman" w:hAnsi="Times New Roman" w:cs="Times New Roman"/>
          <w:spacing w:val="-12"/>
          <w:sz w:val="28"/>
          <w:szCs w:val="28"/>
        </w:rPr>
        <w:t xml:space="preserve"> </w:t>
      </w:r>
      <w:r w:rsidRPr="00725FDD">
        <w:rPr>
          <w:rFonts w:ascii="Times New Roman" w:hAnsi="Times New Roman" w:cs="Times New Roman"/>
          <w:sz w:val="28"/>
          <w:szCs w:val="28"/>
        </w:rPr>
        <w:t>работ</w:t>
      </w:r>
      <w:r w:rsidRPr="00725FDD">
        <w:rPr>
          <w:rFonts w:ascii="Times New Roman" w:hAnsi="Times New Roman" w:cs="Times New Roman"/>
          <w:spacing w:val="-11"/>
          <w:sz w:val="28"/>
          <w:szCs w:val="28"/>
        </w:rPr>
        <w:t xml:space="preserve"> </w:t>
      </w:r>
      <w:r w:rsidRPr="00725FDD">
        <w:rPr>
          <w:rFonts w:ascii="Times New Roman" w:hAnsi="Times New Roman" w:cs="Times New Roman"/>
          <w:sz w:val="28"/>
          <w:szCs w:val="28"/>
        </w:rPr>
        <w:t>по</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сохранению</w:t>
      </w:r>
      <w:r w:rsidRPr="00725FDD">
        <w:rPr>
          <w:rFonts w:ascii="Times New Roman" w:hAnsi="Times New Roman" w:cs="Times New Roman"/>
          <w:spacing w:val="-8"/>
          <w:sz w:val="28"/>
          <w:szCs w:val="28"/>
        </w:rPr>
        <w:t xml:space="preserve"> </w:t>
      </w:r>
      <w:r w:rsidRPr="00725FDD">
        <w:rPr>
          <w:rFonts w:ascii="Times New Roman" w:hAnsi="Times New Roman" w:cs="Times New Roman"/>
          <w:sz w:val="28"/>
          <w:szCs w:val="28"/>
        </w:rPr>
        <w:t>объекта</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культурного</w:t>
      </w:r>
      <w:r w:rsidRPr="00725FDD">
        <w:rPr>
          <w:rFonts w:ascii="Times New Roman" w:hAnsi="Times New Roman" w:cs="Times New Roman"/>
          <w:spacing w:val="-6"/>
          <w:sz w:val="28"/>
          <w:szCs w:val="28"/>
        </w:rPr>
        <w:t xml:space="preserve"> </w:t>
      </w:r>
      <w:r w:rsidRPr="00725FDD">
        <w:rPr>
          <w:rFonts w:ascii="Times New Roman" w:hAnsi="Times New Roman" w:cs="Times New Roman"/>
          <w:spacing w:val="-2"/>
          <w:sz w:val="28"/>
          <w:szCs w:val="28"/>
        </w:rPr>
        <w:t>наследия;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ремонт, реконструкция подземных инженерных коммуникаций для обеспечения</w:t>
      </w:r>
      <w:r w:rsidRPr="00725FDD">
        <w:rPr>
          <w:rFonts w:ascii="Times New Roman" w:hAnsi="Times New Roman" w:cs="Times New Roman"/>
          <w:spacing w:val="78"/>
          <w:w w:val="150"/>
          <w:sz w:val="28"/>
          <w:szCs w:val="28"/>
        </w:rPr>
        <w:t xml:space="preserve">   </w:t>
      </w:r>
      <w:r w:rsidRPr="00725FDD">
        <w:rPr>
          <w:rFonts w:ascii="Times New Roman" w:hAnsi="Times New Roman" w:cs="Times New Roman"/>
          <w:sz w:val="28"/>
          <w:szCs w:val="28"/>
        </w:rPr>
        <w:t>функционирования</w:t>
      </w:r>
      <w:r w:rsidRPr="00725FDD">
        <w:rPr>
          <w:rFonts w:ascii="Times New Roman" w:hAnsi="Times New Roman" w:cs="Times New Roman"/>
          <w:spacing w:val="78"/>
          <w:w w:val="150"/>
          <w:sz w:val="28"/>
          <w:szCs w:val="28"/>
        </w:rPr>
        <w:t xml:space="preserve"> </w:t>
      </w:r>
      <w:r w:rsidRPr="00725FDD">
        <w:rPr>
          <w:rFonts w:ascii="Times New Roman" w:hAnsi="Times New Roman" w:cs="Times New Roman"/>
          <w:sz w:val="28"/>
          <w:szCs w:val="28"/>
        </w:rPr>
        <w:t>объекта</w:t>
      </w:r>
      <w:r w:rsidRPr="00725FDD">
        <w:rPr>
          <w:rFonts w:ascii="Times New Roman" w:hAnsi="Times New Roman" w:cs="Times New Roman"/>
          <w:spacing w:val="79"/>
          <w:w w:val="150"/>
          <w:sz w:val="28"/>
          <w:szCs w:val="28"/>
        </w:rPr>
        <w:t xml:space="preserve"> </w:t>
      </w:r>
      <w:r w:rsidRPr="00725FDD">
        <w:rPr>
          <w:rFonts w:ascii="Times New Roman" w:hAnsi="Times New Roman" w:cs="Times New Roman"/>
          <w:sz w:val="28"/>
          <w:szCs w:val="28"/>
        </w:rPr>
        <w:t>культурного</w:t>
      </w:r>
      <w:r w:rsidRPr="00725FDD">
        <w:rPr>
          <w:rFonts w:ascii="Times New Roman" w:hAnsi="Times New Roman" w:cs="Times New Roman"/>
          <w:spacing w:val="79"/>
          <w:w w:val="150"/>
          <w:sz w:val="28"/>
          <w:szCs w:val="28"/>
        </w:rPr>
        <w:t xml:space="preserve"> </w:t>
      </w:r>
      <w:r w:rsidRPr="00725FDD">
        <w:rPr>
          <w:rFonts w:ascii="Times New Roman" w:hAnsi="Times New Roman" w:cs="Times New Roman"/>
          <w:sz w:val="28"/>
          <w:szCs w:val="28"/>
        </w:rPr>
        <w:t>наследия, не затрагивающие площадь захоронения, с последующим восстановлением нарушенных участков поверхности земли;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работ</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по</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благоустройству</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территории,</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том</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числе</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устройство наружной подсветки территории объекта культурного наследия, установка малых архитектурных форм, ограждений, не препятствующих восприятию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 мероприятий по обеспечению пожарной и экологической безопасности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bCs/>
          <w:iCs/>
          <w:sz w:val="28"/>
          <w:szCs w:val="28"/>
        </w:rPr>
      </w:pPr>
      <w:r w:rsidRPr="00725FDD">
        <w:rPr>
          <w:rFonts w:ascii="Times New Roman" w:hAnsi="Times New Roman" w:cs="Times New Roman"/>
          <w:bCs/>
          <w:sz w:val="28"/>
          <w:szCs w:val="28"/>
        </w:rPr>
        <w:t>Приказом комитета государственной охраны объектов культурного наследия Волгоградской обл. от 11.06.2024 г. № 46-н «</w:t>
      </w:r>
      <w:r w:rsidRPr="00725FDD">
        <w:rPr>
          <w:rFonts w:ascii="Times New Roman" w:hAnsi="Times New Roman" w:cs="Times New Roman"/>
          <w:sz w:val="28"/>
          <w:szCs w:val="28"/>
        </w:rPr>
        <w:t>Об</w:t>
      </w:r>
      <w:r w:rsidRPr="00725FDD">
        <w:rPr>
          <w:rFonts w:ascii="Times New Roman" w:hAnsi="Times New Roman" w:cs="Times New Roman"/>
          <w:spacing w:val="-7"/>
          <w:sz w:val="28"/>
          <w:szCs w:val="28"/>
        </w:rPr>
        <w:t xml:space="preserve"> </w:t>
      </w:r>
      <w:r w:rsidRPr="00725FDD">
        <w:rPr>
          <w:rFonts w:ascii="Times New Roman" w:hAnsi="Times New Roman" w:cs="Times New Roman"/>
          <w:sz w:val="28"/>
          <w:szCs w:val="28"/>
        </w:rPr>
        <w:t>установлении</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зон</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охраны</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объектов</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культурного</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наследия</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регионального значения, расположенных на территории Котельниковского района Волгоградской области, утверждении требований к градостроительным регламентам</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границах</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данных</w:t>
      </w:r>
      <w:r w:rsidRPr="00725FDD">
        <w:rPr>
          <w:rFonts w:ascii="Times New Roman" w:hAnsi="Times New Roman" w:cs="Times New Roman"/>
          <w:spacing w:val="-4"/>
          <w:sz w:val="28"/>
          <w:szCs w:val="28"/>
        </w:rPr>
        <w:t xml:space="preserve"> </w:t>
      </w:r>
      <w:r w:rsidRPr="00725FDD">
        <w:rPr>
          <w:rFonts w:ascii="Times New Roman" w:hAnsi="Times New Roman" w:cs="Times New Roman"/>
          <w:spacing w:val="-5"/>
          <w:sz w:val="28"/>
          <w:szCs w:val="28"/>
        </w:rPr>
        <w:t>зон</w:t>
      </w:r>
      <w:r w:rsidRPr="00725FDD">
        <w:rPr>
          <w:rFonts w:ascii="Times New Roman" w:hAnsi="Times New Roman" w:cs="Times New Roman"/>
          <w:bCs/>
          <w:sz w:val="28"/>
          <w:szCs w:val="28"/>
        </w:rPr>
        <w:t xml:space="preserve">» определены зоны охраны и </w:t>
      </w:r>
      <w:r w:rsidR="00AB017C" w:rsidRPr="00725FDD">
        <w:rPr>
          <w:rFonts w:ascii="Times New Roman" w:hAnsi="Times New Roman" w:cs="Times New Roman"/>
          <w:sz w:val="28"/>
        </w:rPr>
        <w:t>требования</w:t>
      </w:r>
      <w:r w:rsidR="00AB017C" w:rsidRPr="00725FDD">
        <w:rPr>
          <w:rFonts w:ascii="Times New Roman" w:hAnsi="Times New Roman" w:cs="Times New Roman"/>
          <w:spacing w:val="-12"/>
          <w:sz w:val="28"/>
        </w:rPr>
        <w:t xml:space="preserve"> </w:t>
      </w:r>
      <w:r w:rsidR="00AB017C" w:rsidRPr="00725FDD">
        <w:rPr>
          <w:rFonts w:ascii="Times New Roman" w:hAnsi="Times New Roman" w:cs="Times New Roman"/>
          <w:sz w:val="28"/>
        </w:rPr>
        <w:t>к</w:t>
      </w:r>
      <w:r w:rsidR="00AB017C" w:rsidRPr="00725FDD">
        <w:rPr>
          <w:rFonts w:ascii="Times New Roman" w:hAnsi="Times New Roman" w:cs="Times New Roman"/>
          <w:spacing w:val="-12"/>
          <w:sz w:val="28"/>
        </w:rPr>
        <w:t xml:space="preserve"> </w:t>
      </w:r>
      <w:r w:rsidR="00AB017C" w:rsidRPr="00725FDD">
        <w:rPr>
          <w:rFonts w:ascii="Times New Roman" w:hAnsi="Times New Roman" w:cs="Times New Roman"/>
          <w:sz w:val="28"/>
        </w:rPr>
        <w:t>градостроительным регламентам в границах зон охраны объект</w:t>
      </w:r>
      <w:r w:rsidR="00F0707F" w:rsidRPr="00725FDD">
        <w:rPr>
          <w:rFonts w:ascii="Times New Roman" w:hAnsi="Times New Roman" w:cs="Times New Roman"/>
          <w:sz w:val="28"/>
        </w:rPr>
        <w:t>ов</w:t>
      </w:r>
      <w:r w:rsidR="00AB017C" w:rsidRPr="00725FDD">
        <w:rPr>
          <w:rFonts w:ascii="Times New Roman" w:hAnsi="Times New Roman" w:cs="Times New Roman"/>
          <w:sz w:val="28"/>
        </w:rPr>
        <w:t xml:space="preserve"> культурного наследия регионального значения</w:t>
      </w:r>
      <w:r w:rsidRPr="00725FDD">
        <w:rPr>
          <w:rFonts w:ascii="Times New Roman" w:hAnsi="Times New Roman" w:cs="Times New Roman"/>
          <w:bCs/>
          <w:sz w:val="28"/>
          <w:szCs w:val="28"/>
        </w:rPr>
        <w:t xml:space="preserve">: </w:t>
      </w:r>
      <w:r w:rsidRPr="00725FDD">
        <w:rPr>
          <w:rFonts w:ascii="Times New Roman" w:hAnsi="Times New Roman" w:cs="Times New Roman"/>
          <w:bCs/>
          <w:iCs/>
          <w:sz w:val="28"/>
          <w:szCs w:val="28"/>
        </w:rPr>
        <w:t>«Братская могила советских воинов, погибших в период Сталинградской битвы», расположенного</w:t>
      </w:r>
      <w:r w:rsidRPr="00725FDD">
        <w:rPr>
          <w:rFonts w:ascii="Times New Roman" w:hAnsi="Times New Roman" w:cs="Times New Roman"/>
          <w:bCs/>
          <w:iCs/>
          <w:spacing w:val="80"/>
          <w:sz w:val="28"/>
          <w:szCs w:val="28"/>
        </w:rPr>
        <w:t xml:space="preserve"> </w:t>
      </w:r>
      <w:r w:rsidRPr="00725FDD">
        <w:rPr>
          <w:rFonts w:ascii="Times New Roman" w:hAnsi="Times New Roman" w:cs="Times New Roman"/>
          <w:bCs/>
          <w:iCs/>
          <w:sz w:val="28"/>
          <w:szCs w:val="28"/>
        </w:rPr>
        <w:t>по</w:t>
      </w:r>
      <w:r w:rsidRPr="00725FDD">
        <w:rPr>
          <w:rFonts w:ascii="Times New Roman" w:hAnsi="Times New Roman" w:cs="Times New Roman"/>
          <w:bCs/>
          <w:iCs/>
          <w:spacing w:val="80"/>
          <w:sz w:val="28"/>
          <w:szCs w:val="28"/>
        </w:rPr>
        <w:t xml:space="preserve"> </w:t>
      </w:r>
      <w:r w:rsidRPr="00725FDD">
        <w:rPr>
          <w:rFonts w:ascii="Times New Roman" w:hAnsi="Times New Roman" w:cs="Times New Roman"/>
          <w:bCs/>
          <w:iCs/>
          <w:sz w:val="28"/>
          <w:szCs w:val="28"/>
        </w:rPr>
        <w:t>адресу</w:t>
      </w:r>
      <w:r w:rsidRPr="00725FDD">
        <w:rPr>
          <w:rFonts w:ascii="Times New Roman" w:hAnsi="Times New Roman" w:cs="Times New Roman"/>
          <w:bCs/>
          <w:iCs/>
          <w:spacing w:val="67"/>
          <w:w w:val="150"/>
          <w:sz w:val="28"/>
          <w:szCs w:val="28"/>
        </w:rPr>
        <w:t xml:space="preserve"> </w:t>
      </w:r>
      <w:r w:rsidRPr="00725FDD">
        <w:rPr>
          <w:rFonts w:ascii="Times New Roman" w:hAnsi="Times New Roman" w:cs="Times New Roman"/>
          <w:bCs/>
          <w:iCs/>
          <w:sz w:val="28"/>
          <w:szCs w:val="28"/>
        </w:rPr>
        <w:t>(местонахождение):</w:t>
      </w:r>
      <w:r w:rsidRPr="00725FDD">
        <w:rPr>
          <w:rFonts w:ascii="Times New Roman" w:hAnsi="Times New Roman" w:cs="Times New Roman"/>
          <w:bCs/>
          <w:iCs/>
          <w:spacing w:val="80"/>
          <w:sz w:val="28"/>
          <w:szCs w:val="28"/>
        </w:rPr>
        <w:t xml:space="preserve"> </w:t>
      </w:r>
      <w:r w:rsidRPr="00725FDD">
        <w:rPr>
          <w:rFonts w:ascii="Times New Roman" w:hAnsi="Times New Roman" w:cs="Times New Roman"/>
          <w:bCs/>
          <w:iCs/>
          <w:sz w:val="28"/>
          <w:szCs w:val="28"/>
        </w:rPr>
        <w:t>Волгоградская</w:t>
      </w:r>
      <w:r w:rsidRPr="00725FDD">
        <w:rPr>
          <w:rFonts w:ascii="Times New Roman" w:hAnsi="Times New Roman" w:cs="Times New Roman"/>
          <w:bCs/>
          <w:iCs/>
          <w:spacing w:val="80"/>
          <w:sz w:val="28"/>
          <w:szCs w:val="28"/>
        </w:rPr>
        <w:t xml:space="preserve">  </w:t>
      </w:r>
      <w:r w:rsidRPr="00725FDD">
        <w:rPr>
          <w:rFonts w:ascii="Times New Roman" w:hAnsi="Times New Roman" w:cs="Times New Roman"/>
          <w:bCs/>
          <w:iCs/>
          <w:sz w:val="28"/>
          <w:szCs w:val="28"/>
        </w:rPr>
        <w:t>область, Котельниковский</w:t>
      </w:r>
      <w:r w:rsidRPr="00725FDD">
        <w:rPr>
          <w:rFonts w:ascii="Times New Roman" w:hAnsi="Times New Roman" w:cs="Times New Roman"/>
          <w:bCs/>
          <w:iCs/>
          <w:spacing w:val="-12"/>
          <w:sz w:val="28"/>
          <w:szCs w:val="28"/>
        </w:rPr>
        <w:t xml:space="preserve"> </w:t>
      </w:r>
      <w:r w:rsidRPr="00725FDD">
        <w:rPr>
          <w:rFonts w:ascii="Times New Roman" w:hAnsi="Times New Roman" w:cs="Times New Roman"/>
          <w:bCs/>
          <w:iCs/>
          <w:sz w:val="28"/>
          <w:szCs w:val="28"/>
        </w:rPr>
        <w:t>район,</w:t>
      </w:r>
      <w:r w:rsidRPr="00725FDD">
        <w:rPr>
          <w:rFonts w:ascii="Times New Roman" w:hAnsi="Times New Roman" w:cs="Times New Roman"/>
          <w:bCs/>
          <w:iCs/>
          <w:spacing w:val="-6"/>
          <w:sz w:val="28"/>
          <w:szCs w:val="28"/>
        </w:rPr>
        <w:t xml:space="preserve"> </w:t>
      </w:r>
      <w:r w:rsidRPr="00725FDD">
        <w:rPr>
          <w:rFonts w:ascii="Times New Roman" w:hAnsi="Times New Roman" w:cs="Times New Roman"/>
          <w:bCs/>
          <w:iCs/>
          <w:sz w:val="28"/>
          <w:szCs w:val="28"/>
        </w:rPr>
        <w:t>х.</w:t>
      </w:r>
      <w:r w:rsidRPr="00725FDD">
        <w:rPr>
          <w:rFonts w:ascii="Times New Roman" w:hAnsi="Times New Roman" w:cs="Times New Roman"/>
          <w:bCs/>
          <w:iCs/>
          <w:spacing w:val="-6"/>
          <w:sz w:val="28"/>
          <w:szCs w:val="28"/>
        </w:rPr>
        <w:t xml:space="preserve"> </w:t>
      </w:r>
      <w:r w:rsidR="0090065A" w:rsidRPr="00725FDD">
        <w:rPr>
          <w:rFonts w:ascii="Times New Roman" w:hAnsi="Times New Roman" w:cs="Times New Roman"/>
          <w:bCs/>
          <w:sz w:val="28"/>
          <w:szCs w:val="28"/>
        </w:rPr>
        <w:t>Майоровский</w:t>
      </w:r>
      <w:r w:rsidR="00F0707F" w:rsidRPr="00725FDD">
        <w:rPr>
          <w:rFonts w:ascii="Times New Roman" w:hAnsi="Times New Roman" w:cs="Times New Roman"/>
          <w:bCs/>
          <w:sz w:val="28"/>
          <w:szCs w:val="28"/>
        </w:rPr>
        <w:t xml:space="preserve"> и </w:t>
      </w:r>
      <w:r w:rsidR="00F0707F" w:rsidRPr="00725FDD">
        <w:rPr>
          <w:rFonts w:ascii="Times New Roman" w:hAnsi="Times New Roman" w:cs="Times New Roman"/>
          <w:bCs/>
          <w:iCs/>
          <w:sz w:val="28"/>
          <w:szCs w:val="28"/>
        </w:rPr>
        <w:t>«Братская могила советских воинов, погибших в период Сталинградской битвы», расположенного</w:t>
      </w:r>
      <w:r w:rsidR="00F0707F" w:rsidRPr="00725FDD">
        <w:rPr>
          <w:rFonts w:ascii="Times New Roman" w:hAnsi="Times New Roman" w:cs="Times New Roman"/>
          <w:bCs/>
          <w:iCs/>
          <w:spacing w:val="80"/>
          <w:sz w:val="28"/>
          <w:szCs w:val="28"/>
        </w:rPr>
        <w:t xml:space="preserve"> </w:t>
      </w:r>
      <w:r w:rsidR="00F0707F" w:rsidRPr="00725FDD">
        <w:rPr>
          <w:rFonts w:ascii="Times New Roman" w:hAnsi="Times New Roman" w:cs="Times New Roman"/>
          <w:bCs/>
          <w:iCs/>
          <w:sz w:val="28"/>
          <w:szCs w:val="28"/>
        </w:rPr>
        <w:t>по</w:t>
      </w:r>
      <w:r w:rsidR="00F0707F" w:rsidRPr="00725FDD">
        <w:rPr>
          <w:rFonts w:ascii="Times New Roman" w:hAnsi="Times New Roman" w:cs="Times New Roman"/>
          <w:bCs/>
          <w:iCs/>
          <w:spacing w:val="80"/>
          <w:sz w:val="28"/>
          <w:szCs w:val="28"/>
        </w:rPr>
        <w:t xml:space="preserve"> </w:t>
      </w:r>
      <w:r w:rsidR="00F0707F" w:rsidRPr="00725FDD">
        <w:rPr>
          <w:rFonts w:ascii="Times New Roman" w:hAnsi="Times New Roman" w:cs="Times New Roman"/>
          <w:bCs/>
          <w:iCs/>
          <w:sz w:val="28"/>
          <w:szCs w:val="28"/>
        </w:rPr>
        <w:t>адресу</w:t>
      </w:r>
      <w:r w:rsidR="00F0707F" w:rsidRPr="00725FDD">
        <w:rPr>
          <w:rFonts w:ascii="Times New Roman" w:hAnsi="Times New Roman" w:cs="Times New Roman"/>
          <w:bCs/>
          <w:iCs/>
          <w:spacing w:val="67"/>
          <w:w w:val="150"/>
          <w:sz w:val="28"/>
          <w:szCs w:val="28"/>
        </w:rPr>
        <w:t xml:space="preserve"> </w:t>
      </w:r>
      <w:r w:rsidR="00F0707F" w:rsidRPr="00725FDD">
        <w:rPr>
          <w:rFonts w:ascii="Times New Roman" w:hAnsi="Times New Roman" w:cs="Times New Roman"/>
          <w:bCs/>
          <w:iCs/>
          <w:sz w:val="28"/>
          <w:szCs w:val="28"/>
        </w:rPr>
        <w:t>(местонахождение):</w:t>
      </w:r>
      <w:r w:rsidR="00F0707F" w:rsidRPr="00725FDD">
        <w:rPr>
          <w:rFonts w:ascii="Times New Roman" w:hAnsi="Times New Roman" w:cs="Times New Roman"/>
          <w:bCs/>
          <w:iCs/>
          <w:spacing w:val="80"/>
          <w:sz w:val="28"/>
          <w:szCs w:val="28"/>
        </w:rPr>
        <w:t xml:space="preserve"> </w:t>
      </w:r>
      <w:r w:rsidR="00F0707F" w:rsidRPr="00725FDD">
        <w:rPr>
          <w:rFonts w:ascii="Times New Roman" w:hAnsi="Times New Roman" w:cs="Times New Roman"/>
          <w:bCs/>
          <w:iCs/>
          <w:sz w:val="28"/>
          <w:szCs w:val="28"/>
        </w:rPr>
        <w:t>Волгоградская</w:t>
      </w:r>
      <w:r w:rsidR="00F0707F" w:rsidRPr="00725FDD">
        <w:rPr>
          <w:rFonts w:ascii="Times New Roman" w:hAnsi="Times New Roman" w:cs="Times New Roman"/>
          <w:bCs/>
          <w:iCs/>
          <w:spacing w:val="80"/>
          <w:sz w:val="28"/>
          <w:szCs w:val="28"/>
        </w:rPr>
        <w:t xml:space="preserve">  </w:t>
      </w:r>
      <w:r w:rsidR="00F0707F" w:rsidRPr="00725FDD">
        <w:rPr>
          <w:rFonts w:ascii="Times New Roman" w:hAnsi="Times New Roman" w:cs="Times New Roman"/>
          <w:bCs/>
          <w:iCs/>
          <w:sz w:val="28"/>
          <w:szCs w:val="28"/>
        </w:rPr>
        <w:t>область, Котельниковский</w:t>
      </w:r>
      <w:r w:rsidR="00F0707F" w:rsidRPr="00725FDD">
        <w:rPr>
          <w:rFonts w:ascii="Times New Roman" w:hAnsi="Times New Roman" w:cs="Times New Roman"/>
          <w:bCs/>
          <w:iCs/>
          <w:spacing w:val="-12"/>
          <w:sz w:val="28"/>
          <w:szCs w:val="28"/>
        </w:rPr>
        <w:t xml:space="preserve"> </w:t>
      </w:r>
      <w:r w:rsidR="00F0707F" w:rsidRPr="00725FDD">
        <w:rPr>
          <w:rFonts w:ascii="Times New Roman" w:hAnsi="Times New Roman" w:cs="Times New Roman"/>
          <w:bCs/>
          <w:iCs/>
          <w:sz w:val="28"/>
          <w:szCs w:val="28"/>
        </w:rPr>
        <w:t>район,</w:t>
      </w:r>
      <w:r w:rsidR="00F0707F" w:rsidRPr="00725FDD">
        <w:rPr>
          <w:rFonts w:ascii="Times New Roman" w:hAnsi="Times New Roman" w:cs="Times New Roman"/>
          <w:bCs/>
          <w:iCs/>
          <w:spacing w:val="-6"/>
          <w:sz w:val="28"/>
          <w:szCs w:val="28"/>
        </w:rPr>
        <w:t xml:space="preserve"> </w:t>
      </w:r>
      <w:r w:rsidR="00F0707F" w:rsidRPr="00725FDD">
        <w:rPr>
          <w:rFonts w:ascii="Times New Roman" w:hAnsi="Times New Roman" w:cs="Times New Roman"/>
          <w:bCs/>
          <w:iCs/>
          <w:sz w:val="28"/>
          <w:szCs w:val="28"/>
        </w:rPr>
        <w:t>х.</w:t>
      </w:r>
      <w:r w:rsidR="00F0707F" w:rsidRPr="00725FDD">
        <w:rPr>
          <w:rFonts w:ascii="Times New Roman" w:hAnsi="Times New Roman" w:cs="Times New Roman"/>
          <w:bCs/>
          <w:iCs/>
          <w:spacing w:val="-6"/>
          <w:sz w:val="28"/>
          <w:szCs w:val="28"/>
        </w:rPr>
        <w:t xml:space="preserve"> </w:t>
      </w:r>
      <w:r w:rsidR="00F0707F" w:rsidRPr="00725FDD">
        <w:rPr>
          <w:rFonts w:ascii="Times New Roman" w:hAnsi="Times New Roman" w:cs="Times New Roman"/>
          <w:bCs/>
          <w:sz w:val="28"/>
          <w:szCs w:val="28"/>
        </w:rPr>
        <w:t>Похлебин</w:t>
      </w:r>
      <w:r w:rsidRPr="00725FDD">
        <w:rPr>
          <w:rFonts w:ascii="Times New Roman" w:hAnsi="Times New Roman" w:cs="Times New Roman"/>
          <w:bCs/>
          <w:iCs/>
          <w:sz w:val="28"/>
          <w:szCs w:val="28"/>
        </w:rPr>
        <w:t>.</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Зона охраны объект</w:t>
      </w:r>
      <w:r w:rsidR="00F0707F" w:rsidRPr="00725FDD">
        <w:rPr>
          <w:rFonts w:ascii="Times New Roman" w:hAnsi="Times New Roman" w:cs="Times New Roman"/>
          <w:sz w:val="28"/>
          <w:szCs w:val="28"/>
        </w:rPr>
        <w:t>ов</w:t>
      </w:r>
      <w:r w:rsidRPr="00725FDD">
        <w:rPr>
          <w:rFonts w:ascii="Times New Roman" w:hAnsi="Times New Roman" w:cs="Times New Roman"/>
          <w:sz w:val="28"/>
          <w:szCs w:val="28"/>
        </w:rPr>
        <w:t xml:space="preserve"> культурного наследия состоит из охранной зоны.</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границах охранной зоны объекта культурного наследия запрещается:</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размещение</w:t>
      </w:r>
      <w:r w:rsidRPr="00725FDD">
        <w:rPr>
          <w:rFonts w:ascii="Times New Roman" w:hAnsi="Times New Roman" w:cs="Times New Roman"/>
          <w:spacing w:val="60"/>
          <w:w w:val="150"/>
          <w:sz w:val="28"/>
          <w:szCs w:val="28"/>
        </w:rPr>
        <w:t xml:space="preserve"> </w:t>
      </w:r>
      <w:r w:rsidRPr="00725FDD">
        <w:rPr>
          <w:rFonts w:ascii="Times New Roman" w:hAnsi="Times New Roman" w:cs="Times New Roman"/>
          <w:sz w:val="28"/>
          <w:szCs w:val="28"/>
        </w:rPr>
        <w:t>объектов,</w:t>
      </w:r>
      <w:r w:rsidRPr="00725FDD">
        <w:rPr>
          <w:rFonts w:ascii="Times New Roman" w:hAnsi="Times New Roman" w:cs="Times New Roman"/>
          <w:spacing w:val="60"/>
          <w:w w:val="150"/>
          <w:sz w:val="28"/>
          <w:szCs w:val="28"/>
        </w:rPr>
        <w:t xml:space="preserve"> </w:t>
      </w:r>
      <w:r w:rsidRPr="00725FDD">
        <w:rPr>
          <w:rFonts w:ascii="Times New Roman" w:hAnsi="Times New Roman" w:cs="Times New Roman"/>
          <w:sz w:val="28"/>
          <w:szCs w:val="28"/>
        </w:rPr>
        <w:t>являющихся</w:t>
      </w:r>
      <w:r w:rsidRPr="00725FDD">
        <w:rPr>
          <w:rFonts w:ascii="Times New Roman" w:hAnsi="Times New Roman" w:cs="Times New Roman"/>
          <w:spacing w:val="61"/>
          <w:w w:val="150"/>
          <w:sz w:val="28"/>
          <w:szCs w:val="28"/>
        </w:rPr>
        <w:t xml:space="preserve"> </w:t>
      </w:r>
      <w:r w:rsidRPr="00725FDD">
        <w:rPr>
          <w:rFonts w:ascii="Times New Roman" w:hAnsi="Times New Roman" w:cs="Times New Roman"/>
          <w:sz w:val="28"/>
          <w:szCs w:val="28"/>
        </w:rPr>
        <w:t>источниками</w:t>
      </w:r>
      <w:r w:rsidRPr="00725FDD">
        <w:rPr>
          <w:rFonts w:ascii="Times New Roman" w:hAnsi="Times New Roman" w:cs="Times New Roman"/>
          <w:spacing w:val="61"/>
          <w:w w:val="150"/>
          <w:sz w:val="28"/>
          <w:szCs w:val="28"/>
        </w:rPr>
        <w:t xml:space="preserve"> </w:t>
      </w:r>
      <w:r w:rsidRPr="00725FDD">
        <w:rPr>
          <w:rFonts w:ascii="Times New Roman" w:hAnsi="Times New Roman" w:cs="Times New Roman"/>
          <w:spacing w:val="-2"/>
          <w:sz w:val="28"/>
          <w:szCs w:val="28"/>
        </w:rPr>
        <w:t>повышенной</w:t>
      </w:r>
      <w:r w:rsidRPr="00725FDD">
        <w:rPr>
          <w:rFonts w:ascii="Times New Roman" w:hAnsi="Times New Roman" w:cs="Times New Roman"/>
          <w:sz w:val="28"/>
          <w:szCs w:val="28"/>
        </w:rPr>
        <w:t xml:space="preserve"> пожаро-</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1"/>
          <w:sz w:val="28"/>
          <w:szCs w:val="28"/>
        </w:rPr>
        <w:t xml:space="preserve"> </w:t>
      </w:r>
      <w:r w:rsidRPr="00725FDD">
        <w:rPr>
          <w:rFonts w:ascii="Times New Roman" w:hAnsi="Times New Roman" w:cs="Times New Roman"/>
          <w:spacing w:val="-2"/>
          <w:sz w:val="28"/>
          <w:szCs w:val="28"/>
        </w:rPr>
        <w:t>взрывоопасности;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строительство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строительство капитальных линейных объектов инженерной инфраструктуры (внешние сети водоснабжения, канализации, теплоснабжения, газоснабжения), а также реконструкция линейных объектов инженерной инфраструктуры с увеличением их габаритов в наземной части;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 строительных и иных работ на земельном участке, непосредственно</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связанном</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с</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земельным</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участком</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границах</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территории</w:t>
      </w:r>
      <w:r w:rsidRPr="00725FDD">
        <w:rPr>
          <w:rFonts w:ascii="Times New Roman" w:hAnsi="Times New Roman" w:cs="Times New Roman"/>
          <w:spacing w:val="-7"/>
          <w:sz w:val="28"/>
          <w:szCs w:val="28"/>
        </w:rPr>
        <w:t xml:space="preserve"> </w:t>
      </w:r>
      <w:r w:rsidRPr="00725FDD">
        <w:rPr>
          <w:rFonts w:ascii="Times New Roman" w:hAnsi="Times New Roman" w:cs="Times New Roman"/>
          <w:sz w:val="28"/>
          <w:szCs w:val="28"/>
        </w:rPr>
        <w:t>объекта культурного</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наследия,</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без</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наличия</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проектной</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документации</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разделов об обеспечении сохранности указанного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pacing w:val="-5"/>
          <w:sz w:val="28"/>
          <w:szCs w:val="28"/>
        </w:rPr>
      </w:pPr>
      <w:r w:rsidRPr="00725FDD">
        <w:rPr>
          <w:rFonts w:ascii="Times New Roman" w:hAnsi="Times New Roman" w:cs="Times New Roman"/>
          <w:sz w:val="28"/>
          <w:szCs w:val="28"/>
        </w:rPr>
        <w:t>изменение</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отметок</w:t>
      </w:r>
      <w:r w:rsidRPr="00725FDD">
        <w:rPr>
          <w:rFonts w:ascii="Times New Roman" w:hAnsi="Times New Roman" w:cs="Times New Roman"/>
          <w:spacing w:val="-7"/>
          <w:sz w:val="28"/>
          <w:szCs w:val="28"/>
        </w:rPr>
        <w:t xml:space="preserve"> </w:t>
      </w:r>
      <w:r w:rsidRPr="00725FDD">
        <w:rPr>
          <w:rFonts w:ascii="Times New Roman" w:hAnsi="Times New Roman" w:cs="Times New Roman"/>
          <w:sz w:val="28"/>
          <w:szCs w:val="28"/>
        </w:rPr>
        <w:t>рельефа</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более</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чем</w:t>
      </w:r>
      <w:r w:rsidRPr="00725FDD">
        <w:rPr>
          <w:rFonts w:ascii="Times New Roman" w:hAnsi="Times New Roman" w:cs="Times New Roman"/>
          <w:spacing w:val="-6"/>
          <w:sz w:val="28"/>
          <w:szCs w:val="28"/>
        </w:rPr>
        <w:t xml:space="preserve"> </w:t>
      </w:r>
      <w:r w:rsidRPr="00725FDD">
        <w:rPr>
          <w:rFonts w:ascii="Times New Roman" w:hAnsi="Times New Roman" w:cs="Times New Roman"/>
          <w:sz w:val="28"/>
          <w:szCs w:val="28"/>
        </w:rPr>
        <w:t>на</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0,25</w:t>
      </w:r>
      <w:r w:rsidRPr="00725FDD">
        <w:rPr>
          <w:rFonts w:ascii="Times New Roman" w:hAnsi="Times New Roman" w:cs="Times New Roman"/>
          <w:spacing w:val="-2"/>
          <w:sz w:val="28"/>
          <w:szCs w:val="28"/>
        </w:rPr>
        <w:t xml:space="preserve"> </w:t>
      </w:r>
      <w:r w:rsidRPr="00725FDD">
        <w:rPr>
          <w:rFonts w:ascii="Times New Roman" w:hAnsi="Times New Roman" w:cs="Times New Roman"/>
          <w:spacing w:val="-5"/>
          <w:sz w:val="28"/>
          <w:szCs w:val="28"/>
        </w:rPr>
        <w:t>м;</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размещение</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площадок</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для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хранения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складирования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бытовых</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и промышленных отходов;</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установка</w:t>
      </w:r>
      <w:r w:rsidRPr="00725FDD">
        <w:rPr>
          <w:rFonts w:ascii="Times New Roman" w:hAnsi="Times New Roman" w:cs="Times New Roman"/>
          <w:spacing w:val="-8"/>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эксплуатация</w:t>
      </w:r>
      <w:r w:rsidRPr="00725FDD">
        <w:rPr>
          <w:rFonts w:ascii="Times New Roman" w:hAnsi="Times New Roman" w:cs="Times New Roman"/>
          <w:spacing w:val="-5"/>
          <w:sz w:val="28"/>
          <w:szCs w:val="28"/>
        </w:rPr>
        <w:t xml:space="preserve"> </w:t>
      </w:r>
      <w:r w:rsidRPr="00725FDD">
        <w:rPr>
          <w:rFonts w:ascii="Times New Roman" w:hAnsi="Times New Roman" w:cs="Times New Roman"/>
          <w:sz w:val="28"/>
          <w:szCs w:val="28"/>
        </w:rPr>
        <w:t>всех</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типов</w:t>
      </w:r>
      <w:r w:rsidRPr="00725FDD">
        <w:rPr>
          <w:rFonts w:ascii="Times New Roman" w:hAnsi="Times New Roman" w:cs="Times New Roman"/>
          <w:spacing w:val="-7"/>
          <w:sz w:val="28"/>
          <w:szCs w:val="28"/>
        </w:rPr>
        <w:t xml:space="preserve"> </w:t>
      </w:r>
      <w:r w:rsidRPr="00725FDD">
        <w:rPr>
          <w:rFonts w:ascii="Times New Roman" w:hAnsi="Times New Roman" w:cs="Times New Roman"/>
          <w:sz w:val="28"/>
          <w:szCs w:val="28"/>
        </w:rPr>
        <w:t>наружной</w:t>
      </w:r>
      <w:r w:rsidRPr="00725FDD">
        <w:rPr>
          <w:rFonts w:ascii="Times New Roman" w:hAnsi="Times New Roman" w:cs="Times New Roman"/>
          <w:spacing w:val="-7"/>
          <w:sz w:val="28"/>
          <w:szCs w:val="28"/>
        </w:rPr>
        <w:t xml:space="preserve"> </w:t>
      </w:r>
      <w:r w:rsidRPr="00725FDD">
        <w:rPr>
          <w:rFonts w:ascii="Times New Roman" w:hAnsi="Times New Roman" w:cs="Times New Roman"/>
          <w:spacing w:val="-2"/>
          <w:sz w:val="28"/>
          <w:szCs w:val="28"/>
        </w:rPr>
        <w:t>рекламы;</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размещение временных построек и объектов, за исключением временных построек и объектов, необходимых для осуществления работ по сохранению объекта</w:t>
      </w:r>
      <w:r w:rsidRPr="00725FDD">
        <w:rPr>
          <w:rFonts w:ascii="Times New Roman" w:hAnsi="Times New Roman" w:cs="Times New Roman"/>
          <w:spacing w:val="-16"/>
          <w:sz w:val="28"/>
          <w:szCs w:val="28"/>
        </w:rPr>
        <w:t xml:space="preserve"> </w:t>
      </w:r>
      <w:r w:rsidRPr="00725FDD">
        <w:rPr>
          <w:rFonts w:ascii="Times New Roman" w:hAnsi="Times New Roman" w:cs="Times New Roman"/>
          <w:sz w:val="28"/>
          <w:szCs w:val="28"/>
        </w:rPr>
        <w:t>культурного</w:t>
      </w:r>
      <w:r w:rsidRPr="00725FDD">
        <w:rPr>
          <w:rFonts w:ascii="Times New Roman" w:hAnsi="Times New Roman" w:cs="Times New Roman"/>
          <w:spacing w:val="-15"/>
          <w:sz w:val="28"/>
          <w:szCs w:val="28"/>
        </w:rPr>
        <w:t xml:space="preserve"> </w:t>
      </w:r>
      <w:r w:rsidRPr="00725FDD">
        <w:rPr>
          <w:rFonts w:ascii="Times New Roman" w:hAnsi="Times New Roman" w:cs="Times New Roman"/>
          <w:sz w:val="28"/>
          <w:szCs w:val="28"/>
        </w:rPr>
        <w:t>наследия,</w:t>
      </w:r>
      <w:r w:rsidRPr="00725FDD">
        <w:rPr>
          <w:rFonts w:ascii="Times New Roman" w:hAnsi="Times New Roman" w:cs="Times New Roman"/>
          <w:spacing w:val="-16"/>
          <w:sz w:val="28"/>
          <w:szCs w:val="28"/>
        </w:rPr>
        <w:t xml:space="preserve"> </w:t>
      </w:r>
      <w:r w:rsidRPr="00725FDD">
        <w:rPr>
          <w:rFonts w:ascii="Times New Roman" w:hAnsi="Times New Roman" w:cs="Times New Roman"/>
          <w:sz w:val="28"/>
          <w:szCs w:val="28"/>
        </w:rPr>
        <w:t>временных</w:t>
      </w:r>
      <w:r w:rsidRPr="00725FDD">
        <w:rPr>
          <w:rFonts w:ascii="Times New Roman" w:hAnsi="Times New Roman" w:cs="Times New Roman"/>
          <w:spacing w:val="-15"/>
          <w:sz w:val="28"/>
          <w:szCs w:val="28"/>
        </w:rPr>
        <w:t xml:space="preserve"> </w:t>
      </w:r>
      <w:r w:rsidRPr="00725FDD">
        <w:rPr>
          <w:rFonts w:ascii="Times New Roman" w:hAnsi="Times New Roman" w:cs="Times New Roman"/>
          <w:sz w:val="28"/>
          <w:szCs w:val="28"/>
        </w:rPr>
        <w:t>элементов</w:t>
      </w:r>
      <w:r w:rsidRPr="00725FDD">
        <w:rPr>
          <w:rFonts w:ascii="Times New Roman" w:hAnsi="Times New Roman" w:cs="Times New Roman"/>
          <w:spacing w:val="-16"/>
          <w:sz w:val="28"/>
          <w:szCs w:val="28"/>
        </w:rPr>
        <w:t xml:space="preserve"> </w:t>
      </w:r>
      <w:r w:rsidRPr="00725FDD">
        <w:rPr>
          <w:rFonts w:ascii="Times New Roman" w:hAnsi="Times New Roman" w:cs="Times New Roman"/>
          <w:sz w:val="28"/>
          <w:szCs w:val="28"/>
        </w:rPr>
        <w:t>событийного</w:t>
      </w:r>
      <w:r w:rsidRPr="00725FDD">
        <w:rPr>
          <w:rFonts w:ascii="Times New Roman" w:hAnsi="Times New Roman" w:cs="Times New Roman"/>
          <w:spacing w:val="-15"/>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 xml:space="preserve">праздничного </w:t>
      </w:r>
      <w:r w:rsidRPr="00725FDD">
        <w:rPr>
          <w:rFonts w:ascii="Times New Roman" w:hAnsi="Times New Roman" w:cs="Times New Roman"/>
          <w:spacing w:val="-2"/>
          <w:sz w:val="28"/>
          <w:szCs w:val="28"/>
        </w:rPr>
        <w:t>оформления;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размещение телевизионных и радиоантенн, базовых станций сотовой связи.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В границах охранной зоны объекта культурного наследия разрешается: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pacing w:val="-2"/>
          <w:sz w:val="28"/>
          <w:szCs w:val="28"/>
        </w:rPr>
        <w:t>применение</w:t>
      </w:r>
      <w:r w:rsidRPr="00725FDD">
        <w:rPr>
          <w:rFonts w:ascii="Times New Roman" w:hAnsi="Times New Roman" w:cs="Times New Roman"/>
          <w:sz w:val="28"/>
          <w:szCs w:val="28"/>
        </w:rPr>
        <w:t xml:space="preserve"> </w:t>
      </w:r>
      <w:r w:rsidRPr="00725FDD">
        <w:rPr>
          <w:rFonts w:ascii="Times New Roman" w:hAnsi="Times New Roman" w:cs="Times New Roman"/>
          <w:spacing w:val="-2"/>
          <w:sz w:val="28"/>
          <w:szCs w:val="28"/>
        </w:rPr>
        <w:t>специальных</w:t>
      </w:r>
      <w:r w:rsidRPr="00725FDD">
        <w:rPr>
          <w:rFonts w:ascii="Times New Roman" w:hAnsi="Times New Roman" w:cs="Times New Roman"/>
          <w:sz w:val="28"/>
          <w:szCs w:val="28"/>
        </w:rPr>
        <w:t xml:space="preserve"> </w:t>
      </w:r>
      <w:r w:rsidRPr="00725FDD">
        <w:rPr>
          <w:rFonts w:ascii="Times New Roman" w:hAnsi="Times New Roman" w:cs="Times New Roman"/>
          <w:spacing w:val="-4"/>
          <w:sz w:val="28"/>
          <w:szCs w:val="28"/>
        </w:rPr>
        <w:t>мер,</w:t>
      </w:r>
      <w:r w:rsidRPr="00725FDD">
        <w:rPr>
          <w:rFonts w:ascii="Times New Roman" w:hAnsi="Times New Roman" w:cs="Times New Roman"/>
          <w:sz w:val="28"/>
          <w:szCs w:val="28"/>
        </w:rPr>
        <w:tab/>
      </w:r>
      <w:r w:rsidRPr="00725FDD">
        <w:rPr>
          <w:rFonts w:ascii="Times New Roman" w:hAnsi="Times New Roman" w:cs="Times New Roman"/>
          <w:spacing w:val="-2"/>
          <w:sz w:val="28"/>
          <w:szCs w:val="28"/>
        </w:rPr>
        <w:t>направленных</w:t>
      </w:r>
      <w:r w:rsidRPr="00725FDD">
        <w:rPr>
          <w:rFonts w:ascii="Times New Roman" w:hAnsi="Times New Roman" w:cs="Times New Roman"/>
          <w:sz w:val="28"/>
          <w:szCs w:val="28"/>
        </w:rPr>
        <w:tab/>
      </w:r>
      <w:r w:rsidRPr="00725FDD">
        <w:rPr>
          <w:rFonts w:ascii="Times New Roman" w:hAnsi="Times New Roman" w:cs="Times New Roman"/>
          <w:spacing w:val="-5"/>
          <w:sz w:val="28"/>
          <w:szCs w:val="28"/>
        </w:rPr>
        <w:t>на</w:t>
      </w:r>
      <w:r w:rsidRPr="00725FDD">
        <w:rPr>
          <w:rFonts w:ascii="Times New Roman" w:hAnsi="Times New Roman" w:cs="Times New Roman"/>
          <w:sz w:val="28"/>
          <w:szCs w:val="28"/>
        </w:rPr>
        <w:t xml:space="preserve"> </w:t>
      </w:r>
      <w:r w:rsidRPr="00725FDD">
        <w:rPr>
          <w:rFonts w:ascii="Times New Roman" w:hAnsi="Times New Roman" w:cs="Times New Roman"/>
          <w:spacing w:val="-2"/>
          <w:sz w:val="28"/>
          <w:szCs w:val="28"/>
        </w:rPr>
        <w:t>сохранение</w:t>
      </w:r>
      <w:r w:rsidRPr="00725FDD">
        <w:rPr>
          <w:rFonts w:ascii="Times New Roman" w:hAnsi="Times New Roman" w:cs="Times New Roman"/>
          <w:sz w:val="28"/>
          <w:szCs w:val="28"/>
        </w:rPr>
        <w:t xml:space="preserve"> и восстановление (регенерацию) историко-градостроительной и (или) природной среды объекта культурного наследия;</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w:t>
      </w:r>
      <w:r w:rsidRPr="00725FDD">
        <w:rPr>
          <w:rFonts w:ascii="Times New Roman" w:hAnsi="Times New Roman" w:cs="Times New Roman"/>
          <w:spacing w:val="79"/>
          <w:sz w:val="28"/>
          <w:szCs w:val="28"/>
        </w:rPr>
        <w:t xml:space="preserve"> </w:t>
      </w:r>
      <w:r w:rsidRPr="00725FDD">
        <w:rPr>
          <w:rFonts w:ascii="Times New Roman" w:hAnsi="Times New Roman" w:cs="Times New Roman"/>
          <w:sz w:val="28"/>
          <w:szCs w:val="28"/>
        </w:rPr>
        <w:t>мероприятий,</w:t>
      </w:r>
      <w:r w:rsidRPr="00725FDD">
        <w:rPr>
          <w:rFonts w:ascii="Times New Roman" w:hAnsi="Times New Roman" w:cs="Times New Roman"/>
          <w:spacing w:val="78"/>
          <w:sz w:val="28"/>
          <w:szCs w:val="28"/>
        </w:rPr>
        <w:t xml:space="preserve"> </w:t>
      </w:r>
      <w:r w:rsidRPr="00725FDD">
        <w:rPr>
          <w:rFonts w:ascii="Times New Roman" w:hAnsi="Times New Roman" w:cs="Times New Roman"/>
          <w:sz w:val="28"/>
          <w:szCs w:val="28"/>
        </w:rPr>
        <w:t>направленных</w:t>
      </w:r>
      <w:r w:rsidRPr="00725FDD">
        <w:rPr>
          <w:rFonts w:ascii="Times New Roman" w:hAnsi="Times New Roman" w:cs="Times New Roman"/>
          <w:spacing w:val="79"/>
          <w:sz w:val="28"/>
          <w:szCs w:val="28"/>
        </w:rPr>
        <w:t xml:space="preserve"> </w:t>
      </w:r>
      <w:r w:rsidRPr="00725FDD">
        <w:rPr>
          <w:rFonts w:ascii="Times New Roman" w:hAnsi="Times New Roman" w:cs="Times New Roman"/>
          <w:sz w:val="28"/>
          <w:szCs w:val="28"/>
        </w:rPr>
        <w:t>на</w:t>
      </w:r>
      <w:r w:rsidRPr="00725FDD">
        <w:rPr>
          <w:rFonts w:ascii="Times New Roman" w:hAnsi="Times New Roman" w:cs="Times New Roman"/>
          <w:spacing w:val="78"/>
          <w:sz w:val="28"/>
          <w:szCs w:val="28"/>
        </w:rPr>
        <w:t xml:space="preserve"> </w:t>
      </w:r>
      <w:r w:rsidRPr="00725FDD">
        <w:rPr>
          <w:rFonts w:ascii="Times New Roman" w:hAnsi="Times New Roman" w:cs="Times New Roman"/>
          <w:sz w:val="28"/>
          <w:szCs w:val="28"/>
        </w:rPr>
        <w:t>обеспечение</w:t>
      </w:r>
      <w:r w:rsidRPr="00725FDD">
        <w:rPr>
          <w:rFonts w:ascii="Times New Roman" w:hAnsi="Times New Roman" w:cs="Times New Roman"/>
          <w:spacing w:val="78"/>
          <w:sz w:val="28"/>
          <w:szCs w:val="28"/>
        </w:rPr>
        <w:t xml:space="preserve"> </w:t>
      </w:r>
      <w:r w:rsidRPr="00725FDD">
        <w:rPr>
          <w:rFonts w:ascii="Times New Roman" w:hAnsi="Times New Roman" w:cs="Times New Roman"/>
          <w:sz w:val="28"/>
          <w:szCs w:val="28"/>
        </w:rPr>
        <w:t>пожарной и экологической безопасности;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прокладка</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подземным</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способом</w:t>
      </w:r>
      <w:r w:rsidRPr="00725FDD">
        <w:rPr>
          <w:rFonts w:ascii="Times New Roman" w:hAnsi="Times New Roman" w:cs="Times New Roman"/>
          <w:spacing w:val="-18"/>
          <w:sz w:val="28"/>
          <w:szCs w:val="28"/>
        </w:rPr>
        <w:t xml:space="preserve"> </w:t>
      </w:r>
      <w:r w:rsidRPr="00725FDD">
        <w:rPr>
          <w:rFonts w:ascii="Times New Roman" w:hAnsi="Times New Roman" w:cs="Times New Roman"/>
          <w:sz w:val="28"/>
          <w:szCs w:val="28"/>
        </w:rPr>
        <w:t>некапитальных</w:t>
      </w:r>
      <w:r w:rsidRPr="00725FDD">
        <w:rPr>
          <w:rFonts w:ascii="Times New Roman" w:hAnsi="Times New Roman" w:cs="Times New Roman"/>
          <w:spacing w:val="-17"/>
          <w:sz w:val="28"/>
          <w:szCs w:val="28"/>
        </w:rPr>
        <w:t xml:space="preserve"> </w:t>
      </w:r>
      <w:r w:rsidRPr="00725FDD">
        <w:rPr>
          <w:rFonts w:ascii="Times New Roman" w:hAnsi="Times New Roman" w:cs="Times New Roman"/>
          <w:sz w:val="28"/>
          <w:szCs w:val="28"/>
        </w:rPr>
        <w:t>инженерных</w:t>
      </w:r>
      <w:r w:rsidRPr="00725FDD">
        <w:rPr>
          <w:rFonts w:ascii="Times New Roman" w:hAnsi="Times New Roman" w:cs="Times New Roman"/>
          <w:spacing w:val="-13"/>
          <w:sz w:val="28"/>
          <w:szCs w:val="28"/>
        </w:rPr>
        <w:t xml:space="preserve"> </w:t>
      </w:r>
      <w:r w:rsidRPr="00725FDD">
        <w:rPr>
          <w:rFonts w:ascii="Times New Roman" w:hAnsi="Times New Roman" w:cs="Times New Roman"/>
          <w:sz w:val="28"/>
          <w:szCs w:val="28"/>
        </w:rPr>
        <w:t>коммуникаций, необходимых для благоустройства территории;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реконструкция существующих линейных объектов инженерной инфраструктуры (внешние сети водоснабжения, канализации, теплоснабжения, газоснабжения,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электроснабжения,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телефонизации,</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интернет)</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без</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увеличения их габаритов в наземной части;</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проведение</w:t>
      </w:r>
      <w:r w:rsidRPr="00725FDD">
        <w:rPr>
          <w:rFonts w:ascii="Times New Roman" w:hAnsi="Times New Roman" w:cs="Times New Roman"/>
          <w:spacing w:val="-10"/>
          <w:sz w:val="28"/>
          <w:szCs w:val="28"/>
        </w:rPr>
        <w:t xml:space="preserve"> </w:t>
      </w:r>
      <w:r w:rsidRPr="00725FDD">
        <w:rPr>
          <w:rFonts w:ascii="Times New Roman" w:hAnsi="Times New Roman" w:cs="Times New Roman"/>
          <w:sz w:val="28"/>
          <w:szCs w:val="28"/>
        </w:rPr>
        <w:t>работ</w:t>
      </w:r>
      <w:r w:rsidRPr="00725FDD">
        <w:rPr>
          <w:rFonts w:ascii="Times New Roman" w:hAnsi="Times New Roman" w:cs="Times New Roman"/>
          <w:spacing w:val="-10"/>
          <w:sz w:val="28"/>
          <w:szCs w:val="28"/>
        </w:rPr>
        <w:t xml:space="preserve"> </w:t>
      </w:r>
      <w:r w:rsidRPr="00725FDD">
        <w:rPr>
          <w:rFonts w:ascii="Times New Roman" w:hAnsi="Times New Roman" w:cs="Times New Roman"/>
          <w:sz w:val="28"/>
          <w:szCs w:val="28"/>
        </w:rPr>
        <w:t>по</w:t>
      </w:r>
      <w:r w:rsidRPr="00725FDD">
        <w:rPr>
          <w:rFonts w:ascii="Times New Roman" w:hAnsi="Times New Roman" w:cs="Times New Roman"/>
          <w:spacing w:val="-9"/>
          <w:sz w:val="28"/>
          <w:szCs w:val="28"/>
        </w:rPr>
        <w:t xml:space="preserve"> </w:t>
      </w:r>
      <w:r w:rsidRPr="00725FDD">
        <w:rPr>
          <w:rFonts w:ascii="Times New Roman" w:hAnsi="Times New Roman" w:cs="Times New Roman"/>
          <w:sz w:val="28"/>
          <w:szCs w:val="28"/>
        </w:rPr>
        <w:t>благоустройству</w:t>
      </w:r>
      <w:r w:rsidRPr="00725FDD">
        <w:rPr>
          <w:rFonts w:ascii="Times New Roman" w:hAnsi="Times New Roman" w:cs="Times New Roman"/>
          <w:spacing w:val="-9"/>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11"/>
          <w:sz w:val="28"/>
          <w:szCs w:val="28"/>
        </w:rPr>
        <w:t xml:space="preserve"> </w:t>
      </w:r>
      <w:r w:rsidRPr="00725FDD">
        <w:rPr>
          <w:rFonts w:ascii="Times New Roman" w:hAnsi="Times New Roman" w:cs="Times New Roman"/>
          <w:sz w:val="28"/>
          <w:szCs w:val="28"/>
        </w:rPr>
        <w:t>регулировке</w:t>
      </w:r>
      <w:r w:rsidRPr="00725FDD">
        <w:rPr>
          <w:rFonts w:ascii="Times New Roman" w:hAnsi="Times New Roman" w:cs="Times New Roman"/>
          <w:spacing w:val="-12"/>
          <w:sz w:val="28"/>
          <w:szCs w:val="28"/>
        </w:rPr>
        <w:t xml:space="preserve"> </w:t>
      </w:r>
      <w:r w:rsidRPr="00725FDD">
        <w:rPr>
          <w:rFonts w:ascii="Times New Roman" w:hAnsi="Times New Roman" w:cs="Times New Roman"/>
          <w:sz w:val="28"/>
          <w:szCs w:val="28"/>
        </w:rPr>
        <w:t>озеленения</w:t>
      </w:r>
      <w:r w:rsidRPr="00725FDD">
        <w:rPr>
          <w:rFonts w:ascii="Times New Roman" w:hAnsi="Times New Roman" w:cs="Times New Roman"/>
          <w:spacing w:val="-9"/>
          <w:sz w:val="28"/>
          <w:szCs w:val="28"/>
        </w:rPr>
        <w:t xml:space="preserve"> </w:t>
      </w:r>
      <w:r w:rsidRPr="00725FDD">
        <w:rPr>
          <w:rFonts w:ascii="Times New Roman" w:hAnsi="Times New Roman" w:cs="Times New Roman"/>
          <w:sz w:val="28"/>
          <w:szCs w:val="28"/>
        </w:rPr>
        <w:t>территории, в том числе:</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организация</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пешеходных</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велосипедных</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дорожек</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с</w:t>
      </w:r>
      <w:r w:rsidRPr="00725FDD">
        <w:rPr>
          <w:rFonts w:ascii="Times New Roman" w:hAnsi="Times New Roman" w:cs="Times New Roman"/>
          <w:spacing w:val="80"/>
          <w:w w:val="150"/>
          <w:sz w:val="28"/>
          <w:szCs w:val="28"/>
        </w:rPr>
        <w:t xml:space="preserve"> </w:t>
      </w:r>
      <w:r w:rsidRPr="00725FDD">
        <w:rPr>
          <w:rFonts w:ascii="Times New Roman" w:hAnsi="Times New Roman" w:cs="Times New Roman"/>
          <w:sz w:val="28"/>
          <w:szCs w:val="28"/>
        </w:rPr>
        <w:t>использованием</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в покрытии натуральных материалов (камень, дерево, гравийная смесь и другие) или</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имитирующих</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натуральные</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материалы</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(тротуарная</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плитка</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серых и коричневых оттенков);</w:t>
      </w:r>
    </w:p>
    <w:p w:rsidR="00886249" w:rsidRPr="00725FDD" w:rsidRDefault="00886249" w:rsidP="00886249">
      <w:pPr>
        <w:spacing w:after="0" w:line="240" w:lineRule="auto"/>
        <w:ind w:firstLine="567"/>
        <w:jc w:val="both"/>
        <w:rPr>
          <w:rFonts w:ascii="Times New Roman" w:hAnsi="Times New Roman" w:cs="Times New Roman"/>
          <w:spacing w:val="-4"/>
          <w:sz w:val="28"/>
          <w:szCs w:val="28"/>
        </w:rPr>
      </w:pPr>
      <w:r w:rsidRPr="00725FDD">
        <w:rPr>
          <w:rFonts w:ascii="Times New Roman" w:hAnsi="Times New Roman" w:cs="Times New Roman"/>
          <w:sz w:val="28"/>
          <w:szCs w:val="28"/>
        </w:rPr>
        <w:t>установка</w:t>
      </w:r>
      <w:r w:rsidRPr="00725FDD">
        <w:rPr>
          <w:rFonts w:ascii="Times New Roman" w:hAnsi="Times New Roman" w:cs="Times New Roman"/>
          <w:spacing w:val="-8"/>
          <w:sz w:val="28"/>
          <w:szCs w:val="28"/>
        </w:rPr>
        <w:t xml:space="preserve"> </w:t>
      </w:r>
      <w:r w:rsidRPr="00725FDD">
        <w:rPr>
          <w:rFonts w:ascii="Times New Roman" w:hAnsi="Times New Roman" w:cs="Times New Roman"/>
          <w:sz w:val="28"/>
          <w:szCs w:val="28"/>
        </w:rPr>
        <w:t>малых</w:t>
      </w:r>
      <w:r w:rsidRPr="00725FDD">
        <w:rPr>
          <w:rFonts w:ascii="Times New Roman" w:hAnsi="Times New Roman" w:cs="Times New Roman"/>
          <w:spacing w:val="-7"/>
          <w:sz w:val="28"/>
          <w:szCs w:val="28"/>
        </w:rPr>
        <w:t xml:space="preserve"> </w:t>
      </w:r>
      <w:r w:rsidRPr="00725FDD">
        <w:rPr>
          <w:rFonts w:ascii="Times New Roman" w:hAnsi="Times New Roman" w:cs="Times New Roman"/>
          <w:sz w:val="28"/>
          <w:szCs w:val="28"/>
        </w:rPr>
        <w:t>архитектурных</w:t>
      </w:r>
      <w:r w:rsidRPr="00725FDD">
        <w:rPr>
          <w:rFonts w:ascii="Times New Roman" w:hAnsi="Times New Roman" w:cs="Times New Roman"/>
          <w:spacing w:val="-7"/>
          <w:sz w:val="28"/>
          <w:szCs w:val="28"/>
        </w:rPr>
        <w:t xml:space="preserve"> </w:t>
      </w:r>
      <w:r w:rsidRPr="00725FDD">
        <w:rPr>
          <w:rFonts w:ascii="Times New Roman" w:hAnsi="Times New Roman" w:cs="Times New Roman"/>
          <w:spacing w:val="-4"/>
          <w:sz w:val="28"/>
          <w:szCs w:val="28"/>
        </w:rPr>
        <w:t>форм;</w:t>
      </w:r>
    </w:p>
    <w:p w:rsidR="00886249" w:rsidRPr="00725FDD" w:rsidRDefault="00886249" w:rsidP="00886249">
      <w:pPr>
        <w:spacing w:after="0" w:line="240" w:lineRule="auto"/>
        <w:ind w:firstLine="567"/>
        <w:jc w:val="both"/>
        <w:rPr>
          <w:rFonts w:ascii="Times New Roman" w:hAnsi="Times New Roman" w:cs="Times New Roman"/>
          <w:spacing w:val="-2"/>
          <w:sz w:val="28"/>
          <w:szCs w:val="28"/>
        </w:rPr>
      </w:pPr>
      <w:r w:rsidRPr="00725FDD">
        <w:rPr>
          <w:rFonts w:ascii="Times New Roman" w:hAnsi="Times New Roman" w:cs="Times New Roman"/>
          <w:sz w:val="28"/>
          <w:szCs w:val="28"/>
        </w:rPr>
        <w:t>посадка</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деревьев,</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кустарников,</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разбивка</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газонов</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цветников,</w:t>
      </w:r>
      <w:r w:rsidRPr="00725FDD">
        <w:rPr>
          <w:rFonts w:ascii="Times New Roman" w:hAnsi="Times New Roman" w:cs="Times New Roman"/>
          <w:spacing w:val="80"/>
          <w:sz w:val="28"/>
          <w:szCs w:val="28"/>
        </w:rPr>
        <w:t xml:space="preserve"> </w:t>
      </w:r>
      <w:r w:rsidRPr="00725FDD">
        <w:rPr>
          <w:rFonts w:ascii="Times New Roman" w:hAnsi="Times New Roman" w:cs="Times New Roman"/>
          <w:sz w:val="28"/>
          <w:szCs w:val="28"/>
        </w:rPr>
        <w:t>санация</w:t>
      </w:r>
      <w:r w:rsidRPr="00725FDD">
        <w:rPr>
          <w:rFonts w:ascii="Times New Roman" w:hAnsi="Times New Roman" w:cs="Times New Roman"/>
          <w:spacing w:val="40"/>
          <w:sz w:val="28"/>
          <w:szCs w:val="28"/>
        </w:rPr>
        <w:t xml:space="preserve"> </w:t>
      </w:r>
      <w:r w:rsidRPr="00725FDD">
        <w:rPr>
          <w:rFonts w:ascii="Times New Roman" w:hAnsi="Times New Roman" w:cs="Times New Roman"/>
          <w:sz w:val="28"/>
          <w:szCs w:val="28"/>
        </w:rPr>
        <w:t>в</w:t>
      </w:r>
      <w:r w:rsidRPr="00725FDD">
        <w:rPr>
          <w:rFonts w:ascii="Times New Roman" w:hAnsi="Times New Roman" w:cs="Times New Roman"/>
          <w:spacing w:val="-10"/>
          <w:sz w:val="28"/>
          <w:szCs w:val="28"/>
        </w:rPr>
        <w:t xml:space="preserve"> </w:t>
      </w:r>
      <w:r w:rsidRPr="00725FDD">
        <w:rPr>
          <w:rFonts w:ascii="Times New Roman" w:hAnsi="Times New Roman" w:cs="Times New Roman"/>
          <w:sz w:val="28"/>
          <w:szCs w:val="28"/>
        </w:rPr>
        <w:t>целях</w:t>
      </w:r>
      <w:r w:rsidRPr="00725FDD">
        <w:rPr>
          <w:rFonts w:ascii="Times New Roman" w:hAnsi="Times New Roman" w:cs="Times New Roman"/>
          <w:spacing w:val="-11"/>
          <w:sz w:val="28"/>
          <w:szCs w:val="28"/>
        </w:rPr>
        <w:t xml:space="preserve"> </w:t>
      </w:r>
      <w:r w:rsidRPr="00725FDD">
        <w:rPr>
          <w:rFonts w:ascii="Times New Roman" w:hAnsi="Times New Roman" w:cs="Times New Roman"/>
          <w:sz w:val="28"/>
          <w:szCs w:val="28"/>
        </w:rPr>
        <w:t>улучшения</w:t>
      </w:r>
      <w:r w:rsidRPr="00725FDD">
        <w:rPr>
          <w:rFonts w:ascii="Times New Roman" w:hAnsi="Times New Roman" w:cs="Times New Roman"/>
          <w:spacing w:val="-12"/>
          <w:sz w:val="28"/>
          <w:szCs w:val="28"/>
        </w:rPr>
        <w:t xml:space="preserve"> </w:t>
      </w:r>
      <w:r w:rsidRPr="00725FDD">
        <w:rPr>
          <w:rFonts w:ascii="Times New Roman" w:hAnsi="Times New Roman" w:cs="Times New Roman"/>
          <w:sz w:val="28"/>
          <w:szCs w:val="28"/>
        </w:rPr>
        <w:t>условий</w:t>
      </w:r>
      <w:r w:rsidRPr="00725FDD">
        <w:rPr>
          <w:rFonts w:ascii="Times New Roman" w:hAnsi="Times New Roman" w:cs="Times New Roman"/>
          <w:spacing w:val="-9"/>
          <w:sz w:val="28"/>
          <w:szCs w:val="28"/>
        </w:rPr>
        <w:t xml:space="preserve"> </w:t>
      </w:r>
      <w:r w:rsidRPr="00725FDD">
        <w:rPr>
          <w:rFonts w:ascii="Times New Roman" w:hAnsi="Times New Roman" w:cs="Times New Roman"/>
          <w:sz w:val="28"/>
          <w:szCs w:val="28"/>
        </w:rPr>
        <w:t>восприятия</w:t>
      </w:r>
      <w:r w:rsidRPr="00725FDD">
        <w:rPr>
          <w:rFonts w:ascii="Times New Roman" w:hAnsi="Times New Roman" w:cs="Times New Roman"/>
          <w:spacing w:val="-12"/>
          <w:sz w:val="28"/>
          <w:szCs w:val="28"/>
        </w:rPr>
        <w:t xml:space="preserve"> </w:t>
      </w:r>
      <w:r w:rsidRPr="00725FDD">
        <w:rPr>
          <w:rFonts w:ascii="Times New Roman" w:hAnsi="Times New Roman" w:cs="Times New Roman"/>
          <w:sz w:val="28"/>
          <w:szCs w:val="28"/>
        </w:rPr>
        <w:t>объекта</w:t>
      </w:r>
      <w:r w:rsidRPr="00725FDD">
        <w:rPr>
          <w:rFonts w:ascii="Times New Roman" w:hAnsi="Times New Roman" w:cs="Times New Roman"/>
          <w:spacing w:val="-10"/>
          <w:sz w:val="28"/>
          <w:szCs w:val="28"/>
        </w:rPr>
        <w:t xml:space="preserve"> </w:t>
      </w:r>
      <w:r w:rsidRPr="00725FDD">
        <w:rPr>
          <w:rFonts w:ascii="Times New Roman" w:hAnsi="Times New Roman" w:cs="Times New Roman"/>
          <w:sz w:val="28"/>
          <w:szCs w:val="28"/>
        </w:rPr>
        <w:t>культурного</w:t>
      </w:r>
      <w:r w:rsidRPr="00725FDD">
        <w:rPr>
          <w:rFonts w:ascii="Times New Roman" w:hAnsi="Times New Roman" w:cs="Times New Roman"/>
          <w:spacing w:val="-9"/>
          <w:sz w:val="28"/>
          <w:szCs w:val="28"/>
        </w:rPr>
        <w:t xml:space="preserve"> </w:t>
      </w:r>
      <w:r w:rsidRPr="00725FDD">
        <w:rPr>
          <w:rFonts w:ascii="Times New Roman" w:hAnsi="Times New Roman" w:cs="Times New Roman"/>
          <w:sz w:val="28"/>
          <w:szCs w:val="28"/>
        </w:rPr>
        <w:t>наследия,</w:t>
      </w:r>
      <w:r w:rsidRPr="00725FDD">
        <w:rPr>
          <w:rFonts w:ascii="Times New Roman" w:hAnsi="Times New Roman" w:cs="Times New Roman"/>
          <w:spacing w:val="-10"/>
          <w:sz w:val="28"/>
          <w:szCs w:val="28"/>
        </w:rPr>
        <w:t xml:space="preserve"> </w:t>
      </w:r>
      <w:r w:rsidRPr="00725FDD">
        <w:rPr>
          <w:rFonts w:ascii="Times New Roman" w:hAnsi="Times New Roman" w:cs="Times New Roman"/>
          <w:sz w:val="28"/>
          <w:szCs w:val="28"/>
        </w:rPr>
        <w:t xml:space="preserve">санитарная </w:t>
      </w:r>
      <w:r w:rsidRPr="00725FDD">
        <w:rPr>
          <w:rFonts w:ascii="Times New Roman" w:hAnsi="Times New Roman" w:cs="Times New Roman"/>
          <w:spacing w:val="-2"/>
          <w:sz w:val="28"/>
          <w:szCs w:val="28"/>
        </w:rPr>
        <w:t>рубка;</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установка</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информационных</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конструкций,</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содержащих</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сведения</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об</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истории места</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связанных</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с</w:t>
      </w:r>
      <w:r w:rsidRPr="00725FDD">
        <w:rPr>
          <w:rFonts w:ascii="Times New Roman" w:hAnsi="Times New Roman" w:cs="Times New Roman"/>
          <w:spacing w:val="-4"/>
          <w:sz w:val="28"/>
          <w:szCs w:val="28"/>
        </w:rPr>
        <w:t xml:space="preserve"> </w:t>
      </w:r>
      <w:r w:rsidRPr="00725FDD">
        <w:rPr>
          <w:rFonts w:ascii="Times New Roman" w:hAnsi="Times New Roman" w:cs="Times New Roman"/>
          <w:sz w:val="28"/>
          <w:szCs w:val="28"/>
        </w:rPr>
        <w:t>ним</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исторических</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событий высотой не</w:t>
      </w:r>
      <w:r w:rsidRPr="00725FDD">
        <w:rPr>
          <w:rFonts w:ascii="Times New Roman" w:hAnsi="Times New Roman" w:cs="Times New Roman"/>
          <w:spacing w:val="-3"/>
          <w:sz w:val="28"/>
          <w:szCs w:val="28"/>
        </w:rPr>
        <w:t xml:space="preserve"> </w:t>
      </w:r>
      <w:r w:rsidRPr="00725FDD">
        <w:rPr>
          <w:rFonts w:ascii="Times New Roman" w:hAnsi="Times New Roman" w:cs="Times New Roman"/>
          <w:sz w:val="28"/>
          <w:szCs w:val="28"/>
        </w:rPr>
        <w:t>более</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2 м</w:t>
      </w:r>
      <w:r w:rsidRPr="00725FDD">
        <w:rPr>
          <w:rFonts w:ascii="Times New Roman" w:hAnsi="Times New Roman" w:cs="Times New Roman"/>
          <w:spacing w:val="-2"/>
          <w:sz w:val="28"/>
          <w:szCs w:val="28"/>
        </w:rPr>
        <w:t xml:space="preserve"> </w:t>
      </w:r>
      <w:r w:rsidRPr="00725FDD">
        <w:rPr>
          <w:rFonts w:ascii="Times New Roman" w:hAnsi="Times New Roman" w:cs="Times New Roman"/>
          <w:sz w:val="28"/>
          <w:szCs w:val="28"/>
        </w:rPr>
        <w:t>и</w:t>
      </w:r>
      <w:r w:rsidRPr="00725FDD">
        <w:rPr>
          <w:rFonts w:ascii="Times New Roman" w:hAnsi="Times New Roman" w:cs="Times New Roman"/>
          <w:spacing w:val="-1"/>
          <w:sz w:val="28"/>
          <w:szCs w:val="28"/>
        </w:rPr>
        <w:t xml:space="preserve"> </w:t>
      </w:r>
      <w:r w:rsidRPr="00725FDD">
        <w:rPr>
          <w:rFonts w:ascii="Times New Roman" w:hAnsi="Times New Roman" w:cs="Times New Roman"/>
          <w:sz w:val="28"/>
          <w:szCs w:val="28"/>
        </w:rPr>
        <w:t>площадью информационного поля не более 1,5 м;</w:t>
      </w:r>
    </w:p>
    <w:p w:rsidR="00886249" w:rsidRPr="00725FDD" w:rsidRDefault="00886249" w:rsidP="00886249">
      <w:pPr>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установка ограждений. просвет которых составляет не менее 50 процентов поверхности ограждения и высотой не более 1,5 м. </w:t>
      </w:r>
    </w:p>
    <w:p w:rsidR="00886249" w:rsidRPr="00725FDD" w:rsidRDefault="00886249" w:rsidP="00886249">
      <w:pPr>
        <w:spacing w:after="0" w:line="240" w:lineRule="auto"/>
        <w:rPr>
          <w:bCs/>
          <w:sz w:val="28"/>
          <w:szCs w:val="28"/>
        </w:rPr>
      </w:pPr>
    </w:p>
    <w:p w:rsidR="00886249" w:rsidRPr="00725FDD" w:rsidRDefault="00886249" w:rsidP="00886249">
      <w:pPr>
        <w:pStyle w:val="2"/>
        <w:keepNext w:val="0"/>
        <w:keepLines w:val="0"/>
        <w:autoSpaceDE w:val="0"/>
        <w:autoSpaceDN w:val="0"/>
        <w:adjustRightInd w:val="0"/>
        <w:spacing w:before="0" w:line="240" w:lineRule="auto"/>
        <w:jc w:val="center"/>
        <w:rPr>
          <w:rFonts w:ascii="Times New Roman" w:eastAsiaTheme="minorHAnsi" w:hAnsi="Times New Roman" w:cs="Times New Roman"/>
          <w:bCs/>
          <w:color w:val="auto"/>
          <w:sz w:val="28"/>
          <w:szCs w:val="28"/>
        </w:rPr>
      </w:pPr>
      <w:r w:rsidRPr="00725FDD">
        <w:rPr>
          <w:rFonts w:ascii="Times New Roman" w:eastAsiaTheme="minorHAnsi" w:hAnsi="Times New Roman" w:cs="Times New Roman"/>
          <w:bCs/>
          <w:color w:val="auto"/>
          <w:sz w:val="28"/>
          <w:szCs w:val="28"/>
        </w:rPr>
        <w:t>2.1.</w:t>
      </w:r>
      <w:r w:rsidR="0090065A" w:rsidRPr="00725FDD">
        <w:rPr>
          <w:rFonts w:ascii="Times New Roman" w:eastAsiaTheme="minorHAnsi" w:hAnsi="Times New Roman" w:cs="Times New Roman"/>
          <w:bCs/>
          <w:color w:val="auto"/>
          <w:sz w:val="28"/>
          <w:szCs w:val="28"/>
        </w:rPr>
        <w:t>6</w:t>
      </w:r>
      <w:r w:rsidRPr="00725FDD">
        <w:rPr>
          <w:rFonts w:ascii="Times New Roman" w:eastAsiaTheme="minorHAnsi" w:hAnsi="Times New Roman" w:cs="Times New Roman"/>
          <w:bCs/>
          <w:color w:val="auto"/>
          <w:sz w:val="28"/>
          <w:szCs w:val="28"/>
        </w:rPr>
        <w:t>. Ограничения прав на землю в границах охотничьих угодий</w:t>
      </w:r>
    </w:p>
    <w:p w:rsidR="00886249" w:rsidRPr="00725FDD" w:rsidRDefault="00886249" w:rsidP="00886249">
      <w:pPr>
        <w:autoSpaceDE w:val="0"/>
        <w:autoSpaceDN w:val="0"/>
        <w:adjustRightInd w:val="0"/>
        <w:spacing w:after="0" w:line="240" w:lineRule="auto"/>
        <w:jc w:val="both"/>
        <w:rPr>
          <w:rFonts w:ascii="Times New Roman" w:hAnsi="Times New Roman" w:cs="Times New Roman"/>
          <w:bCs/>
          <w:sz w:val="28"/>
          <w:szCs w:val="28"/>
        </w:rPr>
      </w:pP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Право собственности физических лиц, юридических лиц на земельные участки и иные права на землю в границах охотничьих угодий ограничиваются в соответствии с Федеральным законом от 24.07.2009 г. № 209-ФЗ «Об охоте и о сохранении охотничьих ресурсов и о внесении изменений в отдельные законодательные акты Российской Федерации» и другими федеральными законами.</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На землях и земельных участках, которые расположены в границах охотничьих угодий и не предоставленных в аренду юридическим лицам и индивидуальным предпринимателям, заключившим охотхозяйственные соглашения, осуществляется охота в соответствии с охотхозяйственными соглашениями.</w:t>
      </w:r>
    </w:p>
    <w:p w:rsidR="00886249" w:rsidRPr="00725FDD" w:rsidRDefault="00886249" w:rsidP="00886249">
      <w:pPr>
        <w:pStyle w:val="aa"/>
        <w:spacing w:before="1"/>
      </w:pPr>
    </w:p>
    <w:p w:rsidR="00886249" w:rsidRPr="00725FDD" w:rsidRDefault="00886249" w:rsidP="00886249">
      <w:pPr>
        <w:pStyle w:val="aa"/>
        <w:spacing w:after="0"/>
        <w:jc w:val="center"/>
        <w:rPr>
          <w:bCs/>
          <w:szCs w:val="28"/>
        </w:rPr>
      </w:pPr>
      <w:r w:rsidRPr="00725FDD">
        <w:rPr>
          <w:bCs/>
          <w:szCs w:val="28"/>
        </w:rPr>
        <w:t>2.1.</w:t>
      </w:r>
      <w:r w:rsidR="007A3356" w:rsidRPr="00725FDD">
        <w:rPr>
          <w:bCs/>
          <w:szCs w:val="28"/>
        </w:rPr>
        <w:t>7</w:t>
      </w:r>
      <w:r w:rsidRPr="00725FDD">
        <w:rPr>
          <w:bCs/>
          <w:szCs w:val="28"/>
        </w:rPr>
        <w:t>. Приаэродромная территория</w:t>
      </w:r>
    </w:p>
    <w:p w:rsidR="00886249" w:rsidRPr="00725FDD" w:rsidRDefault="00886249" w:rsidP="00886249">
      <w:pPr>
        <w:autoSpaceDE w:val="0"/>
        <w:autoSpaceDN w:val="0"/>
        <w:adjustRightInd w:val="0"/>
        <w:spacing w:after="0" w:line="240" w:lineRule="auto"/>
        <w:jc w:val="both"/>
        <w:rPr>
          <w:rFonts w:ascii="Times New Roman" w:hAnsi="Times New Roman" w:cs="Times New Roman"/>
          <w:sz w:val="28"/>
          <w:szCs w:val="28"/>
        </w:rPr>
      </w:pP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Приаэродромная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настоящим </w:t>
      </w:r>
      <w:hyperlink r:id="rId14" w:history="1">
        <w:r w:rsidRPr="00725FDD">
          <w:rPr>
            <w:rFonts w:ascii="Times New Roman" w:hAnsi="Times New Roman" w:cs="Times New Roman"/>
            <w:sz w:val="28"/>
            <w:szCs w:val="28"/>
          </w:rPr>
          <w:t>Кодексом</w:t>
        </w:r>
      </w:hyperlink>
      <w:r w:rsidRPr="00725FDD">
        <w:rPr>
          <w:rFonts w:ascii="Times New Roman" w:hAnsi="Times New Roman" w:cs="Times New Roman"/>
          <w:sz w:val="28"/>
          <w:szCs w:val="28"/>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Приаэродромная территория устанавливается с выделением с первой по седьмую подзон в соответствии с </w:t>
      </w:r>
      <w:hyperlink r:id="rId15" w:history="1">
        <w:r w:rsidRPr="00725FDD">
          <w:rPr>
            <w:rStyle w:val="a8"/>
            <w:rFonts w:ascii="Times New Roman" w:hAnsi="Times New Roman" w:cs="Times New Roman"/>
            <w:color w:val="auto"/>
            <w:sz w:val="28"/>
            <w:szCs w:val="28"/>
            <w:u w:val="none"/>
          </w:rPr>
          <w:t>пунктом 5</w:t>
        </w:r>
      </w:hyperlink>
      <w:r w:rsidRPr="00725FDD">
        <w:rPr>
          <w:rFonts w:ascii="Times New Roman" w:hAnsi="Times New Roman" w:cs="Times New Roman"/>
          <w:sz w:val="28"/>
          <w:szCs w:val="28"/>
        </w:rPr>
        <w:t xml:space="preserve"> статьи 47 Воздушного кодекса Российской Федерации или в случае, предусмотренном </w:t>
      </w:r>
      <w:hyperlink r:id="rId16" w:history="1">
        <w:r w:rsidRPr="00725FDD">
          <w:rPr>
            <w:rStyle w:val="a8"/>
            <w:rFonts w:ascii="Times New Roman" w:hAnsi="Times New Roman" w:cs="Times New Roman"/>
            <w:color w:val="auto"/>
            <w:sz w:val="28"/>
            <w:szCs w:val="28"/>
            <w:u w:val="none"/>
          </w:rPr>
          <w:t>пунктом 5.2</w:t>
        </w:r>
      </w:hyperlink>
      <w:r w:rsidRPr="00725FDD">
        <w:rPr>
          <w:rFonts w:ascii="Times New Roman" w:hAnsi="Times New Roman" w:cs="Times New Roman"/>
          <w:sz w:val="28"/>
          <w:szCs w:val="28"/>
        </w:rPr>
        <w:t xml:space="preserve">. статьи 47 Воздушного кодекса Российской Федерации, с выделением с первой по шестую подзон с последующим установлением седьмой подзоны в соответствии с </w:t>
      </w:r>
      <w:hyperlink r:id="rId17" w:history="1">
        <w:r w:rsidRPr="00725FDD">
          <w:rPr>
            <w:rStyle w:val="a8"/>
            <w:rFonts w:ascii="Times New Roman" w:hAnsi="Times New Roman" w:cs="Times New Roman"/>
            <w:color w:val="auto"/>
            <w:sz w:val="28"/>
            <w:szCs w:val="28"/>
            <w:u w:val="none"/>
          </w:rPr>
          <w:t>пунктом 5.3</w:t>
        </w:r>
      </w:hyperlink>
      <w:r w:rsidRPr="00725FDD">
        <w:rPr>
          <w:rFonts w:ascii="Times New Roman" w:hAnsi="Times New Roman" w:cs="Times New Roman"/>
          <w:sz w:val="28"/>
          <w:szCs w:val="28"/>
        </w:rPr>
        <w:t>. статьи 47 Воздушного кодекса Российской Федерации.</w:t>
      </w:r>
    </w:p>
    <w:p w:rsidR="00886249" w:rsidRPr="00725FDD" w:rsidRDefault="00886249" w:rsidP="00886249">
      <w:pPr>
        <w:autoSpaceDE w:val="0"/>
        <w:autoSpaceDN w:val="0"/>
        <w:adjustRightInd w:val="0"/>
        <w:spacing w:after="0" w:line="240" w:lineRule="auto"/>
        <w:ind w:firstLine="567"/>
        <w:jc w:val="both"/>
        <w:rPr>
          <w:rFonts w:ascii="Times New Roman" w:hAnsi="Times New Roman" w:cs="Times New Roman"/>
          <w:sz w:val="28"/>
          <w:szCs w:val="28"/>
        </w:rPr>
      </w:pPr>
      <w:r w:rsidRPr="00725FDD">
        <w:rPr>
          <w:rFonts w:ascii="Times New Roman" w:hAnsi="Times New Roman" w:cs="Times New Roman"/>
          <w:sz w:val="28"/>
          <w:szCs w:val="28"/>
        </w:rPr>
        <w:t xml:space="preserve">До установления приаэродромных территорий в порядке, предусмотренном Воздушным </w:t>
      </w:r>
      <w:hyperlink r:id="rId18" w:history="1">
        <w:r w:rsidRPr="00725FDD">
          <w:rPr>
            <w:rFonts w:ascii="Times New Roman" w:hAnsi="Times New Roman" w:cs="Times New Roman"/>
            <w:sz w:val="28"/>
            <w:szCs w:val="28"/>
          </w:rPr>
          <w:t>кодексом</w:t>
        </w:r>
      </w:hyperlink>
      <w:r w:rsidRPr="00725FDD">
        <w:rPr>
          <w:rFonts w:ascii="Times New Roman" w:hAnsi="Times New Roman" w:cs="Times New Roman"/>
          <w:sz w:val="28"/>
          <w:szCs w:val="28"/>
        </w:rPr>
        <w:t xml:space="preserve"> Российской Федерации, получение предусмотренного </w:t>
      </w:r>
      <w:hyperlink r:id="rId19" w:history="1">
        <w:r w:rsidRPr="00725FDD">
          <w:rPr>
            <w:rFonts w:ascii="Times New Roman" w:hAnsi="Times New Roman" w:cs="Times New Roman"/>
            <w:sz w:val="28"/>
            <w:szCs w:val="28"/>
          </w:rPr>
          <w:t>частью 3</w:t>
        </w:r>
      </w:hyperlink>
      <w:r w:rsidRPr="00725FDD">
        <w:rPr>
          <w:rFonts w:ascii="Times New Roman" w:hAnsi="Times New Roman" w:cs="Times New Roman"/>
          <w:sz w:val="28"/>
          <w:szCs w:val="28"/>
        </w:rPr>
        <w:t xml:space="preserve"> статьи 4 Федерального закона от 01.07.2017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согласования, а также предусмотренного </w:t>
      </w:r>
      <w:hyperlink r:id="rId20" w:history="1">
        <w:r w:rsidRPr="00725FDD">
          <w:rPr>
            <w:rFonts w:ascii="Times New Roman" w:hAnsi="Times New Roman" w:cs="Times New Roman"/>
            <w:sz w:val="28"/>
            <w:szCs w:val="28"/>
          </w:rPr>
          <w:t>частями 9</w:t>
        </w:r>
      </w:hyperlink>
      <w:r w:rsidRPr="00725FDD">
        <w:rPr>
          <w:rFonts w:ascii="Times New Roman" w:hAnsi="Times New Roman" w:cs="Times New Roman"/>
          <w:sz w:val="28"/>
          <w:szCs w:val="28"/>
        </w:rPr>
        <w:t xml:space="preserve"> и </w:t>
      </w:r>
      <w:hyperlink r:id="rId21" w:history="1">
        <w:r w:rsidRPr="00725FDD">
          <w:rPr>
            <w:rFonts w:ascii="Times New Roman" w:hAnsi="Times New Roman" w:cs="Times New Roman"/>
            <w:sz w:val="28"/>
            <w:szCs w:val="28"/>
          </w:rPr>
          <w:t>10</w:t>
        </w:r>
      </w:hyperlink>
      <w:r w:rsidRPr="00725FDD">
        <w:rPr>
          <w:rFonts w:ascii="Times New Roman" w:hAnsi="Times New Roman" w:cs="Times New Roman"/>
          <w:sz w:val="28"/>
          <w:szCs w:val="28"/>
        </w:rPr>
        <w:t xml:space="preserve"> статьи 4 Федерального закона от 01.07.2017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санитарно-эпидемиологического заключения не требуется при строительстве, реконструкции объектов капитального строительства на земельных участках, предназначенных для ведения личного подсобного хозяйства, ведения гражданами садоводства для собственных нужд, индивидуального жилищного строительства, строительства гражданами гаражей для собственных нужд. После установления приаэродромных территорий в порядке, предусмотренном Воздушным </w:t>
      </w:r>
      <w:hyperlink r:id="rId22" w:history="1">
        <w:r w:rsidRPr="00725FDD">
          <w:rPr>
            <w:rFonts w:ascii="Times New Roman" w:hAnsi="Times New Roman" w:cs="Times New Roman"/>
            <w:sz w:val="28"/>
            <w:szCs w:val="28"/>
          </w:rPr>
          <w:t>кодексом</w:t>
        </w:r>
      </w:hyperlink>
      <w:r w:rsidRPr="00725FDD">
        <w:rPr>
          <w:rFonts w:ascii="Times New Roman" w:hAnsi="Times New Roman" w:cs="Times New Roman"/>
          <w:sz w:val="28"/>
          <w:szCs w:val="28"/>
        </w:rPr>
        <w:t xml:space="preserve"> Российской Федерации, использование земельных участков, указанных в настоящей части, и созданных на них объектов недвижимости, строительство новых объектов недвижимости осуществляются в соответствии с ограничениями, установленными в границах таких территорий, с учетом особенностей, предусмотренных федеральными законами.</w:t>
      </w:r>
    </w:p>
    <w:p w:rsidR="00B36AFD" w:rsidRPr="00725FDD" w:rsidRDefault="00886249" w:rsidP="00886249">
      <w:pPr>
        <w:spacing w:after="0" w:line="240" w:lineRule="auto"/>
        <w:jc w:val="both"/>
        <w:rPr>
          <w:rFonts w:ascii="Times New Roman" w:hAnsi="Times New Roman" w:cs="Times New Roman"/>
          <w:sz w:val="28"/>
          <w:szCs w:val="28"/>
        </w:rPr>
      </w:pPr>
      <w:r w:rsidRPr="00725FDD">
        <w:rPr>
          <w:rFonts w:ascii="Times New Roman" w:hAnsi="Times New Roman" w:cs="Times New Roman"/>
          <w:sz w:val="28"/>
          <w:szCs w:val="28"/>
        </w:rPr>
        <w:tab/>
      </w:r>
    </w:p>
    <w:p w:rsidR="00913A12" w:rsidRPr="00725FDD" w:rsidRDefault="00913A12" w:rsidP="0071236A">
      <w:pPr>
        <w:widowControl w:val="0"/>
        <w:suppressAutoHyphens/>
        <w:autoSpaceDE w:val="0"/>
        <w:spacing w:after="0" w:line="240" w:lineRule="auto"/>
        <w:jc w:val="both"/>
        <w:rPr>
          <w:rFonts w:ascii="Times New Roman" w:hAnsi="Times New Roman"/>
          <w:strike/>
          <w:sz w:val="28"/>
          <w:szCs w:val="28"/>
        </w:rPr>
      </w:pPr>
    </w:p>
    <w:p w:rsidR="00522223" w:rsidRPr="00725FDD" w:rsidRDefault="00DC0151" w:rsidP="00AB06B7">
      <w:pPr>
        <w:pStyle w:val="2"/>
        <w:spacing w:before="0" w:line="240" w:lineRule="auto"/>
        <w:jc w:val="center"/>
        <w:rPr>
          <w:rFonts w:ascii="Times New Roman" w:eastAsia="Times New Roman" w:hAnsi="Times New Roman" w:cs="Times New Roman"/>
          <w:color w:val="auto"/>
          <w:sz w:val="28"/>
          <w:szCs w:val="28"/>
          <w:lang w:eastAsia="ru-RU"/>
        </w:rPr>
      </w:pPr>
      <w:bookmarkStart w:id="44" w:name="_Toc52965068"/>
      <w:r w:rsidRPr="00725FDD">
        <w:rPr>
          <w:rFonts w:ascii="Times New Roman" w:eastAsia="Times New Roman" w:hAnsi="Times New Roman" w:cs="Times New Roman"/>
          <w:color w:val="auto"/>
          <w:sz w:val="28"/>
          <w:szCs w:val="28"/>
          <w:lang w:eastAsia="ru-RU"/>
        </w:rPr>
        <w:t>3</w:t>
      </w:r>
      <w:r w:rsidR="00522223" w:rsidRPr="00725FDD">
        <w:rPr>
          <w:rFonts w:ascii="Times New Roman" w:eastAsia="Times New Roman" w:hAnsi="Times New Roman" w:cs="Times New Roman"/>
          <w:color w:val="auto"/>
          <w:sz w:val="28"/>
          <w:szCs w:val="28"/>
          <w:lang w:eastAsia="ru-RU"/>
        </w:rPr>
        <w:t>. Виды разрешенного использования земельных участков и объектов капитального строительства</w:t>
      </w:r>
      <w:bookmarkEnd w:id="44"/>
    </w:p>
    <w:p w:rsidR="00522223" w:rsidRPr="00725FDD" w:rsidRDefault="00522223" w:rsidP="00FD0F04">
      <w:pPr>
        <w:widowControl w:val="0"/>
        <w:suppressAutoHyphens/>
        <w:autoSpaceDE w:val="0"/>
        <w:spacing w:after="0" w:line="240" w:lineRule="auto"/>
        <w:ind w:firstLine="709"/>
        <w:jc w:val="center"/>
        <w:rPr>
          <w:rFonts w:ascii="Times New Roman" w:hAnsi="Times New Roman"/>
          <w:sz w:val="28"/>
          <w:szCs w:val="28"/>
        </w:rPr>
      </w:pPr>
    </w:p>
    <w:p w:rsidR="0010697A" w:rsidRPr="00725FDD" w:rsidRDefault="0010697A" w:rsidP="004510DF">
      <w:pPr>
        <w:pStyle w:val="3"/>
        <w:spacing w:before="0" w:line="240" w:lineRule="auto"/>
        <w:jc w:val="both"/>
        <w:rPr>
          <w:rStyle w:val="a7"/>
          <w:rFonts w:ascii="Times New Roman" w:hAnsi="Times New Roman" w:cs="Times New Roman"/>
          <w:i w:val="0"/>
          <w:color w:val="auto"/>
          <w:sz w:val="28"/>
        </w:rPr>
      </w:pPr>
      <w:bookmarkStart w:id="45" w:name="_Toc52965069"/>
      <w:r w:rsidRPr="00725FDD">
        <w:rPr>
          <w:rStyle w:val="a7"/>
          <w:rFonts w:ascii="Times New Roman" w:hAnsi="Times New Roman" w:cs="Times New Roman"/>
          <w:i w:val="0"/>
          <w:color w:val="auto"/>
          <w:sz w:val="28"/>
        </w:rPr>
        <w:t>3.1. Общие положения</w:t>
      </w:r>
      <w:bookmarkEnd w:id="45"/>
    </w:p>
    <w:p w:rsidR="0010697A" w:rsidRPr="00725FDD" w:rsidRDefault="0010697A" w:rsidP="0010697A">
      <w:pPr>
        <w:widowControl w:val="0"/>
        <w:suppressAutoHyphens/>
        <w:autoSpaceDE w:val="0"/>
        <w:spacing w:after="0" w:line="240" w:lineRule="auto"/>
        <w:ind w:firstLine="709"/>
        <w:rPr>
          <w:rFonts w:ascii="Times New Roman" w:hAnsi="Times New Roman"/>
          <w:sz w:val="28"/>
          <w:szCs w:val="28"/>
        </w:rPr>
      </w:pP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Разрешенное использование земельных участков и объектов капитального строительства может быть следующих видов:</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1) основные виды разрешенного использования;</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2) условно разрешенные виды использования;</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3) вспомогательные виды разрешенного использования, допустимые</w:t>
      </w:r>
      <w:r w:rsidRPr="00725FDD">
        <w:rPr>
          <w:rFonts w:ascii="Times New Roman" w:hAnsi="Times New Roman"/>
          <w:strike/>
          <w:sz w:val="28"/>
          <w:szCs w:val="28"/>
        </w:rPr>
        <w:t xml:space="preserve"> </w:t>
      </w:r>
      <w:r w:rsidRPr="00725FDD">
        <w:rPr>
          <w:rFonts w:ascii="Times New Roman" w:hAnsi="Times New Roman"/>
          <w:sz w:val="28"/>
          <w:szCs w:val="28"/>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005D6222" w:rsidRPr="00725FDD">
        <w:rPr>
          <w:rFonts w:ascii="Times New Roman" w:hAnsi="Times New Roman"/>
          <w:sz w:val="28"/>
          <w:szCs w:val="28"/>
        </w:rPr>
        <w:t xml:space="preserve"> </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 xml:space="preserve">Виды использования, отсутствующие в градостроительном регламенте, являются запрещенными и не могут быть разрешены, в том числе и по процедурам специальных согласований, без внесения дополнений и изменений в </w:t>
      </w:r>
      <w:r w:rsidR="00640FA2" w:rsidRPr="00725FDD">
        <w:rPr>
          <w:rFonts w:ascii="Times New Roman" w:hAnsi="Times New Roman" w:cs="Times New Roman"/>
          <w:sz w:val="28"/>
          <w:szCs w:val="28"/>
        </w:rPr>
        <w:t>ПЗЗ</w:t>
      </w:r>
      <w:r w:rsidRPr="00725FDD">
        <w:rPr>
          <w:rFonts w:ascii="Times New Roman" w:hAnsi="Times New Roman"/>
          <w:sz w:val="28"/>
          <w:szCs w:val="28"/>
        </w:rPr>
        <w:t>.</w:t>
      </w:r>
    </w:p>
    <w:p w:rsidR="00790B32" w:rsidRPr="00725FDD" w:rsidRDefault="00790B32" w:rsidP="00790B32">
      <w:pPr>
        <w:pStyle w:val="ConsPlusNormal"/>
        <w:widowControl/>
        <w:ind w:firstLine="851"/>
        <w:jc w:val="both"/>
        <w:rPr>
          <w:rFonts w:ascii="Times New Roman" w:hAnsi="Times New Roman" w:cs="Times New Roman"/>
          <w:sz w:val="28"/>
          <w:szCs w:val="28"/>
        </w:rPr>
      </w:pPr>
      <w:r w:rsidRPr="00725FDD">
        <w:rPr>
          <w:rFonts w:ascii="Times New Roman" w:hAnsi="Times New Roman" w:cs="Times New Roman"/>
          <w:sz w:val="28"/>
          <w:szCs w:val="28"/>
        </w:rPr>
        <w:t>Предоставление разрешения на условно разрешенный вид использования осуществляется в порядке, установленном положениями ГрК РФ, муниципальными правовыми актами.</w:t>
      </w:r>
    </w:p>
    <w:p w:rsidR="007C0098" w:rsidRPr="00725FDD" w:rsidRDefault="00AB2F19" w:rsidP="00522223">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0697A" w:rsidRPr="00725FDD" w:rsidRDefault="0010697A" w:rsidP="0010697A">
      <w:pPr>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10697A" w:rsidRPr="00725FDD" w:rsidRDefault="0010697A" w:rsidP="00822721">
      <w:pPr>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1) при соблюдении требований технических регламентов, </w:t>
      </w:r>
      <w:r w:rsidR="004510DF" w:rsidRPr="00725FDD">
        <w:rPr>
          <w:rFonts w:ascii="Times New Roman" w:hAnsi="Times New Roman" w:cs="Times New Roman"/>
          <w:sz w:val="28"/>
          <w:szCs w:val="28"/>
        </w:rPr>
        <w:t>действующих нормативов</w:t>
      </w:r>
      <w:r w:rsidRPr="00725FDD">
        <w:rPr>
          <w:rFonts w:ascii="Times New Roman" w:hAnsi="Times New Roman" w:cs="Times New Roman"/>
          <w:sz w:val="28"/>
          <w:szCs w:val="28"/>
        </w:rPr>
        <w:t xml:space="preserve">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w:t>
      </w:r>
      <w:r w:rsidR="00822721" w:rsidRPr="00725FDD">
        <w:rPr>
          <w:rFonts w:ascii="Times New Roman" w:hAnsi="Times New Roman" w:cs="Times New Roman"/>
          <w:sz w:val="28"/>
          <w:szCs w:val="28"/>
        </w:rPr>
        <w:t xml:space="preserve"> (предусмотренные кодами 3.1 и 12.0)</w:t>
      </w:r>
      <w:r w:rsidRPr="00725FDD">
        <w:rPr>
          <w:rFonts w:ascii="Times New Roman" w:hAnsi="Times New Roman" w:cs="Times New Roman"/>
          <w:sz w:val="28"/>
          <w:szCs w:val="28"/>
        </w:rPr>
        <w:t>,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w:t>
      </w:r>
      <w:r w:rsidR="00822721" w:rsidRPr="00725FDD">
        <w:rPr>
          <w:rFonts w:ascii="Times New Roman" w:hAnsi="Times New Roman" w:cs="Times New Roman"/>
          <w:sz w:val="28"/>
          <w:szCs w:val="28"/>
        </w:rPr>
        <w:t xml:space="preserve">рного обеспечения, безопасности, </w:t>
      </w:r>
    </w:p>
    <w:p w:rsidR="0010697A" w:rsidRPr="00725FDD" w:rsidRDefault="0010697A" w:rsidP="0010697A">
      <w:pPr>
        <w:tabs>
          <w:tab w:val="left" w:pos="1276"/>
        </w:tabs>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2)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(помещений), расположенных на территории соответствующего земельного участка.</w:t>
      </w:r>
    </w:p>
    <w:p w:rsidR="007C0098" w:rsidRPr="00725FDD" w:rsidRDefault="007C0098" w:rsidP="00522223">
      <w:pPr>
        <w:widowControl w:val="0"/>
        <w:suppressAutoHyphens/>
        <w:autoSpaceDE w:val="0"/>
        <w:spacing w:after="0" w:line="240" w:lineRule="auto"/>
        <w:ind w:firstLine="851"/>
        <w:jc w:val="both"/>
        <w:rPr>
          <w:rFonts w:ascii="Times New Roman" w:hAnsi="Times New Roman"/>
          <w:sz w:val="28"/>
          <w:szCs w:val="28"/>
          <w:bdr w:val="none" w:sz="0" w:space="0" w:color="auto" w:frame="1"/>
        </w:rPr>
      </w:pPr>
      <w:r w:rsidRPr="00725FDD">
        <w:rPr>
          <w:rFonts w:ascii="Times New Roman" w:hAnsi="Times New Roman"/>
          <w:sz w:val="28"/>
          <w:szCs w:val="28"/>
          <w:bdr w:val="none" w:sz="0" w:space="0" w:color="auto" w:frame="1"/>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10697A" w:rsidRPr="00725FDD" w:rsidRDefault="0010697A" w:rsidP="0010697A">
      <w:pPr>
        <w:tabs>
          <w:tab w:val="left" w:pos="1134"/>
        </w:tabs>
        <w:spacing w:after="0" w:line="240" w:lineRule="auto"/>
        <w:ind w:firstLine="851"/>
        <w:contextualSpacing/>
        <w:jc w:val="both"/>
        <w:rPr>
          <w:rFonts w:ascii="Times New Roman" w:hAnsi="Times New Roman" w:cs="Times New Roman"/>
          <w:sz w:val="28"/>
          <w:szCs w:val="28"/>
        </w:rPr>
      </w:pPr>
      <w:r w:rsidRPr="00725FDD">
        <w:rPr>
          <w:rFonts w:ascii="Times New Roman" w:hAnsi="Times New Roman" w:cs="Times New Roman"/>
          <w:sz w:val="28"/>
          <w:szCs w:val="28"/>
        </w:rPr>
        <w:t xml:space="preserve">Виды разрешённого использования земельных участков, содержащиеся в градостроительных регламентах настоящих </w:t>
      </w:r>
      <w:r w:rsidR="00AB2F19" w:rsidRPr="00725FDD">
        <w:rPr>
          <w:rFonts w:ascii="Times New Roman" w:hAnsi="Times New Roman" w:cs="Times New Roman"/>
          <w:sz w:val="28"/>
          <w:szCs w:val="28"/>
        </w:rPr>
        <w:t>ПЗЗ</w:t>
      </w:r>
      <w:r w:rsidRPr="00725FDD">
        <w:rPr>
          <w:rFonts w:ascii="Times New Roman" w:hAnsi="Times New Roman" w:cs="Times New Roman"/>
          <w:sz w:val="28"/>
          <w:szCs w:val="28"/>
        </w:rPr>
        <w:t xml:space="preserve">,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
    <w:p w:rsidR="007C0098" w:rsidRPr="00725FDD" w:rsidRDefault="007C0098" w:rsidP="003A3B4C">
      <w:pPr>
        <w:widowControl w:val="0"/>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установленные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10697A" w:rsidRPr="00725FDD" w:rsidRDefault="0010697A" w:rsidP="003A3B4C">
      <w:pPr>
        <w:widowControl w:val="0"/>
        <w:suppressAutoHyphens/>
        <w:autoSpaceDE w:val="0"/>
        <w:spacing w:after="0" w:line="240" w:lineRule="auto"/>
        <w:ind w:firstLine="851"/>
        <w:jc w:val="both"/>
        <w:rPr>
          <w:rFonts w:ascii="Times New Roman" w:hAnsi="Times New Roman"/>
          <w:sz w:val="28"/>
          <w:szCs w:val="28"/>
        </w:rPr>
      </w:pPr>
    </w:p>
    <w:p w:rsidR="0010697A" w:rsidRPr="00725FDD" w:rsidRDefault="0010697A" w:rsidP="0010697A">
      <w:pPr>
        <w:pStyle w:val="3"/>
        <w:spacing w:before="0" w:line="240" w:lineRule="auto"/>
        <w:jc w:val="both"/>
        <w:rPr>
          <w:rStyle w:val="a7"/>
          <w:rFonts w:ascii="Times New Roman" w:hAnsi="Times New Roman" w:cs="Times New Roman"/>
          <w:i w:val="0"/>
          <w:color w:val="auto"/>
          <w:sz w:val="28"/>
        </w:rPr>
      </w:pPr>
      <w:bookmarkStart w:id="46" w:name="_Toc52965070"/>
      <w:r w:rsidRPr="00725FDD">
        <w:rPr>
          <w:rStyle w:val="a7"/>
          <w:rFonts w:ascii="Times New Roman" w:hAnsi="Times New Roman" w:cs="Times New Roman"/>
          <w:i w:val="0"/>
          <w:color w:val="auto"/>
          <w:sz w:val="28"/>
        </w:rPr>
        <w:t>3.2.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46"/>
    </w:p>
    <w:p w:rsidR="0010697A" w:rsidRPr="00725FDD" w:rsidRDefault="0010697A" w:rsidP="003A3B4C">
      <w:pPr>
        <w:widowControl w:val="0"/>
        <w:suppressAutoHyphens/>
        <w:autoSpaceDE w:val="0"/>
        <w:spacing w:after="0" w:line="240" w:lineRule="auto"/>
        <w:ind w:firstLine="851"/>
        <w:jc w:val="both"/>
        <w:rPr>
          <w:rFonts w:ascii="Times New Roman" w:hAnsi="Times New Roman"/>
          <w:sz w:val="28"/>
          <w:szCs w:val="28"/>
        </w:rPr>
      </w:pP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1) предельные (минимальные и (или) максимальные) </w:t>
      </w:r>
      <w:r w:rsidR="003613D9" w:rsidRPr="00725FDD">
        <w:rPr>
          <w:rFonts w:ascii="Times New Roman" w:hAnsi="Times New Roman" w:cs="Times New Roman"/>
          <w:sz w:val="28"/>
          <w:szCs w:val="28"/>
        </w:rPr>
        <w:t>размеры земельных</w:t>
      </w:r>
      <w:r w:rsidRPr="00725FDD">
        <w:rPr>
          <w:rFonts w:ascii="Times New Roman" w:hAnsi="Times New Roman" w:cs="Times New Roman"/>
          <w:sz w:val="28"/>
          <w:szCs w:val="28"/>
        </w:rPr>
        <w:t xml:space="preserve"> участков</w:t>
      </w:r>
      <w:r w:rsidR="00B167A2" w:rsidRPr="00725FDD">
        <w:rPr>
          <w:rFonts w:ascii="Times New Roman" w:hAnsi="Times New Roman" w:cs="Times New Roman"/>
          <w:sz w:val="28"/>
          <w:szCs w:val="28"/>
        </w:rPr>
        <w:t>, в том числе их площадь</w:t>
      </w:r>
      <w:r w:rsidRPr="00725FDD">
        <w:rPr>
          <w:rFonts w:ascii="Times New Roman" w:hAnsi="Times New Roman" w:cs="Times New Roman"/>
          <w:sz w:val="28"/>
          <w:szCs w:val="28"/>
        </w:rPr>
        <w:t>;</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3) </w:t>
      </w:r>
      <w:r w:rsidRPr="00725FDD">
        <w:rPr>
          <w:rFonts w:ascii="Times New Roman" w:hAnsi="Times New Roman" w:cs="Times New Roman"/>
          <w:sz w:val="28"/>
          <w:szCs w:val="28"/>
          <w:shd w:val="clear" w:color="auto" w:fill="FFFFFF"/>
        </w:rPr>
        <w:t>предельное количество этажей или предельная высота зданий, строений, сооружений</w:t>
      </w:r>
      <w:r w:rsidRPr="00725FDD">
        <w:rPr>
          <w:rFonts w:ascii="Times New Roman" w:hAnsi="Times New Roman" w:cs="Times New Roman"/>
          <w:sz w:val="28"/>
          <w:szCs w:val="28"/>
        </w:rPr>
        <w:t>;</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0697A" w:rsidRPr="00725FDD" w:rsidRDefault="0010697A" w:rsidP="0010697A">
      <w:pPr>
        <w:widowControl w:val="0"/>
        <w:autoSpaceDE w:val="0"/>
        <w:autoSpaceDN w:val="0"/>
        <w:adjustRightInd w:val="0"/>
        <w:spacing w:after="0" w:line="240" w:lineRule="auto"/>
        <w:ind w:firstLine="851"/>
        <w:jc w:val="both"/>
        <w:rPr>
          <w:rStyle w:val="a7"/>
          <w:rFonts w:ascii="Times New Roman" w:hAnsi="Times New Roman" w:cs="Times New Roman"/>
          <w:i w:val="0"/>
          <w:sz w:val="28"/>
          <w:szCs w:val="28"/>
        </w:rPr>
      </w:pPr>
      <w:r w:rsidRPr="00725FDD">
        <w:rPr>
          <w:rStyle w:val="a7"/>
          <w:rFonts w:ascii="Times New Roman" w:hAnsi="Times New Roman" w:cs="Times New Roman"/>
          <w:i w:val="0"/>
          <w:sz w:val="28"/>
          <w:szCs w:val="28"/>
        </w:rPr>
        <w:t>Установлены следующие общие требования к размерам земельных участков:</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 минимальный – </w:t>
      </w:r>
      <w:r w:rsidR="001973AF" w:rsidRPr="00725FDD">
        <w:rPr>
          <w:rFonts w:ascii="Times New Roman" w:hAnsi="Times New Roman" w:cs="Times New Roman"/>
          <w:sz w:val="28"/>
          <w:szCs w:val="28"/>
        </w:rPr>
        <w:t>4</w:t>
      </w:r>
      <w:r w:rsidRPr="00725FDD">
        <w:rPr>
          <w:rFonts w:ascii="Times New Roman" w:hAnsi="Times New Roman" w:cs="Times New Roman"/>
          <w:sz w:val="28"/>
          <w:szCs w:val="28"/>
        </w:rPr>
        <w:t>00 кв. м;</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максимальный – 1500 кв. м;</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2)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составляют:</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 минимальный – </w:t>
      </w:r>
      <w:r w:rsidR="001973AF" w:rsidRPr="00725FDD">
        <w:rPr>
          <w:rFonts w:ascii="Times New Roman" w:hAnsi="Times New Roman" w:cs="Times New Roman"/>
          <w:sz w:val="28"/>
          <w:szCs w:val="28"/>
        </w:rPr>
        <w:t>4</w:t>
      </w:r>
      <w:r w:rsidRPr="00725FDD">
        <w:rPr>
          <w:rFonts w:ascii="Times New Roman" w:hAnsi="Times New Roman" w:cs="Times New Roman"/>
          <w:sz w:val="28"/>
          <w:szCs w:val="28"/>
        </w:rPr>
        <w:t>00 кв. м;</w:t>
      </w:r>
    </w:p>
    <w:p w:rsidR="0010697A" w:rsidRPr="00725FDD" w:rsidRDefault="0010697A" w:rsidP="00FF55A0">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 xml:space="preserve">- максимальный – </w:t>
      </w:r>
      <w:r w:rsidR="001973AF" w:rsidRPr="00725FDD">
        <w:rPr>
          <w:rFonts w:ascii="Times New Roman" w:hAnsi="Times New Roman" w:cs="Times New Roman"/>
          <w:sz w:val="28"/>
          <w:szCs w:val="28"/>
        </w:rPr>
        <w:t>2</w:t>
      </w:r>
      <w:r w:rsidRPr="00725FDD">
        <w:rPr>
          <w:rFonts w:ascii="Times New Roman" w:hAnsi="Times New Roman" w:cs="Times New Roman"/>
          <w:sz w:val="28"/>
          <w:szCs w:val="28"/>
        </w:rPr>
        <w:t>500 кв. м (для приусадебного земельного участка)</w:t>
      </w:r>
      <w:r w:rsidR="00FF55A0" w:rsidRPr="00725FDD">
        <w:rPr>
          <w:rFonts w:ascii="Times New Roman" w:hAnsi="Times New Roman" w:cs="Times New Roman"/>
          <w:sz w:val="28"/>
          <w:szCs w:val="28"/>
        </w:rPr>
        <w:t>.</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Предельное количество этажей определяется количеством надземных этажей здания.</w:t>
      </w:r>
      <w:r w:rsidR="00CC1FE1" w:rsidRPr="00725FDD">
        <w:rPr>
          <w:rFonts w:ascii="Times New Roman" w:hAnsi="Times New Roman" w:cs="Times New Roman"/>
          <w:sz w:val="28"/>
          <w:szCs w:val="28"/>
        </w:rPr>
        <w:t xml:space="preserve"> </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Предельная высота здания определяется вертикальным линейным размером от отметки уровня земли до наивысшей отметки конструктивного элемента здания: парапет плоской кровли; карниз; конек или фронтон скатной крыши, купол; шпиль; башня.</w:t>
      </w:r>
    </w:p>
    <w:p w:rsidR="0010697A" w:rsidRPr="00725FDD" w:rsidRDefault="0010697A" w:rsidP="0010697A">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25FDD">
        <w:rPr>
          <w:rFonts w:ascii="Times New Roman" w:hAnsi="Times New Roman" w:cs="Times New Roman"/>
          <w:sz w:val="28"/>
          <w:szCs w:val="28"/>
        </w:rPr>
        <w:t>Предельная высота строений и сооружений определяется в метрах по вертикали относительно поверхности земли до наивысшей отметки здания и сооружения.</w:t>
      </w:r>
    </w:p>
    <w:p w:rsidR="007C0098" w:rsidRPr="00725FDD" w:rsidRDefault="007C0098" w:rsidP="003A3B4C">
      <w:pPr>
        <w:spacing w:after="0" w:line="240" w:lineRule="auto"/>
        <w:rPr>
          <w:lang w:eastAsia="ru-RU"/>
        </w:rPr>
      </w:pPr>
    </w:p>
    <w:p w:rsidR="00913A12" w:rsidRPr="00725FDD" w:rsidRDefault="00913A12" w:rsidP="003A3B4C">
      <w:pPr>
        <w:spacing w:after="0" w:line="240" w:lineRule="auto"/>
        <w:rPr>
          <w:lang w:eastAsia="ru-RU"/>
        </w:rPr>
      </w:pPr>
    </w:p>
    <w:p w:rsidR="007C0098" w:rsidRPr="00725FDD" w:rsidRDefault="00DC0151" w:rsidP="00AB06B7">
      <w:pPr>
        <w:pStyle w:val="2"/>
        <w:spacing w:before="0" w:line="240" w:lineRule="auto"/>
        <w:jc w:val="center"/>
        <w:rPr>
          <w:rFonts w:ascii="Times New Roman" w:eastAsia="Times New Roman" w:hAnsi="Times New Roman" w:cs="Times New Roman"/>
          <w:color w:val="auto"/>
          <w:sz w:val="28"/>
          <w:szCs w:val="28"/>
          <w:lang w:eastAsia="ru-RU"/>
        </w:rPr>
      </w:pPr>
      <w:bookmarkStart w:id="47" w:name="_Toc52965071"/>
      <w:r w:rsidRPr="00725FDD">
        <w:rPr>
          <w:rFonts w:ascii="Times New Roman" w:eastAsia="Times New Roman" w:hAnsi="Times New Roman" w:cs="Times New Roman"/>
          <w:color w:val="auto"/>
          <w:sz w:val="28"/>
          <w:szCs w:val="28"/>
          <w:lang w:eastAsia="ru-RU"/>
        </w:rPr>
        <w:t>4</w:t>
      </w:r>
      <w:r w:rsidR="00606489" w:rsidRPr="00725FDD">
        <w:rPr>
          <w:rFonts w:ascii="Times New Roman" w:eastAsia="Times New Roman" w:hAnsi="Times New Roman" w:cs="Times New Roman"/>
          <w:color w:val="auto"/>
          <w:sz w:val="28"/>
          <w:szCs w:val="28"/>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w:t>
      </w:r>
      <w:r w:rsidR="003A3B4C" w:rsidRPr="00725FDD">
        <w:rPr>
          <w:rFonts w:ascii="Times New Roman" w:eastAsia="Times New Roman" w:hAnsi="Times New Roman" w:cs="Times New Roman"/>
          <w:color w:val="auto"/>
          <w:sz w:val="28"/>
          <w:szCs w:val="28"/>
          <w:lang w:eastAsia="ru-RU"/>
        </w:rPr>
        <w:t xml:space="preserve">, где </w:t>
      </w:r>
      <w:r w:rsidR="00606489" w:rsidRPr="00725FDD">
        <w:rPr>
          <w:rFonts w:ascii="Times New Roman" w:eastAsia="Times New Roman" w:hAnsi="Times New Roman" w:cs="Times New Roman"/>
          <w:color w:val="auto"/>
          <w:sz w:val="28"/>
          <w:szCs w:val="28"/>
          <w:lang w:eastAsia="ru-RU"/>
        </w:rPr>
        <w:t>предусматривается осуществление деятельности по комплексному и устойчивому развитию территории</w:t>
      </w:r>
      <w:bookmarkEnd w:id="47"/>
    </w:p>
    <w:p w:rsidR="007C0098" w:rsidRPr="00725FDD" w:rsidRDefault="007C0098" w:rsidP="00FD0F04">
      <w:pPr>
        <w:spacing w:after="0" w:line="240" w:lineRule="auto"/>
        <w:jc w:val="center"/>
        <w:rPr>
          <w:rFonts w:ascii="Times New Roman" w:hAnsi="Times New Roman" w:cs="Times New Roman"/>
          <w:sz w:val="28"/>
          <w:szCs w:val="28"/>
          <w:lang w:eastAsia="ru-RU"/>
        </w:rPr>
      </w:pPr>
    </w:p>
    <w:p w:rsidR="00606489" w:rsidRPr="00725FDD" w:rsidRDefault="00606489" w:rsidP="00ED0E6D">
      <w:pPr>
        <w:spacing w:after="0" w:line="240" w:lineRule="auto"/>
        <w:ind w:firstLine="851"/>
        <w:jc w:val="both"/>
        <w:rPr>
          <w:rFonts w:ascii="Times New Roman" w:hAnsi="Times New Roman" w:cs="Times New Roman"/>
          <w:sz w:val="28"/>
          <w:szCs w:val="28"/>
          <w:lang w:eastAsia="ru-RU"/>
        </w:rPr>
      </w:pPr>
      <w:r w:rsidRPr="00725FDD">
        <w:rPr>
          <w:rFonts w:ascii="Times New Roman" w:hAnsi="Times New Roman" w:cs="Times New Roman"/>
          <w:sz w:val="28"/>
          <w:szCs w:val="28"/>
          <w:lang w:eastAsia="ru-RU"/>
        </w:rPr>
        <w:t>В границах поселения отсутствуют территориальные зоны, применительно к которым предусматривается осуществление деятельности по комплексному и устойчивому развитию территории</w:t>
      </w:r>
    </w:p>
    <w:p w:rsidR="00356ECA" w:rsidRPr="00725FDD" w:rsidRDefault="00356ECA" w:rsidP="00ED0E6D">
      <w:pPr>
        <w:spacing w:after="0" w:line="240" w:lineRule="auto"/>
        <w:rPr>
          <w:highlight w:val="yellow"/>
        </w:rPr>
      </w:pPr>
    </w:p>
    <w:p w:rsidR="00913A12" w:rsidRPr="00725FDD" w:rsidRDefault="00913A12" w:rsidP="00ED0E6D">
      <w:pPr>
        <w:spacing w:after="0" w:line="240" w:lineRule="auto"/>
        <w:rPr>
          <w:highlight w:val="yellow"/>
        </w:rPr>
      </w:pPr>
    </w:p>
    <w:p w:rsidR="00356ECA" w:rsidRPr="00725FDD" w:rsidRDefault="00DC0151" w:rsidP="00AB06B7">
      <w:pPr>
        <w:pStyle w:val="2"/>
        <w:spacing w:before="0" w:line="240" w:lineRule="auto"/>
        <w:jc w:val="center"/>
        <w:rPr>
          <w:rFonts w:ascii="Times New Roman" w:eastAsia="Times New Roman" w:hAnsi="Times New Roman" w:cs="Times New Roman"/>
          <w:color w:val="auto"/>
          <w:sz w:val="28"/>
          <w:szCs w:val="28"/>
          <w:lang w:eastAsia="ru-RU"/>
        </w:rPr>
      </w:pPr>
      <w:bookmarkStart w:id="48" w:name="_Toc52965072"/>
      <w:bookmarkStart w:id="49" w:name="_Hlk52522974"/>
      <w:r w:rsidRPr="00725FDD">
        <w:rPr>
          <w:rFonts w:ascii="Times New Roman" w:eastAsia="Times New Roman" w:hAnsi="Times New Roman" w:cs="Times New Roman"/>
          <w:color w:val="auto"/>
          <w:sz w:val="28"/>
          <w:szCs w:val="28"/>
          <w:lang w:eastAsia="ru-RU"/>
        </w:rPr>
        <w:t>5</w:t>
      </w:r>
      <w:r w:rsidR="003A3B4C" w:rsidRPr="00725FDD">
        <w:rPr>
          <w:rFonts w:ascii="Times New Roman" w:eastAsia="Times New Roman" w:hAnsi="Times New Roman" w:cs="Times New Roman"/>
          <w:color w:val="auto"/>
          <w:sz w:val="28"/>
          <w:szCs w:val="28"/>
          <w:lang w:eastAsia="ru-RU"/>
        </w:rPr>
        <w:t>. Территориальные зоны</w:t>
      </w:r>
      <w:bookmarkEnd w:id="48"/>
    </w:p>
    <w:p w:rsidR="00356ECA" w:rsidRPr="00725FDD" w:rsidRDefault="00356ECA" w:rsidP="00ED0E6D">
      <w:pPr>
        <w:spacing w:after="0" w:line="240" w:lineRule="auto"/>
      </w:pPr>
    </w:p>
    <w:p w:rsidR="003A3B4C"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0" w:name="_Toc52965073"/>
      <w:r w:rsidRPr="00725FDD">
        <w:rPr>
          <w:rStyle w:val="a7"/>
          <w:rFonts w:ascii="Times New Roman" w:hAnsi="Times New Roman" w:cs="Times New Roman"/>
          <w:i w:val="0"/>
          <w:color w:val="auto"/>
          <w:sz w:val="28"/>
          <w:szCs w:val="28"/>
        </w:rPr>
        <w:t>5</w:t>
      </w:r>
      <w:r w:rsidR="003A3B4C" w:rsidRPr="00725FDD">
        <w:rPr>
          <w:rStyle w:val="a7"/>
          <w:rFonts w:ascii="Times New Roman" w:hAnsi="Times New Roman" w:cs="Times New Roman"/>
          <w:i w:val="0"/>
          <w:color w:val="auto"/>
          <w:sz w:val="28"/>
          <w:szCs w:val="28"/>
        </w:rPr>
        <w:t>.</w:t>
      </w:r>
      <w:r w:rsidR="00356ECA" w:rsidRPr="00725FDD">
        <w:rPr>
          <w:rStyle w:val="a7"/>
          <w:rFonts w:ascii="Times New Roman" w:hAnsi="Times New Roman" w:cs="Times New Roman"/>
          <w:i w:val="0"/>
          <w:color w:val="auto"/>
          <w:sz w:val="28"/>
          <w:szCs w:val="28"/>
        </w:rPr>
        <w:t>1. Жил</w:t>
      </w:r>
      <w:r w:rsidR="00965C21" w:rsidRPr="00725FDD">
        <w:rPr>
          <w:rStyle w:val="a7"/>
          <w:rFonts w:ascii="Times New Roman" w:hAnsi="Times New Roman" w:cs="Times New Roman"/>
          <w:i w:val="0"/>
          <w:color w:val="auto"/>
          <w:sz w:val="28"/>
          <w:szCs w:val="28"/>
        </w:rPr>
        <w:t>ая</w:t>
      </w:r>
      <w:r w:rsidR="003A3B4C" w:rsidRPr="00725FDD">
        <w:rPr>
          <w:rStyle w:val="a7"/>
          <w:rFonts w:ascii="Times New Roman" w:hAnsi="Times New Roman" w:cs="Times New Roman"/>
          <w:i w:val="0"/>
          <w:color w:val="auto"/>
          <w:sz w:val="28"/>
          <w:szCs w:val="28"/>
        </w:rPr>
        <w:t xml:space="preserve"> зон</w:t>
      </w:r>
      <w:r w:rsidR="00965C21" w:rsidRPr="00725FDD">
        <w:rPr>
          <w:rStyle w:val="a7"/>
          <w:rFonts w:ascii="Times New Roman" w:hAnsi="Times New Roman" w:cs="Times New Roman"/>
          <w:i w:val="0"/>
          <w:color w:val="auto"/>
          <w:sz w:val="28"/>
          <w:szCs w:val="28"/>
        </w:rPr>
        <w:t>а</w:t>
      </w:r>
      <w:bookmarkEnd w:id="50"/>
    </w:p>
    <w:p w:rsidR="00A92875" w:rsidRPr="00725FDD" w:rsidRDefault="00A92875" w:rsidP="00A92875">
      <w:pPr>
        <w:suppressAutoHyphens/>
        <w:autoSpaceDE w:val="0"/>
        <w:spacing w:after="0" w:line="240" w:lineRule="auto"/>
        <w:ind w:firstLine="709"/>
        <w:jc w:val="both"/>
        <w:rPr>
          <w:rFonts w:ascii="Times New Roman" w:hAnsi="Times New Roman"/>
          <w:sz w:val="28"/>
          <w:szCs w:val="28"/>
        </w:rPr>
      </w:pPr>
    </w:p>
    <w:p w:rsidR="00A92875" w:rsidRPr="00725FDD" w:rsidRDefault="00A92875" w:rsidP="00913A12">
      <w:pPr>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Жил</w:t>
      </w:r>
      <w:r w:rsidR="00317379" w:rsidRPr="00725FDD">
        <w:rPr>
          <w:rFonts w:ascii="Times New Roman" w:hAnsi="Times New Roman"/>
          <w:sz w:val="28"/>
          <w:szCs w:val="28"/>
        </w:rPr>
        <w:t>ая</w:t>
      </w:r>
      <w:r w:rsidRPr="00725FDD">
        <w:rPr>
          <w:rFonts w:ascii="Times New Roman" w:hAnsi="Times New Roman"/>
          <w:sz w:val="28"/>
          <w:szCs w:val="28"/>
        </w:rPr>
        <w:t xml:space="preserve"> зон</w:t>
      </w:r>
      <w:r w:rsidR="00317379" w:rsidRPr="00725FDD">
        <w:rPr>
          <w:rFonts w:ascii="Times New Roman" w:hAnsi="Times New Roman"/>
          <w:sz w:val="28"/>
          <w:szCs w:val="28"/>
        </w:rPr>
        <w:t>а</w:t>
      </w:r>
      <w:r w:rsidRPr="00725FDD">
        <w:rPr>
          <w:rFonts w:ascii="Times New Roman" w:hAnsi="Times New Roman"/>
          <w:sz w:val="28"/>
          <w:szCs w:val="28"/>
        </w:rPr>
        <w:t xml:space="preserve"> предназначен</w:t>
      </w:r>
      <w:r w:rsidR="00317379" w:rsidRPr="00725FDD">
        <w:rPr>
          <w:rFonts w:ascii="Times New Roman" w:hAnsi="Times New Roman"/>
          <w:sz w:val="28"/>
          <w:szCs w:val="28"/>
        </w:rPr>
        <w:t>а</w:t>
      </w:r>
      <w:r w:rsidRPr="00725FDD">
        <w:rPr>
          <w:rFonts w:ascii="Times New Roman" w:hAnsi="Times New Roman"/>
          <w:sz w:val="28"/>
          <w:szCs w:val="28"/>
        </w:rPr>
        <w:t xml:space="preserve">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A92875" w:rsidRPr="00725FDD" w:rsidRDefault="00A92875" w:rsidP="00913A12">
      <w:pPr>
        <w:suppressAutoHyphens/>
        <w:autoSpaceDE w:val="0"/>
        <w:spacing w:after="0" w:line="240" w:lineRule="auto"/>
        <w:ind w:firstLine="851"/>
        <w:jc w:val="both"/>
        <w:rPr>
          <w:rFonts w:ascii="Times New Roman" w:hAnsi="Times New Roman"/>
          <w:sz w:val="28"/>
          <w:szCs w:val="28"/>
        </w:rPr>
      </w:pPr>
      <w:r w:rsidRPr="00725FDD">
        <w:rPr>
          <w:rFonts w:ascii="Times New Roman" w:hAnsi="Times New Roman"/>
          <w:sz w:val="28"/>
          <w:szCs w:val="28"/>
        </w:rPr>
        <w:t>При осуществлении в жил</w:t>
      </w:r>
      <w:r w:rsidR="00317379" w:rsidRPr="00725FDD">
        <w:rPr>
          <w:rFonts w:ascii="Times New Roman" w:hAnsi="Times New Roman"/>
          <w:sz w:val="28"/>
          <w:szCs w:val="28"/>
        </w:rPr>
        <w:t>ой</w:t>
      </w:r>
      <w:r w:rsidRPr="00725FDD">
        <w:rPr>
          <w:rFonts w:ascii="Times New Roman" w:hAnsi="Times New Roman"/>
          <w:sz w:val="28"/>
          <w:szCs w:val="28"/>
        </w:rPr>
        <w:t xml:space="preserve"> зон</w:t>
      </w:r>
      <w:r w:rsidR="00317379" w:rsidRPr="00725FDD">
        <w:rPr>
          <w:rFonts w:ascii="Times New Roman" w:hAnsi="Times New Roman"/>
          <w:sz w:val="28"/>
          <w:szCs w:val="28"/>
        </w:rPr>
        <w:t>е</w:t>
      </w:r>
      <w:r w:rsidRPr="00725FDD">
        <w:rPr>
          <w:rFonts w:ascii="Times New Roman" w:hAnsi="Times New Roman"/>
          <w:sz w:val="28"/>
          <w:szCs w:val="28"/>
        </w:rPr>
        <w:t xml:space="preserve"> строительства зданий, строений, сооружений следует предусматривать их обеспечение объектами инженерной, транспортной и социальной инфраструктур. </w:t>
      </w:r>
    </w:p>
    <w:p w:rsidR="00356ECA" w:rsidRPr="00725FDD" w:rsidRDefault="00356ECA" w:rsidP="00ED0E6D">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p w:rsidR="00356ECA" w:rsidRPr="00725FDD" w:rsidRDefault="00356ECA" w:rsidP="00C5232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Ж-1. </w:t>
      </w:r>
      <w:r w:rsidR="00E64299" w:rsidRPr="00725FDD">
        <w:rPr>
          <w:rFonts w:ascii="Times New Roman" w:eastAsia="Times New Roman" w:hAnsi="Times New Roman" w:cs="Times New Roman"/>
          <w:bCs/>
          <w:snapToGrid w:val="0"/>
          <w:sz w:val="28"/>
          <w:szCs w:val="28"/>
          <w:lang w:eastAsia="ru-RU"/>
        </w:rPr>
        <w:t>Зона застройки жилыми домами</w:t>
      </w:r>
    </w:p>
    <w:p w:rsidR="00E64299" w:rsidRPr="00725FDD" w:rsidRDefault="00E64299" w:rsidP="00C52329">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356ECA" w:rsidRPr="00725FDD" w:rsidRDefault="00356ECA" w:rsidP="00913A12">
      <w:pPr>
        <w:suppressAutoHyphens/>
        <w:autoSpaceDE w:val="0"/>
        <w:spacing w:after="0" w:line="240" w:lineRule="auto"/>
        <w:ind w:firstLine="851"/>
        <w:jc w:val="both"/>
        <w:rPr>
          <w:rFonts w:ascii="Times New Roman" w:hAnsi="Times New Roman"/>
          <w:sz w:val="28"/>
          <w:szCs w:val="28"/>
        </w:rPr>
      </w:pPr>
      <w:r w:rsidRPr="00725FDD">
        <w:rPr>
          <w:rFonts w:ascii="Times New Roman" w:eastAsia="Times New Roman" w:hAnsi="Times New Roman" w:cs="Times New Roman"/>
          <w:snapToGrid w:val="0"/>
          <w:sz w:val="28"/>
          <w:szCs w:val="28"/>
          <w:lang w:eastAsia="ru-RU"/>
        </w:rPr>
        <w:t xml:space="preserve">Зона выделена для обеспечения разрешительно-правовых условий и процедур формирования жилых районов и кварталов из </w:t>
      </w:r>
      <w:r w:rsidR="00707030" w:rsidRPr="00725FDD">
        <w:rPr>
          <w:rFonts w:ascii="Times New Roman" w:hAnsi="Times New Roman"/>
          <w:sz w:val="28"/>
          <w:szCs w:val="28"/>
        </w:rPr>
        <w:t xml:space="preserve">участков, используемых и </w:t>
      </w:r>
      <w:r w:rsidR="00790B32" w:rsidRPr="00725FDD">
        <w:rPr>
          <w:rFonts w:ascii="Times New Roman" w:hAnsi="Times New Roman"/>
          <w:sz w:val="28"/>
          <w:szCs w:val="28"/>
        </w:rPr>
        <w:t>предназначенных для размещения жилых домов,</w:t>
      </w:r>
      <w:r w:rsidR="00707030" w:rsidRPr="00725FDD">
        <w:rPr>
          <w:rFonts w:ascii="Times New Roman" w:hAnsi="Times New Roman"/>
          <w:sz w:val="28"/>
          <w:szCs w:val="28"/>
        </w:rPr>
        <w:t xml:space="preserve"> и ведения личного подсобного хозяйства.</w:t>
      </w:r>
    </w:p>
    <w:p w:rsidR="00356ECA" w:rsidRPr="00725FDD" w:rsidRDefault="00356ECA" w:rsidP="00356ECA">
      <w:pPr>
        <w:shd w:val="clear" w:color="auto" w:fill="FFFFFF"/>
        <w:tabs>
          <w:tab w:val="left" w:pos="9524"/>
        </w:tabs>
        <w:autoSpaceDE w:val="0"/>
        <w:autoSpaceDN w:val="0"/>
        <w:adjustRightInd w:val="0"/>
        <w:spacing w:after="0" w:line="240" w:lineRule="auto"/>
        <w:jc w:val="center"/>
        <w:rPr>
          <w:rFonts w:ascii="Times New Roman" w:hAnsi="Times New Roman" w:cs="Times New Roman"/>
          <w:bCs/>
          <w:sz w:val="28"/>
          <w:szCs w:val="28"/>
        </w:rPr>
      </w:pPr>
    </w:p>
    <w:p w:rsidR="00356ECA" w:rsidRPr="00725FDD" w:rsidRDefault="00356ECA" w:rsidP="00356ECA">
      <w:pPr>
        <w:shd w:val="clear" w:color="auto" w:fill="FFFFFF"/>
        <w:tabs>
          <w:tab w:val="left" w:pos="9524"/>
        </w:tabs>
        <w:autoSpaceDE w:val="0"/>
        <w:autoSpaceDN w:val="0"/>
        <w:adjustRightInd w:val="0"/>
        <w:spacing w:after="0" w:line="240" w:lineRule="auto"/>
        <w:jc w:val="center"/>
        <w:rPr>
          <w:rFonts w:ascii="Times New Roman" w:hAnsi="Times New Roman" w:cs="Times New Roman"/>
          <w:bCs/>
          <w:sz w:val="28"/>
          <w:szCs w:val="28"/>
        </w:rPr>
      </w:pPr>
      <w:r w:rsidRPr="00725FDD">
        <w:rPr>
          <w:rFonts w:ascii="Times New Roman" w:hAnsi="Times New Roman" w:cs="Times New Roman"/>
          <w:bCs/>
          <w:sz w:val="28"/>
          <w:szCs w:val="28"/>
        </w:rPr>
        <w:t>Виды разрешенного использования земельных участков и объектов капитального строительства</w:t>
      </w:r>
    </w:p>
    <w:p w:rsidR="00356ECA" w:rsidRPr="00725FDD" w:rsidRDefault="00356ECA" w:rsidP="00356ECA">
      <w:pPr>
        <w:shd w:val="clear" w:color="auto" w:fill="FFFFFF"/>
        <w:tabs>
          <w:tab w:val="left" w:pos="9524"/>
        </w:tabs>
        <w:autoSpaceDE w:val="0"/>
        <w:autoSpaceDN w:val="0"/>
        <w:adjustRightInd w:val="0"/>
        <w:spacing w:after="0" w:line="240" w:lineRule="auto"/>
        <w:jc w:val="center"/>
        <w:rPr>
          <w:rFonts w:cs="Times New Roman"/>
          <w:bCs/>
          <w:szCs w:val="28"/>
          <w:highlight w:val="yellow"/>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9"/>
        <w:gridCol w:w="1855"/>
      </w:tblGrid>
      <w:tr w:rsidR="00B634B5" w:rsidRPr="00725FDD" w:rsidTr="00B634B5">
        <w:trPr>
          <w:tblHeader/>
        </w:trPr>
        <w:tc>
          <w:tcPr>
            <w:tcW w:w="4020" w:type="pct"/>
            <w:shd w:val="clear" w:color="auto" w:fill="auto"/>
            <w:vAlign w:val="center"/>
          </w:tcPr>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Наименование вида</w:t>
            </w:r>
          </w:p>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разрешенного</w:t>
            </w:r>
          </w:p>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использования</w:t>
            </w:r>
          </w:p>
          <w:p w:rsidR="00B634B5" w:rsidRPr="00725FDD" w:rsidRDefault="00B634B5" w:rsidP="002D0462">
            <w:pPr>
              <w:pStyle w:val="ConsPlusNormal"/>
              <w:spacing w:line="240" w:lineRule="exact"/>
              <w:ind w:firstLine="0"/>
              <w:jc w:val="center"/>
              <w:rPr>
                <w:rFonts w:ascii="Times New Roman" w:hAnsi="Times New Roman" w:cs="Times New Roman"/>
                <w:sz w:val="24"/>
                <w:szCs w:val="24"/>
                <w:lang w:eastAsia="ar-SA"/>
              </w:rPr>
            </w:pPr>
            <w:r w:rsidRPr="00725FDD">
              <w:rPr>
                <w:rFonts w:ascii="Times New Roman" w:hAnsi="Times New Roman" w:cs="Times New Roman"/>
                <w:sz w:val="24"/>
                <w:szCs w:val="24"/>
              </w:rPr>
              <w:t>земельного участка</w:t>
            </w:r>
          </w:p>
        </w:tc>
        <w:tc>
          <w:tcPr>
            <w:tcW w:w="980" w:type="pct"/>
            <w:shd w:val="clear" w:color="auto" w:fill="auto"/>
            <w:vAlign w:val="center"/>
          </w:tcPr>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Код</w:t>
            </w:r>
          </w:p>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(числовое</w:t>
            </w:r>
          </w:p>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обозначение) вида разрешенного</w:t>
            </w:r>
          </w:p>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использования</w:t>
            </w:r>
          </w:p>
          <w:p w:rsidR="00B634B5" w:rsidRPr="00725FDD" w:rsidRDefault="00B634B5" w:rsidP="002D0462">
            <w:pPr>
              <w:pStyle w:val="ConsPlusNormal"/>
              <w:spacing w:line="240" w:lineRule="exact"/>
              <w:ind w:firstLine="0"/>
              <w:jc w:val="center"/>
              <w:rPr>
                <w:rFonts w:ascii="Times New Roman" w:hAnsi="Times New Roman" w:cs="Times New Roman"/>
                <w:sz w:val="24"/>
                <w:szCs w:val="24"/>
                <w:lang w:eastAsia="ar-SA"/>
              </w:rPr>
            </w:pPr>
            <w:r w:rsidRPr="00725FDD">
              <w:rPr>
                <w:rFonts w:ascii="Times New Roman" w:hAnsi="Times New Roman" w:cs="Times New Roman"/>
                <w:sz w:val="24"/>
                <w:szCs w:val="24"/>
              </w:rPr>
              <w:t>земельного участка</w:t>
            </w:r>
          </w:p>
        </w:tc>
      </w:tr>
      <w:tr w:rsidR="00B634B5" w:rsidRPr="00725FDD" w:rsidTr="00B634B5">
        <w:trPr>
          <w:tblHeader/>
        </w:trPr>
        <w:tc>
          <w:tcPr>
            <w:tcW w:w="4020" w:type="pct"/>
            <w:shd w:val="clear" w:color="auto" w:fill="auto"/>
            <w:vAlign w:val="center"/>
          </w:tcPr>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1</w:t>
            </w:r>
          </w:p>
        </w:tc>
        <w:tc>
          <w:tcPr>
            <w:tcW w:w="980" w:type="pct"/>
            <w:shd w:val="clear" w:color="auto" w:fill="auto"/>
            <w:vAlign w:val="center"/>
          </w:tcPr>
          <w:p w:rsidR="00B634B5" w:rsidRPr="00725FDD" w:rsidRDefault="00B634B5" w:rsidP="002D0462">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2</w:t>
            </w:r>
          </w:p>
        </w:tc>
      </w:tr>
      <w:tr w:rsidR="00B634B5" w:rsidRPr="00725FDD" w:rsidTr="00B634B5">
        <w:tc>
          <w:tcPr>
            <w:tcW w:w="5000" w:type="pct"/>
            <w:gridSpan w:val="2"/>
            <w:shd w:val="clear" w:color="auto" w:fill="auto"/>
          </w:tcPr>
          <w:p w:rsidR="00B634B5" w:rsidRPr="00725FDD" w:rsidRDefault="00B634B5" w:rsidP="00B634B5">
            <w:pPr>
              <w:pStyle w:val="ConsPlusNormal"/>
              <w:jc w:val="center"/>
              <w:rPr>
                <w:rFonts w:ascii="Times New Roman" w:hAnsi="Times New Roman" w:cs="Times New Roman"/>
                <w:sz w:val="24"/>
                <w:szCs w:val="24"/>
              </w:rPr>
            </w:pPr>
            <w:r w:rsidRPr="00725FDD">
              <w:rPr>
                <w:rFonts w:ascii="Times New Roman" w:hAnsi="Times New Roman" w:cs="Times New Roman"/>
                <w:bCs/>
                <w:sz w:val="24"/>
                <w:szCs w:val="24"/>
              </w:rPr>
              <w:t>Основные виды разрешенного использования</w:t>
            </w:r>
          </w:p>
        </w:tc>
      </w:tr>
      <w:tr w:rsidR="00B634B5" w:rsidRPr="00725FDD" w:rsidTr="00B634B5">
        <w:tc>
          <w:tcPr>
            <w:tcW w:w="4020" w:type="pct"/>
            <w:shd w:val="clear" w:color="auto" w:fill="auto"/>
          </w:tcPr>
          <w:p w:rsidR="00B634B5" w:rsidRPr="00725FDD" w:rsidRDefault="00B634B5" w:rsidP="00B634B5">
            <w:pPr>
              <w:pStyle w:val="ConsPlusNormal"/>
              <w:ind w:firstLine="0"/>
              <w:rPr>
                <w:rFonts w:ascii="Times New Roman" w:hAnsi="Times New Roman" w:cs="Times New Roman"/>
                <w:sz w:val="24"/>
                <w:szCs w:val="24"/>
              </w:rPr>
            </w:pPr>
            <w:r w:rsidRPr="00725FDD">
              <w:rPr>
                <w:rFonts w:ascii="Times New Roman" w:hAnsi="Times New Roman" w:cs="Times New Roman"/>
                <w:sz w:val="24"/>
                <w:szCs w:val="24"/>
              </w:rPr>
              <w:t>Для индивидуального жилищного строительства</w:t>
            </w:r>
          </w:p>
        </w:tc>
        <w:tc>
          <w:tcPr>
            <w:tcW w:w="980" w:type="pct"/>
            <w:shd w:val="clear" w:color="auto" w:fill="auto"/>
          </w:tcPr>
          <w:p w:rsidR="00B634B5" w:rsidRPr="00725FDD" w:rsidRDefault="00B634B5" w:rsidP="00B634B5">
            <w:pPr>
              <w:pStyle w:val="ConsPlusNormal"/>
              <w:rPr>
                <w:rFonts w:ascii="Times New Roman" w:hAnsi="Times New Roman" w:cs="Times New Roman"/>
                <w:sz w:val="24"/>
                <w:szCs w:val="24"/>
              </w:rPr>
            </w:pPr>
            <w:bookmarkStart w:id="51" w:name="Par130"/>
            <w:bookmarkEnd w:id="51"/>
            <w:r w:rsidRPr="00725FDD">
              <w:rPr>
                <w:rFonts w:ascii="Times New Roman" w:hAnsi="Times New Roman" w:cs="Times New Roman"/>
                <w:sz w:val="24"/>
                <w:szCs w:val="24"/>
              </w:rPr>
              <w:t>2.1</w:t>
            </w:r>
          </w:p>
        </w:tc>
      </w:tr>
      <w:tr w:rsidR="00B634B5" w:rsidRPr="00725FDD" w:rsidTr="00B634B5">
        <w:tc>
          <w:tcPr>
            <w:tcW w:w="4020" w:type="pct"/>
            <w:shd w:val="clear" w:color="auto" w:fill="auto"/>
          </w:tcPr>
          <w:p w:rsidR="00B634B5" w:rsidRPr="00725FDD" w:rsidRDefault="00B634B5" w:rsidP="002D0462">
            <w:pPr>
              <w:autoSpaceDE w:val="0"/>
              <w:autoSpaceDN w:val="0"/>
              <w:adjustRightInd w:val="0"/>
              <w:spacing w:after="0" w:line="240" w:lineRule="exact"/>
              <w:rPr>
                <w:rFonts w:ascii="Times New Roman" w:hAnsi="Times New Roman" w:cs="Times New Roman"/>
                <w:sz w:val="24"/>
                <w:szCs w:val="24"/>
              </w:rPr>
            </w:pPr>
            <w:r w:rsidRPr="00725FDD">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w:t>
            </w:r>
          </w:p>
        </w:tc>
        <w:tc>
          <w:tcPr>
            <w:tcW w:w="980" w:type="pct"/>
            <w:shd w:val="clear" w:color="auto" w:fill="auto"/>
          </w:tcPr>
          <w:p w:rsidR="00B634B5" w:rsidRPr="00725FDD" w:rsidRDefault="00B634B5" w:rsidP="002D0462">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2.2</w:t>
            </w:r>
          </w:p>
        </w:tc>
      </w:tr>
      <w:tr w:rsidR="00B634B5" w:rsidRPr="00725FDD" w:rsidTr="00B634B5">
        <w:tc>
          <w:tcPr>
            <w:tcW w:w="4020" w:type="pct"/>
            <w:shd w:val="clear" w:color="auto" w:fill="auto"/>
          </w:tcPr>
          <w:p w:rsidR="00B634B5" w:rsidRPr="00725FDD" w:rsidRDefault="00B634B5" w:rsidP="004510DF">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Блокированная жилая застройка</w:t>
            </w:r>
          </w:p>
        </w:tc>
        <w:tc>
          <w:tcPr>
            <w:tcW w:w="980" w:type="pct"/>
            <w:shd w:val="clear" w:color="auto" w:fill="auto"/>
          </w:tcPr>
          <w:p w:rsidR="00B634B5" w:rsidRPr="00725FDD" w:rsidRDefault="00B634B5" w:rsidP="004510DF">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2.3</w:t>
            </w:r>
          </w:p>
        </w:tc>
      </w:tr>
      <w:tr w:rsidR="00B634B5" w:rsidRPr="00725FDD" w:rsidTr="00B634B5">
        <w:tc>
          <w:tcPr>
            <w:tcW w:w="4020" w:type="pct"/>
            <w:shd w:val="clear" w:color="auto" w:fill="auto"/>
          </w:tcPr>
          <w:p w:rsidR="00B634B5" w:rsidRPr="00725FDD" w:rsidRDefault="00B634B5" w:rsidP="00916A22">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napToGrid w:val="0"/>
                <w:sz w:val="24"/>
                <w:szCs w:val="24"/>
                <w:lang w:eastAsia="ru-RU"/>
              </w:rPr>
              <w:t>Коммунальное обслуживание</w:t>
            </w:r>
          </w:p>
        </w:tc>
        <w:tc>
          <w:tcPr>
            <w:tcW w:w="980" w:type="pct"/>
            <w:shd w:val="clear" w:color="auto" w:fill="auto"/>
          </w:tcPr>
          <w:p w:rsidR="00B634B5" w:rsidRPr="00725FDD" w:rsidRDefault="00B634B5" w:rsidP="00916A22">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3.1</w:t>
            </w:r>
          </w:p>
        </w:tc>
      </w:tr>
      <w:tr w:rsidR="00B634B5" w:rsidRPr="00725FDD" w:rsidTr="00B634B5">
        <w:tc>
          <w:tcPr>
            <w:tcW w:w="4020" w:type="pct"/>
            <w:shd w:val="clear" w:color="auto" w:fill="auto"/>
          </w:tcPr>
          <w:p w:rsidR="00B634B5" w:rsidRPr="00725FDD" w:rsidRDefault="00B634B5" w:rsidP="000848DA">
            <w:pPr>
              <w:pStyle w:val="af6"/>
              <w:spacing w:before="0" w:beforeAutospacing="0" w:after="0" w:line="240" w:lineRule="exact"/>
              <w:rPr>
                <w:rFonts w:eastAsiaTheme="minorHAnsi"/>
                <w:lang w:eastAsia="en-US"/>
              </w:rPr>
            </w:pPr>
            <w:r w:rsidRPr="00725FDD">
              <w:rPr>
                <w:rFonts w:eastAsiaTheme="minorHAnsi"/>
                <w:lang w:eastAsia="en-US"/>
              </w:rPr>
              <w:t>Земельные участки (территории) общего пользования</w:t>
            </w:r>
          </w:p>
        </w:tc>
        <w:tc>
          <w:tcPr>
            <w:tcW w:w="980" w:type="pct"/>
            <w:shd w:val="clear" w:color="auto" w:fill="auto"/>
          </w:tcPr>
          <w:p w:rsidR="00B634B5" w:rsidRPr="00725FDD" w:rsidRDefault="00B634B5" w:rsidP="000848DA">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B634B5" w:rsidRPr="00725FDD" w:rsidTr="00B634B5">
        <w:tc>
          <w:tcPr>
            <w:tcW w:w="4020" w:type="pct"/>
            <w:shd w:val="clear" w:color="auto" w:fill="auto"/>
          </w:tcPr>
          <w:p w:rsidR="00B634B5" w:rsidRPr="00725FDD" w:rsidRDefault="00B634B5" w:rsidP="00F1059E">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Малоэтажная многоквартирная жилая застройка</w:t>
            </w:r>
          </w:p>
        </w:tc>
        <w:tc>
          <w:tcPr>
            <w:tcW w:w="980" w:type="pct"/>
            <w:shd w:val="clear" w:color="auto" w:fill="auto"/>
          </w:tcPr>
          <w:p w:rsidR="00B634B5" w:rsidRPr="00725FDD" w:rsidRDefault="00B634B5" w:rsidP="00F1059E">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2.1.1</w:t>
            </w:r>
          </w:p>
        </w:tc>
      </w:tr>
      <w:tr w:rsidR="00B634B5" w:rsidRPr="00725FDD" w:rsidTr="00B634B5">
        <w:tc>
          <w:tcPr>
            <w:tcW w:w="4020" w:type="pct"/>
            <w:tcBorders>
              <w:top w:val="single" w:sz="6" w:space="0" w:color="000000"/>
              <w:left w:val="single" w:sz="6" w:space="0" w:color="000000"/>
              <w:bottom w:val="nil"/>
              <w:right w:val="single" w:sz="6" w:space="0" w:color="000000"/>
            </w:tcBorders>
          </w:tcPr>
          <w:p w:rsidR="00B634B5" w:rsidRPr="00725FDD" w:rsidRDefault="00B634B5" w:rsidP="0072731A">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Оказание услуг связи</w:t>
            </w:r>
          </w:p>
        </w:tc>
        <w:tc>
          <w:tcPr>
            <w:tcW w:w="980" w:type="pct"/>
            <w:shd w:val="clear" w:color="auto" w:fill="auto"/>
          </w:tcPr>
          <w:p w:rsidR="00B634B5" w:rsidRPr="00725FDD" w:rsidRDefault="00B634B5" w:rsidP="0072731A">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3.2.3</w:t>
            </w:r>
          </w:p>
        </w:tc>
      </w:tr>
      <w:tr w:rsidR="00B634B5" w:rsidRPr="00725FDD" w:rsidTr="00B634B5">
        <w:tc>
          <w:tcPr>
            <w:tcW w:w="4020" w:type="pct"/>
            <w:tcBorders>
              <w:top w:val="single" w:sz="6" w:space="0" w:color="000000"/>
              <w:left w:val="single" w:sz="6" w:space="0" w:color="000000"/>
              <w:bottom w:val="nil"/>
              <w:right w:val="single" w:sz="6" w:space="0" w:color="000000"/>
            </w:tcBorders>
          </w:tcPr>
          <w:p w:rsidR="00B634B5" w:rsidRPr="00725FDD" w:rsidRDefault="00B634B5" w:rsidP="0072731A">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Бытовое обслуживание</w:t>
            </w:r>
          </w:p>
        </w:tc>
        <w:tc>
          <w:tcPr>
            <w:tcW w:w="980" w:type="pct"/>
            <w:shd w:val="clear" w:color="auto" w:fill="auto"/>
          </w:tcPr>
          <w:p w:rsidR="00B634B5" w:rsidRPr="00725FDD" w:rsidRDefault="00B634B5" w:rsidP="0072731A">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3.3</w:t>
            </w:r>
          </w:p>
        </w:tc>
      </w:tr>
      <w:tr w:rsidR="00B634B5" w:rsidRPr="00725FDD" w:rsidTr="00B634B5">
        <w:tc>
          <w:tcPr>
            <w:tcW w:w="5000" w:type="pct"/>
            <w:gridSpan w:val="2"/>
            <w:shd w:val="clear" w:color="auto" w:fill="auto"/>
          </w:tcPr>
          <w:p w:rsidR="00B634B5" w:rsidRPr="00725FDD" w:rsidRDefault="00B634B5" w:rsidP="00570E30">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Условно разрешенные виды использования</w:t>
            </w:r>
          </w:p>
        </w:tc>
      </w:tr>
      <w:tr w:rsidR="00B634B5" w:rsidRPr="00725FDD" w:rsidTr="00B634B5">
        <w:tc>
          <w:tcPr>
            <w:tcW w:w="4020" w:type="pct"/>
            <w:shd w:val="clear" w:color="auto" w:fill="auto"/>
          </w:tcPr>
          <w:p w:rsidR="00B634B5" w:rsidRPr="00725FDD" w:rsidRDefault="00B634B5" w:rsidP="00570E30">
            <w:pPr>
              <w:autoSpaceDE w:val="0"/>
              <w:autoSpaceDN w:val="0"/>
              <w:adjustRightIn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Хранение автотранспорта</w:t>
            </w:r>
          </w:p>
        </w:tc>
        <w:tc>
          <w:tcPr>
            <w:tcW w:w="980" w:type="pct"/>
            <w:shd w:val="clear" w:color="auto" w:fill="auto"/>
          </w:tcPr>
          <w:p w:rsidR="00B634B5" w:rsidRPr="00725FDD" w:rsidRDefault="00B634B5" w:rsidP="00570E30">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2.7.1</w:t>
            </w:r>
          </w:p>
        </w:tc>
      </w:tr>
      <w:tr w:rsidR="00B634B5" w:rsidRPr="00725FDD" w:rsidTr="00B634B5">
        <w:tc>
          <w:tcPr>
            <w:tcW w:w="4020" w:type="pct"/>
            <w:shd w:val="clear" w:color="auto" w:fill="auto"/>
          </w:tcPr>
          <w:p w:rsidR="00B634B5" w:rsidRPr="00725FDD" w:rsidRDefault="00B634B5" w:rsidP="00570E30">
            <w:pPr>
              <w:autoSpaceDE w:val="0"/>
              <w:autoSpaceDN w:val="0"/>
              <w:adjustRightInd w:val="0"/>
              <w:spacing w:after="0" w:line="240" w:lineRule="exact"/>
              <w:rPr>
                <w:rFonts w:ascii="Times New Roman" w:hAnsi="Times New Roman" w:cs="Times New Roman"/>
                <w:sz w:val="24"/>
                <w:szCs w:val="24"/>
              </w:rPr>
            </w:pPr>
            <w:r w:rsidRPr="00725FDD">
              <w:rPr>
                <w:rFonts w:ascii="Times New Roman" w:eastAsia="Times New Roman" w:hAnsi="Times New Roman" w:cs="Times New Roman"/>
                <w:sz w:val="24"/>
                <w:szCs w:val="24"/>
                <w:lang w:eastAsia="ru-RU"/>
              </w:rPr>
              <w:t>Связь</w:t>
            </w:r>
          </w:p>
        </w:tc>
        <w:tc>
          <w:tcPr>
            <w:tcW w:w="980" w:type="pct"/>
            <w:shd w:val="clear" w:color="auto" w:fill="auto"/>
          </w:tcPr>
          <w:p w:rsidR="00B634B5" w:rsidRPr="00725FDD" w:rsidRDefault="00B634B5" w:rsidP="00570E30">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eastAsia="Times New Roman" w:hAnsi="Times New Roman" w:cs="Times New Roman"/>
                <w:sz w:val="24"/>
                <w:szCs w:val="24"/>
                <w:lang w:eastAsia="ru-RU"/>
              </w:rPr>
              <w:t>6.8</w:t>
            </w:r>
          </w:p>
        </w:tc>
      </w:tr>
      <w:tr w:rsidR="00B634B5" w:rsidRPr="00725FDD" w:rsidTr="00B634B5">
        <w:tc>
          <w:tcPr>
            <w:tcW w:w="4020" w:type="pct"/>
            <w:tcBorders>
              <w:top w:val="single" w:sz="6" w:space="0" w:color="000000"/>
              <w:left w:val="single" w:sz="6" w:space="0" w:color="000000"/>
              <w:bottom w:val="single" w:sz="6" w:space="0" w:color="000000"/>
              <w:right w:val="single" w:sz="6" w:space="0" w:color="000000"/>
            </w:tcBorders>
          </w:tcPr>
          <w:p w:rsidR="00B634B5" w:rsidRPr="00725FDD" w:rsidRDefault="00B634B5" w:rsidP="0072731A">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Магазины</w:t>
            </w:r>
          </w:p>
        </w:tc>
        <w:tc>
          <w:tcPr>
            <w:tcW w:w="980" w:type="pct"/>
            <w:tcBorders>
              <w:bottom w:val="single" w:sz="4" w:space="0" w:color="auto"/>
            </w:tcBorders>
            <w:shd w:val="clear" w:color="auto" w:fill="auto"/>
          </w:tcPr>
          <w:p w:rsidR="00B634B5" w:rsidRPr="00725FDD" w:rsidRDefault="00B634B5" w:rsidP="0072731A">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4.4</w:t>
            </w:r>
          </w:p>
        </w:tc>
      </w:tr>
      <w:tr w:rsidR="00B634B5" w:rsidRPr="00725FDD" w:rsidTr="00B634B5">
        <w:tc>
          <w:tcPr>
            <w:tcW w:w="4020" w:type="pct"/>
            <w:tcBorders>
              <w:top w:val="single" w:sz="6" w:space="0" w:color="000000"/>
              <w:left w:val="single" w:sz="6" w:space="0" w:color="000000"/>
              <w:bottom w:val="single" w:sz="4" w:space="0" w:color="auto"/>
              <w:right w:val="single" w:sz="6" w:space="0" w:color="000000"/>
            </w:tcBorders>
          </w:tcPr>
          <w:p w:rsidR="00B634B5" w:rsidRPr="00725FDD" w:rsidRDefault="00B634B5" w:rsidP="0072731A">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Общественное питание</w:t>
            </w:r>
          </w:p>
        </w:tc>
        <w:tc>
          <w:tcPr>
            <w:tcW w:w="980" w:type="pct"/>
            <w:tcBorders>
              <w:bottom w:val="single" w:sz="4" w:space="0" w:color="auto"/>
            </w:tcBorders>
            <w:shd w:val="clear" w:color="auto" w:fill="auto"/>
          </w:tcPr>
          <w:p w:rsidR="00B634B5" w:rsidRPr="00725FDD" w:rsidRDefault="00B634B5" w:rsidP="0072731A">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4.6</w:t>
            </w:r>
          </w:p>
        </w:tc>
      </w:tr>
    </w:tbl>
    <w:p w:rsidR="00570E30" w:rsidRPr="00725FDD" w:rsidRDefault="00570E30" w:rsidP="00570E30">
      <w:pPr>
        <w:tabs>
          <w:tab w:val="left" w:pos="284"/>
        </w:tabs>
        <w:spacing w:after="0" w:line="240" w:lineRule="auto"/>
        <w:ind w:right="-143"/>
        <w:jc w:val="both"/>
        <w:rPr>
          <w:rFonts w:ascii="Times New Roman" w:eastAsia="Arial" w:hAnsi="Times New Roman" w:cs="Times New Roman"/>
          <w:sz w:val="28"/>
          <w:szCs w:val="28"/>
        </w:rPr>
      </w:pPr>
    </w:p>
    <w:p w:rsidR="00570E30" w:rsidRPr="00725FDD" w:rsidRDefault="00570E30" w:rsidP="0010697A">
      <w:pPr>
        <w:tabs>
          <w:tab w:val="left" w:pos="284"/>
        </w:tabs>
        <w:spacing w:after="0" w:line="240" w:lineRule="auto"/>
        <w:ind w:left="-142" w:right="-143" w:firstLine="851"/>
        <w:jc w:val="both"/>
        <w:rPr>
          <w:rFonts w:ascii="Times New Roman" w:eastAsia="Arial" w:hAnsi="Times New Roman" w:cs="Times New Roman"/>
          <w:sz w:val="28"/>
          <w:szCs w:val="28"/>
        </w:rPr>
      </w:pPr>
    </w:p>
    <w:p w:rsidR="0010697A" w:rsidRPr="00725FDD" w:rsidRDefault="0010697A" w:rsidP="0010697A">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965C21" w:rsidRPr="00725FDD" w:rsidRDefault="00965C21" w:rsidP="0010697A">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356ECA" w:rsidRPr="00725FDD" w:rsidRDefault="00356ECA" w:rsidP="00ED0E6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725FDD">
        <w:rPr>
          <w:rFonts w:ascii="Times New Roman" w:hAnsi="Times New Roman" w:cs="Times New Roman"/>
          <w:sz w:val="28"/>
          <w:szCs w:val="28"/>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63687D" w:rsidRPr="00725FDD" w:rsidRDefault="0063687D" w:rsidP="00ED0E6D">
      <w:pPr>
        <w:shd w:val="clear" w:color="auto" w:fill="FFFFFF"/>
        <w:autoSpaceDE w:val="0"/>
        <w:autoSpaceDN w:val="0"/>
        <w:adjustRightInd w:val="0"/>
        <w:spacing w:after="0" w:line="240" w:lineRule="auto"/>
        <w:jc w:val="center"/>
        <w:rPr>
          <w:rFonts w:ascii="Times New Roman" w:hAnsi="Times New Roman" w:cs="Times New Roman"/>
          <w:sz w:val="28"/>
          <w:szCs w:val="28"/>
        </w:rPr>
      </w:pPr>
    </w:p>
    <w:tbl>
      <w:tblPr>
        <w:tblW w:w="5000" w:type="pct"/>
        <w:tblLook w:val="0000"/>
      </w:tblPr>
      <w:tblGrid>
        <w:gridCol w:w="675"/>
        <w:gridCol w:w="6426"/>
        <w:gridCol w:w="1076"/>
        <w:gridCol w:w="1394"/>
      </w:tblGrid>
      <w:tr w:rsidR="004755E4" w:rsidRPr="00725FDD" w:rsidTr="00ED0E6D">
        <w:trPr>
          <w:tblHeader/>
        </w:trPr>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w:t>
            </w:r>
          </w:p>
        </w:tc>
        <w:tc>
          <w:tcPr>
            <w:tcW w:w="3357" w:type="pct"/>
            <w:tcBorders>
              <w:top w:val="single" w:sz="4" w:space="0" w:color="000000"/>
              <w:left w:val="single" w:sz="4" w:space="0" w:color="000000"/>
              <w:bottom w:val="single" w:sz="4" w:space="0" w:color="000000"/>
            </w:tcBorders>
            <w:shd w:val="clear" w:color="auto" w:fill="auto"/>
            <w:vAlign w:val="center"/>
          </w:tcPr>
          <w:p w:rsidR="00EF3484" w:rsidRPr="00725FDD" w:rsidRDefault="00356ECA" w:rsidP="00EF3484">
            <w:pPr>
              <w:shd w:val="clear" w:color="auto" w:fill="FFFFFF"/>
              <w:autoSpaceDE w:val="0"/>
              <w:autoSpaceDN w:val="0"/>
              <w:adjustRightInd w:val="0"/>
              <w:spacing w:after="0" w:line="240" w:lineRule="exact"/>
              <w:ind w:right="24" w:hanging="59"/>
              <w:jc w:val="center"/>
              <w:rPr>
                <w:rFonts w:ascii="Times New Roman" w:hAnsi="Times New Roman" w:cs="Times New Roman"/>
                <w:sz w:val="24"/>
                <w:szCs w:val="24"/>
              </w:rPr>
            </w:pPr>
            <w:r w:rsidRPr="00725FDD">
              <w:rPr>
                <w:rFonts w:ascii="Times New Roman" w:hAnsi="Times New Roman" w:cs="Times New Roman"/>
                <w:sz w:val="24"/>
                <w:szCs w:val="24"/>
              </w:rPr>
              <w:t xml:space="preserve">Предельные (минимальные и (или)максимальные) размеры земельных участков </w:t>
            </w:r>
          </w:p>
          <w:p w:rsidR="00356ECA" w:rsidRPr="00725FDD" w:rsidRDefault="00356ECA" w:rsidP="00EF3484">
            <w:pPr>
              <w:shd w:val="clear" w:color="auto" w:fill="FFFFFF"/>
              <w:autoSpaceDE w:val="0"/>
              <w:autoSpaceDN w:val="0"/>
              <w:adjustRightInd w:val="0"/>
              <w:spacing w:after="0" w:line="240" w:lineRule="exact"/>
              <w:ind w:left="83" w:right="24"/>
              <w:jc w:val="center"/>
              <w:rPr>
                <w:rFonts w:ascii="Times New Roman" w:hAnsi="Times New Roman" w:cs="Times New Roman"/>
                <w:sz w:val="24"/>
                <w:szCs w:val="24"/>
              </w:rPr>
            </w:pPr>
            <w:r w:rsidRPr="00725FDD">
              <w:rPr>
                <w:rFonts w:ascii="Times New Roman" w:hAnsi="Times New Roman" w:cs="Times New Roman"/>
                <w:sz w:val="24"/>
                <w:szCs w:val="24"/>
              </w:rPr>
              <w:t>и предельные параметры</w:t>
            </w:r>
            <w:r w:rsidR="00EF3484" w:rsidRPr="00725FDD">
              <w:rPr>
                <w:rFonts w:ascii="Times New Roman" w:hAnsi="Times New Roman" w:cs="Times New Roman"/>
                <w:shd w:val="clear" w:color="auto" w:fill="FFFFFF"/>
              </w:rPr>
              <w:t xml:space="preserve"> </w:t>
            </w:r>
            <w:r w:rsidR="00EF3484"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Ед. измер.</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Значение</w:t>
            </w:r>
          </w:p>
        </w:tc>
      </w:tr>
      <w:tr w:rsidR="004755E4" w:rsidRPr="00725FDD" w:rsidTr="00ED0E6D">
        <w:trPr>
          <w:tblHeader/>
        </w:trPr>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0"/>
                <w:szCs w:val="20"/>
              </w:rPr>
            </w:pPr>
            <w:r w:rsidRPr="00725FDD">
              <w:rPr>
                <w:rFonts w:ascii="Times New Roman" w:hAnsi="Times New Roman" w:cs="Times New Roman"/>
                <w:sz w:val="20"/>
                <w:szCs w:val="20"/>
              </w:rPr>
              <w:t>1</w:t>
            </w:r>
          </w:p>
        </w:tc>
        <w:tc>
          <w:tcPr>
            <w:tcW w:w="3357"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hd w:val="clear" w:color="auto" w:fill="FFFFFF"/>
              <w:autoSpaceDE w:val="0"/>
              <w:autoSpaceDN w:val="0"/>
              <w:adjustRightInd w:val="0"/>
              <w:spacing w:after="0" w:line="240" w:lineRule="exact"/>
              <w:ind w:left="1260" w:right="344" w:hanging="1260"/>
              <w:jc w:val="center"/>
              <w:rPr>
                <w:rFonts w:ascii="Times New Roman" w:hAnsi="Times New Roman" w:cs="Times New Roman"/>
                <w:sz w:val="20"/>
                <w:szCs w:val="20"/>
              </w:rPr>
            </w:pPr>
            <w:r w:rsidRPr="00725FDD">
              <w:rPr>
                <w:rFonts w:ascii="Times New Roman" w:hAnsi="Times New Roman" w:cs="Times New Roman"/>
                <w:sz w:val="20"/>
                <w:szCs w:val="20"/>
              </w:rPr>
              <w:t>2</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0"/>
                <w:szCs w:val="20"/>
              </w:rPr>
            </w:pPr>
            <w:r w:rsidRPr="00725FDD">
              <w:rPr>
                <w:rFonts w:ascii="Times New Roman" w:hAnsi="Times New Roman" w:cs="Times New Roman"/>
                <w:sz w:val="20"/>
                <w:szCs w:val="20"/>
              </w:rPr>
              <w:t>3</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0"/>
                <w:szCs w:val="20"/>
              </w:rPr>
            </w:pPr>
            <w:r w:rsidRPr="00725FDD">
              <w:rPr>
                <w:rFonts w:ascii="Times New Roman" w:hAnsi="Times New Roman" w:cs="Times New Roman"/>
                <w:sz w:val="20"/>
                <w:szCs w:val="20"/>
              </w:rPr>
              <w:t>4</w:t>
            </w:r>
          </w:p>
        </w:tc>
      </w:tr>
      <w:tr w:rsidR="004755E4" w:rsidRPr="00725FDD" w:rsidTr="00ED0E6D">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w:t>
            </w:r>
          </w:p>
        </w:tc>
        <w:tc>
          <w:tcPr>
            <w:tcW w:w="3357"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hd w:val="clear" w:color="auto" w:fill="FFFFFF"/>
              <w:autoSpaceDE w:val="0"/>
              <w:autoSpaceDN w:val="0"/>
              <w:adjustRightIn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909F5">
            <w:pPr>
              <w:spacing w:after="0" w:line="240" w:lineRule="exact"/>
              <w:jc w:val="center"/>
              <w:rPr>
                <w:rFonts w:ascii="Times New Roman" w:hAnsi="Times New Roman" w:cs="Times New Roman"/>
                <w:sz w:val="24"/>
                <w:szCs w:val="24"/>
              </w:rPr>
            </w:pP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356ECA" w:rsidP="00356ECA">
            <w:pPr>
              <w:snapToGrid w:val="0"/>
              <w:spacing w:after="0" w:line="240" w:lineRule="exact"/>
              <w:jc w:val="center"/>
              <w:rPr>
                <w:rFonts w:ascii="Times New Roman" w:hAnsi="Times New Roman" w:cs="Times New Roman"/>
                <w:sz w:val="24"/>
                <w:szCs w:val="24"/>
              </w:rPr>
            </w:pPr>
          </w:p>
        </w:tc>
      </w:tr>
      <w:tr w:rsidR="004755E4" w:rsidRPr="00725FDD" w:rsidTr="00ED0E6D">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а)</w:t>
            </w:r>
          </w:p>
        </w:tc>
        <w:tc>
          <w:tcPr>
            <w:tcW w:w="3357" w:type="pct"/>
            <w:tcBorders>
              <w:top w:val="single" w:sz="4" w:space="0" w:color="000000"/>
              <w:left w:val="single" w:sz="4" w:space="0" w:color="000000"/>
              <w:bottom w:val="single" w:sz="4" w:space="0" w:color="000000"/>
            </w:tcBorders>
            <w:shd w:val="clear" w:color="auto" w:fill="auto"/>
          </w:tcPr>
          <w:p w:rsidR="00356ECA" w:rsidRPr="00725FDD" w:rsidRDefault="00356ECA" w:rsidP="00356ECA">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минимальная площадь земельного участка</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EF3484"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r w:rsidRPr="00725FDD">
              <w:rPr>
                <w:rFonts w:ascii="Times New Roman" w:hAnsi="Times New Roman" w:cs="Times New Roman"/>
                <w:sz w:val="24"/>
                <w:szCs w:val="24"/>
                <w:vertAlign w:val="superscript"/>
              </w:rPr>
              <w:t>2</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965C21" w:rsidP="00042F95">
            <w:pPr>
              <w:snapToGri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4</w:t>
            </w:r>
            <w:r w:rsidR="00356ECA" w:rsidRPr="00725FDD">
              <w:rPr>
                <w:rFonts w:ascii="Times New Roman" w:hAnsi="Times New Roman" w:cs="Times New Roman"/>
                <w:sz w:val="24"/>
                <w:szCs w:val="24"/>
              </w:rPr>
              <w:t>00</w:t>
            </w:r>
          </w:p>
        </w:tc>
      </w:tr>
      <w:tr w:rsidR="004755E4" w:rsidRPr="00725FDD" w:rsidTr="00ED0E6D">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б)</w:t>
            </w:r>
          </w:p>
        </w:tc>
        <w:tc>
          <w:tcPr>
            <w:tcW w:w="3357" w:type="pct"/>
            <w:tcBorders>
              <w:top w:val="single" w:sz="4" w:space="0" w:color="000000"/>
              <w:left w:val="single" w:sz="4" w:space="0" w:color="000000"/>
              <w:bottom w:val="single" w:sz="4" w:space="0" w:color="000000"/>
            </w:tcBorders>
            <w:shd w:val="clear" w:color="auto" w:fill="auto"/>
          </w:tcPr>
          <w:p w:rsidR="00356ECA" w:rsidRPr="00725FDD" w:rsidRDefault="00356ECA" w:rsidP="00356ECA">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максимальная площадь земельного участка</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EF3484" w:rsidP="00042F95">
            <w:pPr>
              <w:spacing w:after="0" w:line="240" w:lineRule="exact"/>
              <w:rPr>
                <w:rFonts w:ascii="Times New Roman" w:hAnsi="Times New Roman" w:cs="Times New Roman"/>
                <w:strike/>
                <w:sz w:val="24"/>
                <w:szCs w:val="24"/>
              </w:rPr>
            </w:pPr>
            <w:r w:rsidRPr="00725FDD">
              <w:rPr>
                <w:rFonts w:ascii="Times New Roman" w:hAnsi="Times New Roman" w:cs="Times New Roman"/>
                <w:sz w:val="24"/>
                <w:szCs w:val="24"/>
              </w:rPr>
              <w:t>м</w:t>
            </w:r>
            <w:r w:rsidRPr="00725FDD">
              <w:rPr>
                <w:rFonts w:ascii="Times New Roman" w:hAnsi="Times New Roman" w:cs="Times New Roman"/>
                <w:sz w:val="24"/>
                <w:szCs w:val="24"/>
                <w:vertAlign w:val="superscript"/>
              </w:rPr>
              <w:t>2</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1973AF" w:rsidP="00042F95">
            <w:pPr>
              <w:snapToGri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2</w:t>
            </w:r>
            <w:r w:rsidR="000848DA" w:rsidRPr="00725FDD">
              <w:rPr>
                <w:rFonts w:ascii="Times New Roman" w:hAnsi="Times New Roman" w:cs="Times New Roman"/>
                <w:sz w:val="24"/>
                <w:szCs w:val="24"/>
              </w:rPr>
              <w:t>500</w:t>
            </w:r>
          </w:p>
        </w:tc>
      </w:tr>
      <w:tr w:rsidR="004755E4" w:rsidRPr="00725FDD" w:rsidTr="00ED0E6D">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в)</w:t>
            </w:r>
          </w:p>
        </w:tc>
        <w:tc>
          <w:tcPr>
            <w:tcW w:w="3357" w:type="pct"/>
            <w:tcBorders>
              <w:top w:val="single" w:sz="4" w:space="0" w:color="000000"/>
              <w:left w:val="single" w:sz="4" w:space="0" w:color="000000"/>
              <w:bottom w:val="single" w:sz="4" w:space="0" w:color="000000"/>
            </w:tcBorders>
            <w:shd w:val="clear" w:color="auto" w:fill="auto"/>
          </w:tcPr>
          <w:p w:rsidR="00356ECA" w:rsidRPr="00725FDD" w:rsidRDefault="00356ECA" w:rsidP="00356ECA">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минимальная ширина вдоль фронта улицы</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356ECA" w:rsidP="00042F95">
            <w:pPr>
              <w:snapToGri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1</w:t>
            </w:r>
            <w:r w:rsidR="00F225A0" w:rsidRPr="00725FDD">
              <w:rPr>
                <w:rFonts w:ascii="Times New Roman" w:hAnsi="Times New Roman" w:cs="Times New Roman"/>
                <w:sz w:val="24"/>
                <w:szCs w:val="24"/>
              </w:rPr>
              <w:t>0</w:t>
            </w:r>
          </w:p>
        </w:tc>
      </w:tr>
      <w:tr w:rsidR="00B634B5" w:rsidRPr="00725FDD" w:rsidTr="00B634B5">
        <w:tc>
          <w:tcPr>
            <w:tcW w:w="353" w:type="pct"/>
            <w:tcBorders>
              <w:top w:val="single" w:sz="4" w:space="0" w:color="000000"/>
              <w:left w:val="single" w:sz="4" w:space="0" w:color="000000"/>
              <w:bottom w:val="single" w:sz="4" w:space="0" w:color="000000"/>
            </w:tcBorders>
            <w:shd w:val="clear" w:color="auto" w:fill="auto"/>
            <w:vAlign w:val="center"/>
          </w:tcPr>
          <w:p w:rsidR="00B634B5" w:rsidRPr="00725FDD" w:rsidRDefault="00B634B5"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2</w:t>
            </w:r>
          </w:p>
        </w:tc>
        <w:tc>
          <w:tcPr>
            <w:tcW w:w="3357" w:type="pct"/>
            <w:tcBorders>
              <w:top w:val="single" w:sz="4" w:space="0" w:color="000000"/>
              <w:left w:val="single" w:sz="4" w:space="0" w:color="000000"/>
              <w:bottom w:val="single" w:sz="4" w:space="0" w:color="000000"/>
            </w:tcBorders>
            <w:shd w:val="clear" w:color="auto" w:fill="auto"/>
          </w:tcPr>
          <w:p w:rsidR="00B634B5" w:rsidRPr="00725FDD" w:rsidRDefault="00B634B5" w:rsidP="00356ECA">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62" w:type="pct"/>
            <w:tcBorders>
              <w:top w:val="single" w:sz="4" w:space="0" w:color="000000"/>
              <w:left w:val="single" w:sz="4" w:space="0" w:color="000000"/>
              <w:bottom w:val="single" w:sz="4" w:space="0" w:color="000000"/>
            </w:tcBorders>
            <w:shd w:val="clear" w:color="auto" w:fill="auto"/>
          </w:tcPr>
          <w:p w:rsidR="00B634B5" w:rsidRPr="00725FDD" w:rsidRDefault="00B634B5" w:rsidP="00B634B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rsidR="00B634B5" w:rsidRPr="00725FDD" w:rsidRDefault="00B634B5" w:rsidP="00B634B5">
            <w:pPr>
              <w:snapToGri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3</w:t>
            </w:r>
          </w:p>
        </w:tc>
      </w:tr>
      <w:tr w:rsidR="004755E4" w:rsidRPr="00725FDD" w:rsidTr="0010697A">
        <w:tc>
          <w:tcPr>
            <w:tcW w:w="353"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3</w:t>
            </w:r>
          </w:p>
        </w:tc>
        <w:tc>
          <w:tcPr>
            <w:tcW w:w="3357"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spacing w:after="0" w:line="240" w:lineRule="exact"/>
              <w:rPr>
                <w:rFonts w:ascii="Times New Roman" w:hAnsi="Times New Roman" w:cs="Times New Roman"/>
                <w:sz w:val="24"/>
                <w:szCs w:val="24"/>
              </w:rPr>
            </w:pPr>
            <w:r w:rsidRPr="00725FDD">
              <w:rPr>
                <w:rFonts w:ascii="Times New Roman" w:hAnsi="Times New Roman" w:cs="Times New Roman"/>
                <w:sz w:val="24"/>
                <w:szCs w:val="24"/>
                <w:shd w:val="clear" w:color="auto" w:fill="FFFFFF"/>
              </w:rPr>
              <w:t>Предельное количество этажей или предельная высота зданий, строений, сооружений</w:t>
            </w:r>
          </w:p>
        </w:tc>
        <w:tc>
          <w:tcPr>
            <w:tcW w:w="562"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spacing w:after="0" w:line="240" w:lineRule="exact"/>
              <w:rPr>
                <w:rFonts w:ascii="Times New Roman" w:hAnsi="Times New Roman" w:cs="Times New Roman"/>
                <w:strike/>
                <w:sz w:val="24"/>
                <w:szCs w:val="24"/>
              </w:rPr>
            </w:pPr>
            <w:r w:rsidRPr="00725FDD">
              <w:rPr>
                <w:rFonts w:ascii="Times New Roman" w:hAnsi="Times New Roman" w:cs="Times New Roman"/>
                <w:sz w:val="24"/>
                <w:szCs w:val="24"/>
              </w:rPr>
              <w:t>ед.</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rsidR="00BB537E" w:rsidRPr="00725FDD" w:rsidRDefault="00BB537E" w:rsidP="00BB537E">
            <w:pPr>
              <w:snapToGrid w:val="0"/>
              <w:spacing w:after="0" w:line="240" w:lineRule="exact"/>
              <w:rPr>
                <w:rFonts w:ascii="Times New Roman" w:hAnsi="Times New Roman" w:cs="Times New Roman"/>
                <w:strike/>
                <w:sz w:val="24"/>
                <w:szCs w:val="24"/>
              </w:rPr>
            </w:pPr>
            <w:r w:rsidRPr="00725FDD">
              <w:rPr>
                <w:rFonts w:ascii="Times New Roman" w:hAnsi="Times New Roman" w:cs="Times New Roman"/>
                <w:sz w:val="24"/>
                <w:szCs w:val="24"/>
              </w:rPr>
              <w:t>3</w:t>
            </w:r>
          </w:p>
        </w:tc>
      </w:tr>
      <w:tr w:rsidR="00137BE3" w:rsidRPr="00725FDD" w:rsidTr="00ED0E6D">
        <w:tc>
          <w:tcPr>
            <w:tcW w:w="353"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356ECA">
            <w:pPr>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4</w:t>
            </w:r>
          </w:p>
        </w:tc>
        <w:tc>
          <w:tcPr>
            <w:tcW w:w="3357" w:type="pct"/>
            <w:tcBorders>
              <w:top w:val="single" w:sz="4" w:space="0" w:color="000000"/>
              <w:left w:val="single" w:sz="4" w:space="0" w:color="000000"/>
              <w:bottom w:val="single" w:sz="4" w:space="0" w:color="000000"/>
            </w:tcBorders>
            <w:shd w:val="clear" w:color="auto" w:fill="auto"/>
          </w:tcPr>
          <w:p w:rsidR="00356ECA" w:rsidRPr="00725FDD" w:rsidRDefault="00BB537E" w:rsidP="00EA336A">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62" w:type="pct"/>
            <w:tcBorders>
              <w:top w:val="single" w:sz="4" w:space="0" w:color="000000"/>
              <w:left w:val="single" w:sz="4" w:space="0" w:color="000000"/>
              <w:bottom w:val="single" w:sz="4" w:space="0" w:color="000000"/>
            </w:tcBorders>
            <w:shd w:val="clear" w:color="auto" w:fill="auto"/>
            <w:vAlign w:val="center"/>
          </w:tcPr>
          <w:p w:rsidR="00356ECA" w:rsidRPr="00725FDD" w:rsidRDefault="00356ECA"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w:t>
            </w:r>
          </w:p>
        </w:tc>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6ECA" w:rsidRPr="00725FDD" w:rsidRDefault="00356ECA" w:rsidP="00042F95">
            <w:pPr>
              <w:snapToGri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60</w:t>
            </w:r>
          </w:p>
        </w:tc>
      </w:tr>
    </w:tbl>
    <w:p w:rsidR="00570E30" w:rsidRPr="00725FDD" w:rsidRDefault="00570E30" w:rsidP="00965C21">
      <w:pPr>
        <w:suppressAutoHyphens/>
        <w:spacing w:after="0" w:line="240" w:lineRule="auto"/>
        <w:jc w:val="both"/>
        <w:rPr>
          <w:rFonts w:ascii="Times New Roman" w:hAnsi="Times New Roman"/>
          <w:sz w:val="28"/>
          <w:szCs w:val="28"/>
        </w:rPr>
      </w:pPr>
    </w:p>
    <w:p w:rsidR="00965C21" w:rsidRPr="00725FDD" w:rsidRDefault="00965C21" w:rsidP="00965C21">
      <w:pPr>
        <w:suppressAutoHyphens/>
        <w:spacing w:after="0" w:line="240" w:lineRule="auto"/>
        <w:jc w:val="both"/>
        <w:rPr>
          <w:rFonts w:ascii="Times New Roman" w:hAnsi="Times New Roman"/>
          <w:sz w:val="28"/>
          <w:szCs w:val="28"/>
        </w:rPr>
      </w:pPr>
    </w:p>
    <w:p w:rsidR="00ED0E6D"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2" w:name="_Toc52965074"/>
      <w:r w:rsidRPr="00725FDD">
        <w:rPr>
          <w:rStyle w:val="a7"/>
          <w:rFonts w:ascii="Times New Roman" w:hAnsi="Times New Roman" w:cs="Times New Roman"/>
          <w:i w:val="0"/>
          <w:color w:val="auto"/>
          <w:sz w:val="28"/>
          <w:szCs w:val="28"/>
        </w:rPr>
        <w:t>5</w:t>
      </w:r>
      <w:r w:rsidR="00356ECA" w:rsidRPr="00725FDD">
        <w:rPr>
          <w:rStyle w:val="a7"/>
          <w:rFonts w:ascii="Times New Roman" w:hAnsi="Times New Roman" w:cs="Times New Roman"/>
          <w:i w:val="0"/>
          <w:color w:val="auto"/>
          <w:sz w:val="28"/>
          <w:szCs w:val="28"/>
        </w:rPr>
        <w:t xml:space="preserve">.2. </w:t>
      </w:r>
      <w:r w:rsidR="00ED0E6D" w:rsidRPr="00725FDD">
        <w:rPr>
          <w:rStyle w:val="a7"/>
          <w:rFonts w:ascii="Times New Roman" w:hAnsi="Times New Roman" w:cs="Times New Roman"/>
          <w:i w:val="0"/>
          <w:color w:val="auto"/>
          <w:sz w:val="28"/>
          <w:szCs w:val="28"/>
        </w:rPr>
        <w:t>Общественно-делов</w:t>
      </w:r>
      <w:r w:rsidR="00965C21" w:rsidRPr="00725FDD">
        <w:rPr>
          <w:rStyle w:val="a7"/>
          <w:rFonts w:ascii="Times New Roman" w:hAnsi="Times New Roman" w:cs="Times New Roman"/>
          <w:i w:val="0"/>
          <w:color w:val="auto"/>
          <w:sz w:val="28"/>
          <w:szCs w:val="28"/>
        </w:rPr>
        <w:t>ая</w:t>
      </w:r>
      <w:r w:rsidR="00ED0E6D" w:rsidRPr="00725FDD">
        <w:rPr>
          <w:rStyle w:val="a7"/>
          <w:rFonts w:ascii="Times New Roman" w:hAnsi="Times New Roman" w:cs="Times New Roman"/>
          <w:i w:val="0"/>
          <w:color w:val="auto"/>
          <w:sz w:val="28"/>
          <w:szCs w:val="28"/>
        </w:rPr>
        <w:t xml:space="preserve"> зон</w:t>
      </w:r>
      <w:r w:rsidR="00965C21" w:rsidRPr="00725FDD">
        <w:rPr>
          <w:rStyle w:val="a7"/>
          <w:rFonts w:ascii="Times New Roman" w:hAnsi="Times New Roman" w:cs="Times New Roman"/>
          <w:i w:val="0"/>
          <w:color w:val="auto"/>
          <w:sz w:val="28"/>
          <w:szCs w:val="28"/>
        </w:rPr>
        <w:t>а</w:t>
      </w:r>
      <w:bookmarkEnd w:id="52"/>
    </w:p>
    <w:p w:rsidR="00534F98" w:rsidRPr="00725FDD" w:rsidRDefault="00534F98" w:rsidP="00534F98">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E34C1B" w:rsidRPr="00725FDD" w:rsidRDefault="00E34C1B" w:rsidP="00534F98">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snapToGrid w:val="0"/>
          <w:sz w:val="28"/>
          <w:szCs w:val="28"/>
          <w:lang w:eastAsia="ru-RU"/>
        </w:rPr>
      </w:pPr>
    </w:p>
    <w:p w:rsidR="00E34C1B" w:rsidRPr="00725FDD" w:rsidRDefault="00E34C1B" w:rsidP="00E34C1B">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bCs/>
          <w:snapToGrid w:val="0"/>
          <w:sz w:val="28"/>
          <w:szCs w:val="28"/>
          <w:lang w:eastAsia="ru-RU"/>
        </w:rPr>
        <w:t>ОД-1.</w:t>
      </w:r>
      <w:r w:rsidRPr="00725FDD">
        <w:rPr>
          <w:rFonts w:ascii="Times New Roman" w:eastAsia="Times New Roman" w:hAnsi="Times New Roman" w:cs="Times New Roman"/>
          <w:sz w:val="28"/>
          <w:szCs w:val="28"/>
          <w:lang w:eastAsia="ru-RU"/>
        </w:rPr>
        <w:t xml:space="preserve"> </w:t>
      </w:r>
      <w:r w:rsidR="00965C21" w:rsidRPr="00725FDD">
        <w:rPr>
          <w:rFonts w:ascii="Times New Roman" w:eastAsia="Times New Roman" w:hAnsi="Times New Roman" w:cs="Times New Roman"/>
          <w:sz w:val="28"/>
          <w:szCs w:val="28"/>
          <w:lang w:eastAsia="ru-RU"/>
        </w:rPr>
        <w:t>Зона объектов общественного и делового назначения</w:t>
      </w:r>
    </w:p>
    <w:p w:rsidR="00913A12" w:rsidRPr="00725FDD" w:rsidRDefault="00913A12" w:rsidP="00F0316D">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F04FBD" w:rsidRPr="00725FDD" w:rsidRDefault="003C35F7" w:rsidP="00F04FBD">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z w:val="28"/>
          <w:szCs w:val="28"/>
          <w:lang w:eastAsia="ru-RU"/>
        </w:rPr>
        <w:t>Зона объектов о</w:t>
      </w:r>
      <w:r w:rsidRPr="00725FDD">
        <w:rPr>
          <w:rFonts w:ascii="Times New Roman" w:eastAsia="Times New Roman" w:hAnsi="Times New Roman" w:cs="Times New Roman"/>
          <w:bCs/>
          <w:snapToGrid w:val="0"/>
          <w:sz w:val="28"/>
          <w:szCs w:val="28"/>
          <w:lang w:eastAsia="ru-RU"/>
        </w:rPr>
        <w:t>бщественного и делового назначения</w:t>
      </w:r>
      <w:r w:rsidRPr="00725FDD">
        <w:rPr>
          <w:rFonts w:ascii="Times New Roman" w:eastAsia="Times New Roman" w:hAnsi="Times New Roman" w:cs="Times New Roman"/>
          <w:snapToGrid w:val="0"/>
          <w:sz w:val="28"/>
          <w:szCs w:val="28"/>
          <w:lang w:eastAsia="ru-RU"/>
        </w:rPr>
        <w:t xml:space="preserve"> предусматривает </w:t>
      </w:r>
      <w:r w:rsidR="00F04FBD" w:rsidRPr="00725FDD">
        <w:rPr>
          <w:rFonts w:ascii="Times New Roman" w:eastAsia="Times New Roman" w:hAnsi="Times New Roman" w:cs="Times New Roman"/>
          <w:snapToGrid w:val="0"/>
          <w:sz w:val="28"/>
          <w:szCs w:val="28"/>
          <w:lang w:eastAsia="ru-RU"/>
        </w:rPr>
        <w:t>размещение объектов</w:t>
      </w:r>
      <w:r w:rsidR="00F04FBD" w:rsidRPr="00725FDD">
        <w:rPr>
          <w:rFonts w:ascii="Times New Roman" w:eastAsia="Times New Roman" w:hAnsi="Times New Roman" w:cs="Times New Roman"/>
          <w:bCs/>
          <w:snapToGrid w:val="0"/>
          <w:sz w:val="28"/>
          <w:szCs w:val="28"/>
          <w:lang w:eastAsia="ru-RU"/>
        </w:rPr>
        <w:t xml:space="preserve"> делового, общественного и коммерческого назначения,</w:t>
      </w:r>
      <w:r w:rsidR="00F04FBD" w:rsidRPr="00725FDD">
        <w:rPr>
          <w:rFonts w:ascii="Times New Roman" w:eastAsia="Times New Roman" w:hAnsi="Times New Roman" w:cs="Times New Roman"/>
          <w:snapToGrid w:val="0"/>
          <w:sz w:val="28"/>
          <w:szCs w:val="28"/>
          <w:lang w:eastAsia="ru-RU"/>
        </w:rPr>
        <w:t xml:space="preserve"> выделена для обеспечения разрешительно-правовых условий с преимущественным спектром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потребностей населения. </w:t>
      </w:r>
    </w:p>
    <w:p w:rsidR="008F18FA" w:rsidRPr="00725FDD" w:rsidRDefault="008F18FA" w:rsidP="00F0316D">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8F18FA" w:rsidRPr="00725FDD" w:rsidRDefault="008F18FA" w:rsidP="00F0316D">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ED0E6D" w:rsidRPr="00725FDD" w:rsidRDefault="00ED0E6D" w:rsidP="00534F98">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561A27" w:rsidRPr="00725FDD" w:rsidRDefault="00561A27" w:rsidP="00561A2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2092"/>
      </w:tblGrid>
      <w:tr w:rsidR="00B634B5" w:rsidRPr="00725FDD" w:rsidTr="00B634B5">
        <w:trPr>
          <w:tblHeader/>
        </w:trPr>
        <w:tc>
          <w:tcPr>
            <w:tcW w:w="3907" w:type="pct"/>
            <w:shd w:val="clear" w:color="auto" w:fill="auto"/>
            <w:vAlign w:val="center"/>
          </w:tcPr>
          <w:p w:rsidR="00B634B5" w:rsidRPr="00725FDD" w:rsidRDefault="00B634B5"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93" w:type="pct"/>
            <w:shd w:val="clear" w:color="auto" w:fill="auto"/>
            <w:vAlign w:val="center"/>
          </w:tcPr>
          <w:p w:rsidR="00B634B5" w:rsidRPr="00725FDD" w:rsidRDefault="00B634B5"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Код </w:t>
            </w:r>
          </w:p>
          <w:p w:rsidR="00B634B5" w:rsidRPr="00725FDD" w:rsidRDefault="00B634B5"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(числовое обозначение) вида разрешенного использования земельного участка</w:t>
            </w:r>
          </w:p>
        </w:tc>
      </w:tr>
      <w:tr w:rsidR="00B634B5" w:rsidRPr="00725FDD" w:rsidTr="00B634B5">
        <w:trPr>
          <w:tblHeader/>
        </w:trPr>
        <w:tc>
          <w:tcPr>
            <w:tcW w:w="3907" w:type="pct"/>
            <w:shd w:val="clear" w:color="auto" w:fill="auto"/>
            <w:vAlign w:val="center"/>
          </w:tcPr>
          <w:p w:rsidR="00B634B5" w:rsidRPr="00725FDD" w:rsidRDefault="00B634B5"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93" w:type="pct"/>
            <w:shd w:val="clear" w:color="auto" w:fill="auto"/>
            <w:vAlign w:val="center"/>
          </w:tcPr>
          <w:p w:rsidR="00B634B5" w:rsidRPr="00725FDD" w:rsidRDefault="00B634B5"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B634B5" w:rsidRPr="00725FDD" w:rsidTr="00B634B5">
        <w:tc>
          <w:tcPr>
            <w:tcW w:w="5000" w:type="pct"/>
            <w:gridSpan w:val="2"/>
            <w:shd w:val="clear" w:color="auto" w:fill="auto"/>
          </w:tcPr>
          <w:p w:rsidR="00B634B5" w:rsidRPr="00725FDD" w:rsidRDefault="00B634B5" w:rsidP="00B14437">
            <w:pPr>
              <w:autoSpaceDE w:val="0"/>
              <w:autoSpaceDN w:val="0"/>
              <w:adjustRightInd w:val="0"/>
              <w:spacing w:after="0" w:line="240" w:lineRule="exact"/>
              <w:jc w:val="center"/>
              <w:rPr>
                <w:rFonts w:ascii="Times New Roman" w:eastAsia="Times New Roman" w:hAnsi="Times New Roman" w:cs="Times New Roman"/>
                <w:bCs/>
                <w:snapToGrid w:val="0"/>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B634B5" w:rsidRPr="00725FDD" w:rsidTr="00B634B5">
        <w:tc>
          <w:tcPr>
            <w:tcW w:w="3907" w:type="pct"/>
            <w:shd w:val="clear" w:color="auto" w:fill="auto"/>
          </w:tcPr>
          <w:p w:rsidR="00B634B5" w:rsidRPr="00725FDD" w:rsidRDefault="00B634B5" w:rsidP="00B14437">
            <w:pPr>
              <w:autoSpaceDE w:val="0"/>
              <w:autoSpaceDN w:val="0"/>
              <w:adjustRightInd w:val="0"/>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napToGrid w:val="0"/>
                <w:sz w:val="24"/>
                <w:szCs w:val="24"/>
                <w:lang w:eastAsia="ru-RU"/>
              </w:rPr>
              <w:t>Коммунальное обслуживание</w:t>
            </w:r>
          </w:p>
        </w:tc>
        <w:tc>
          <w:tcPr>
            <w:tcW w:w="1093" w:type="pct"/>
            <w:shd w:val="clear" w:color="auto" w:fill="auto"/>
          </w:tcPr>
          <w:p w:rsidR="00B634B5" w:rsidRPr="00725FDD" w:rsidRDefault="00B634B5" w:rsidP="00B14437">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3.1</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Оказание услуг связи</w:t>
            </w:r>
          </w:p>
        </w:tc>
        <w:tc>
          <w:tcPr>
            <w:tcW w:w="1093"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3.2.3</w:t>
            </w:r>
          </w:p>
        </w:tc>
      </w:tr>
      <w:tr w:rsidR="00B634B5" w:rsidRPr="00725FDD" w:rsidTr="00B634B5">
        <w:tc>
          <w:tcPr>
            <w:tcW w:w="3907" w:type="pct"/>
            <w:shd w:val="clear" w:color="auto" w:fill="auto"/>
          </w:tcPr>
          <w:p w:rsidR="00B634B5" w:rsidRPr="00725FDD" w:rsidRDefault="00B634B5" w:rsidP="004B542F">
            <w:pPr>
              <w:autoSpaceDE w:val="0"/>
              <w:autoSpaceDN w:val="0"/>
              <w:adjustRightIn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Бытовое обслуживание</w:t>
            </w:r>
          </w:p>
        </w:tc>
        <w:tc>
          <w:tcPr>
            <w:tcW w:w="1093" w:type="pct"/>
            <w:shd w:val="clear" w:color="auto" w:fill="auto"/>
          </w:tcPr>
          <w:p w:rsidR="00B634B5" w:rsidRPr="00725FDD" w:rsidRDefault="00B634B5" w:rsidP="004B542F">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3.3</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Амбулаторно-поликлиническое обслуживание</w:t>
            </w:r>
          </w:p>
        </w:tc>
        <w:tc>
          <w:tcPr>
            <w:tcW w:w="1093"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3.4.1</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Дошкольное, начальное и среднее общее образование</w:t>
            </w:r>
          </w:p>
        </w:tc>
        <w:tc>
          <w:tcPr>
            <w:tcW w:w="1093" w:type="pct"/>
            <w:tcBorders>
              <w:top w:val="single" w:sz="6" w:space="0" w:color="000000"/>
              <w:left w:val="single" w:sz="6" w:space="0" w:color="000000"/>
              <w:bottom w:val="nil"/>
              <w:right w:val="single" w:sz="6" w:space="0" w:color="000000"/>
            </w:tcBorders>
          </w:tcPr>
          <w:p w:rsidR="00B634B5" w:rsidRPr="00725FDD" w:rsidRDefault="00B634B5" w:rsidP="00AE0A30">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3.5.1</w:t>
            </w:r>
          </w:p>
        </w:tc>
      </w:tr>
      <w:tr w:rsidR="00B634B5" w:rsidRPr="00725FDD" w:rsidTr="00B634B5">
        <w:tc>
          <w:tcPr>
            <w:tcW w:w="3907" w:type="pct"/>
            <w:shd w:val="clear" w:color="auto" w:fill="auto"/>
          </w:tcPr>
          <w:p w:rsidR="00B634B5" w:rsidRPr="00725FDD" w:rsidRDefault="00B634B5" w:rsidP="004B542F">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Объекты культурно-досуговой деятельности</w:t>
            </w:r>
          </w:p>
        </w:tc>
        <w:tc>
          <w:tcPr>
            <w:tcW w:w="1093" w:type="pct"/>
            <w:shd w:val="clear" w:color="auto" w:fill="auto"/>
          </w:tcPr>
          <w:p w:rsidR="00B634B5" w:rsidRPr="00725FDD" w:rsidRDefault="00B634B5" w:rsidP="004B542F">
            <w:pPr>
              <w:autoSpaceDE w:val="0"/>
              <w:autoSpaceDN w:val="0"/>
              <w:adjustRightInd w:val="0"/>
              <w:spacing w:after="0" w:line="240" w:lineRule="exact"/>
              <w:jc w:val="center"/>
              <w:rPr>
                <w:rFonts w:ascii="Times New Roman" w:hAnsi="Times New Roman" w:cs="Times New Roman"/>
                <w:bCs/>
                <w:sz w:val="24"/>
                <w:szCs w:val="24"/>
              </w:rPr>
            </w:pPr>
            <w:r w:rsidRPr="00725FDD">
              <w:rPr>
                <w:rFonts w:ascii="Times New Roman" w:hAnsi="Times New Roman" w:cs="Times New Roman"/>
                <w:bCs/>
                <w:sz w:val="24"/>
                <w:szCs w:val="24"/>
              </w:rPr>
              <w:t>3.6.1</w:t>
            </w:r>
          </w:p>
        </w:tc>
      </w:tr>
      <w:tr w:rsidR="00B634B5" w:rsidRPr="00725FDD" w:rsidTr="00B634B5">
        <w:tc>
          <w:tcPr>
            <w:tcW w:w="3907" w:type="pct"/>
            <w:tcBorders>
              <w:top w:val="single" w:sz="4" w:space="0" w:color="auto"/>
              <w:left w:val="single" w:sz="4" w:space="0" w:color="auto"/>
              <w:bottom w:val="single" w:sz="4" w:space="0" w:color="auto"/>
              <w:right w:val="single" w:sz="4" w:space="0" w:color="auto"/>
            </w:tcBorders>
            <w:shd w:val="clear" w:color="auto" w:fill="auto"/>
          </w:tcPr>
          <w:p w:rsidR="00B634B5" w:rsidRPr="00725FDD" w:rsidRDefault="00B634B5" w:rsidP="004B542F">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Государственное управление</w:t>
            </w:r>
          </w:p>
        </w:tc>
        <w:tc>
          <w:tcPr>
            <w:tcW w:w="1093" w:type="pct"/>
            <w:tcBorders>
              <w:top w:val="single" w:sz="4" w:space="0" w:color="auto"/>
              <w:left w:val="single" w:sz="4" w:space="0" w:color="auto"/>
              <w:bottom w:val="single" w:sz="4" w:space="0" w:color="auto"/>
              <w:right w:val="single" w:sz="4" w:space="0" w:color="auto"/>
            </w:tcBorders>
            <w:shd w:val="clear" w:color="auto" w:fill="auto"/>
          </w:tcPr>
          <w:p w:rsidR="00B634B5" w:rsidRPr="00725FDD" w:rsidRDefault="00B634B5" w:rsidP="004B542F">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3.8.1</w:t>
            </w:r>
          </w:p>
        </w:tc>
      </w:tr>
      <w:tr w:rsidR="00B634B5" w:rsidRPr="00725FDD" w:rsidTr="00B634B5">
        <w:tc>
          <w:tcPr>
            <w:tcW w:w="3907" w:type="pct"/>
            <w:shd w:val="clear" w:color="auto" w:fill="auto"/>
          </w:tcPr>
          <w:p w:rsidR="00B634B5" w:rsidRPr="00725FDD" w:rsidRDefault="00B634B5" w:rsidP="00BD67A8">
            <w:pPr>
              <w:pStyle w:val="af6"/>
              <w:spacing w:after="0"/>
              <w:rPr>
                <w:snapToGrid w:val="0"/>
              </w:rPr>
            </w:pPr>
            <w:r w:rsidRPr="00725FDD">
              <w:rPr>
                <w:snapToGrid w:val="0"/>
              </w:rPr>
              <w:t>Деловое управление</w:t>
            </w:r>
          </w:p>
        </w:tc>
        <w:tc>
          <w:tcPr>
            <w:tcW w:w="1093" w:type="pct"/>
            <w:shd w:val="clear" w:color="auto" w:fill="auto"/>
          </w:tcPr>
          <w:p w:rsidR="00B634B5" w:rsidRPr="00725FDD" w:rsidRDefault="00B634B5" w:rsidP="00BD67A8">
            <w:pPr>
              <w:widowControl w:val="0"/>
              <w:numPr>
                <w:ilvl w:val="12"/>
                <w:numId w:val="0"/>
              </w:numPr>
              <w:tabs>
                <w:tab w:val="left" w:pos="720"/>
              </w:tabs>
              <w:spacing w:after="0" w:line="240" w:lineRule="exact"/>
              <w:ind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4.1</w:t>
            </w:r>
          </w:p>
        </w:tc>
      </w:tr>
      <w:tr w:rsidR="00B634B5" w:rsidRPr="00725FDD" w:rsidTr="00B634B5">
        <w:tc>
          <w:tcPr>
            <w:tcW w:w="3907" w:type="pct"/>
            <w:shd w:val="clear" w:color="auto" w:fill="auto"/>
          </w:tcPr>
          <w:p w:rsidR="00B634B5" w:rsidRPr="00725FDD" w:rsidRDefault="00B634B5" w:rsidP="00BD67A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Магазины</w:t>
            </w:r>
          </w:p>
        </w:tc>
        <w:tc>
          <w:tcPr>
            <w:tcW w:w="1093" w:type="pct"/>
            <w:shd w:val="clear" w:color="auto" w:fill="auto"/>
          </w:tcPr>
          <w:p w:rsidR="00B634B5" w:rsidRPr="00725FDD" w:rsidRDefault="00B634B5" w:rsidP="00BD67A8">
            <w:pPr>
              <w:widowControl w:val="0"/>
              <w:numPr>
                <w:ilvl w:val="12"/>
                <w:numId w:val="0"/>
              </w:numPr>
              <w:tabs>
                <w:tab w:val="left" w:pos="720"/>
              </w:tabs>
              <w:spacing w:after="0" w:line="240" w:lineRule="exact"/>
              <w:ind w:right="23" w:firstLine="709"/>
              <w:jc w:val="both"/>
              <w:rPr>
                <w:rFonts w:ascii="Times New Roman" w:eastAsia="Times New Roman" w:hAnsi="Times New Roman" w:cs="Times New Roman"/>
                <w:bCs/>
                <w:snapToGrid w:val="0"/>
                <w:sz w:val="24"/>
                <w:szCs w:val="24"/>
                <w:lang w:eastAsia="ru-RU"/>
              </w:rPr>
            </w:pPr>
            <w:r w:rsidRPr="00725FDD">
              <w:rPr>
                <w:rFonts w:ascii="Times New Roman" w:eastAsia="Times New Roman" w:hAnsi="Times New Roman" w:cs="Times New Roman"/>
                <w:bCs/>
                <w:snapToGrid w:val="0"/>
                <w:sz w:val="24"/>
                <w:szCs w:val="24"/>
                <w:lang w:eastAsia="ru-RU"/>
              </w:rPr>
              <w:t>4.4</w:t>
            </w:r>
          </w:p>
        </w:tc>
      </w:tr>
      <w:tr w:rsidR="00B634B5" w:rsidRPr="00725FDD" w:rsidTr="00B634B5">
        <w:tc>
          <w:tcPr>
            <w:tcW w:w="3907" w:type="pct"/>
            <w:shd w:val="clear" w:color="auto" w:fill="auto"/>
          </w:tcPr>
          <w:p w:rsidR="00B634B5" w:rsidRPr="00725FDD" w:rsidRDefault="00B634B5" w:rsidP="00BD67A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hAnsi="Times New Roman" w:cs="Times New Roman"/>
                <w:sz w:val="24"/>
                <w:szCs w:val="24"/>
              </w:rPr>
              <w:t>Банковская и страховая деятельность</w:t>
            </w:r>
          </w:p>
        </w:tc>
        <w:tc>
          <w:tcPr>
            <w:tcW w:w="1093" w:type="pct"/>
            <w:shd w:val="clear" w:color="auto" w:fill="auto"/>
          </w:tcPr>
          <w:p w:rsidR="00B634B5" w:rsidRPr="00725FDD" w:rsidRDefault="00B634B5" w:rsidP="00BD67A8">
            <w:pPr>
              <w:widowControl w:val="0"/>
              <w:numPr>
                <w:ilvl w:val="12"/>
                <w:numId w:val="0"/>
              </w:numPr>
              <w:tabs>
                <w:tab w:val="left" w:pos="720"/>
              </w:tabs>
              <w:spacing w:after="0" w:line="240" w:lineRule="exact"/>
              <w:ind w:right="23" w:firstLine="709"/>
              <w:jc w:val="both"/>
              <w:rPr>
                <w:rFonts w:ascii="Times New Roman" w:eastAsia="Times New Roman" w:hAnsi="Times New Roman" w:cs="Times New Roman"/>
                <w:bCs/>
                <w:snapToGrid w:val="0"/>
                <w:sz w:val="24"/>
                <w:szCs w:val="24"/>
                <w:lang w:eastAsia="ru-RU"/>
              </w:rPr>
            </w:pPr>
            <w:r w:rsidRPr="00725FDD">
              <w:rPr>
                <w:rFonts w:ascii="Times New Roman" w:hAnsi="Times New Roman" w:cs="Times New Roman"/>
                <w:sz w:val="24"/>
                <w:szCs w:val="24"/>
              </w:rPr>
              <w:t>4.5</w:t>
            </w:r>
          </w:p>
        </w:tc>
      </w:tr>
      <w:tr w:rsidR="00B634B5" w:rsidRPr="00725FDD" w:rsidTr="00B634B5">
        <w:tc>
          <w:tcPr>
            <w:tcW w:w="3907" w:type="pct"/>
            <w:shd w:val="clear" w:color="auto" w:fill="auto"/>
          </w:tcPr>
          <w:p w:rsidR="00B634B5" w:rsidRPr="00725FDD" w:rsidRDefault="00B634B5" w:rsidP="00BD67A8">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Общественное питание</w:t>
            </w:r>
          </w:p>
        </w:tc>
        <w:tc>
          <w:tcPr>
            <w:tcW w:w="1093" w:type="pct"/>
            <w:shd w:val="clear" w:color="auto" w:fill="auto"/>
          </w:tcPr>
          <w:p w:rsidR="00B634B5" w:rsidRPr="00725FDD" w:rsidRDefault="00B634B5" w:rsidP="00BD67A8">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4.6</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72731A">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Гостиничное обслуживание</w:t>
            </w:r>
          </w:p>
        </w:tc>
        <w:tc>
          <w:tcPr>
            <w:tcW w:w="1093" w:type="pct"/>
            <w:shd w:val="clear" w:color="auto" w:fill="auto"/>
          </w:tcPr>
          <w:p w:rsidR="00B634B5" w:rsidRPr="00725FDD" w:rsidRDefault="00B634B5" w:rsidP="0072731A">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4.7</w:t>
            </w:r>
          </w:p>
        </w:tc>
      </w:tr>
      <w:tr w:rsidR="00B634B5" w:rsidRPr="00725FDD" w:rsidTr="00B634B5">
        <w:tc>
          <w:tcPr>
            <w:tcW w:w="3907" w:type="pct"/>
            <w:shd w:val="clear" w:color="auto" w:fill="auto"/>
          </w:tcPr>
          <w:p w:rsidR="00B634B5" w:rsidRPr="00725FDD" w:rsidRDefault="00B634B5" w:rsidP="002C7E06">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Площадки для занятий спортом</w:t>
            </w:r>
          </w:p>
        </w:tc>
        <w:tc>
          <w:tcPr>
            <w:tcW w:w="1093" w:type="pct"/>
            <w:shd w:val="clear" w:color="auto" w:fill="auto"/>
          </w:tcPr>
          <w:p w:rsidR="00B634B5" w:rsidRPr="00725FDD" w:rsidRDefault="00B634B5" w:rsidP="002C7E06">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5.1.3</w:t>
            </w:r>
          </w:p>
        </w:tc>
      </w:tr>
      <w:tr w:rsidR="00B634B5" w:rsidRPr="00725FDD" w:rsidTr="00B634B5">
        <w:tc>
          <w:tcPr>
            <w:tcW w:w="3907" w:type="pct"/>
            <w:shd w:val="clear" w:color="auto" w:fill="auto"/>
          </w:tcPr>
          <w:p w:rsidR="00B634B5" w:rsidRPr="00725FDD" w:rsidRDefault="00B634B5" w:rsidP="00BD67A8">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Обеспечение внутреннего правопорядка</w:t>
            </w:r>
          </w:p>
        </w:tc>
        <w:tc>
          <w:tcPr>
            <w:tcW w:w="1093" w:type="pct"/>
            <w:shd w:val="clear" w:color="auto" w:fill="auto"/>
          </w:tcPr>
          <w:p w:rsidR="00B634B5" w:rsidRPr="00725FDD" w:rsidRDefault="00B634B5" w:rsidP="00BD67A8">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8.3</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AE0A30">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Историко-культурная деятельность</w:t>
            </w:r>
          </w:p>
        </w:tc>
        <w:tc>
          <w:tcPr>
            <w:tcW w:w="1093" w:type="pct"/>
            <w:tcBorders>
              <w:top w:val="single" w:sz="6" w:space="0" w:color="000000"/>
              <w:left w:val="single" w:sz="6" w:space="0" w:color="000000"/>
              <w:bottom w:val="nil"/>
              <w:right w:val="single" w:sz="6" w:space="0" w:color="000000"/>
            </w:tcBorders>
          </w:tcPr>
          <w:p w:rsidR="00B634B5" w:rsidRPr="00725FDD" w:rsidRDefault="00B634B5" w:rsidP="00AE0A30">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9.3</w:t>
            </w:r>
          </w:p>
        </w:tc>
      </w:tr>
      <w:tr w:rsidR="00B634B5" w:rsidRPr="00725FDD" w:rsidTr="00B634B5">
        <w:tc>
          <w:tcPr>
            <w:tcW w:w="3907" w:type="pct"/>
            <w:tcBorders>
              <w:top w:val="single" w:sz="6" w:space="0" w:color="000000"/>
              <w:left w:val="single" w:sz="6" w:space="0" w:color="000000"/>
              <w:bottom w:val="nil"/>
              <w:right w:val="single" w:sz="6" w:space="0" w:color="000000"/>
            </w:tcBorders>
          </w:tcPr>
          <w:p w:rsidR="00B634B5" w:rsidRPr="00725FDD" w:rsidRDefault="00B634B5" w:rsidP="00BD67A8">
            <w:pPr>
              <w:pStyle w:val="af6"/>
              <w:spacing w:before="0" w:beforeAutospacing="0" w:after="0" w:line="240" w:lineRule="exact"/>
              <w:rPr>
                <w:rFonts w:eastAsiaTheme="minorHAnsi"/>
                <w:lang w:eastAsia="en-US"/>
              </w:rPr>
            </w:pPr>
            <w:r w:rsidRPr="00725FDD">
              <w:rPr>
                <w:rFonts w:eastAsiaTheme="minorHAnsi"/>
                <w:lang w:eastAsia="en-US"/>
              </w:rPr>
              <w:t>Земельные участки (территории) общего пользования</w:t>
            </w:r>
          </w:p>
        </w:tc>
        <w:tc>
          <w:tcPr>
            <w:tcW w:w="1093" w:type="pct"/>
            <w:tcBorders>
              <w:top w:val="single" w:sz="6" w:space="0" w:color="000000"/>
              <w:left w:val="single" w:sz="6" w:space="0" w:color="000000"/>
              <w:bottom w:val="nil"/>
              <w:right w:val="single" w:sz="6" w:space="0" w:color="000000"/>
            </w:tcBorders>
          </w:tcPr>
          <w:p w:rsidR="00B634B5" w:rsidRPr="00725FDD" w:rsidRDefault="00B634B5" w:rsidP="00BD67A8">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B634B5" w:rsidRPr="00725FDD" w:rsidTr="00B634B5">
        <w:tc>
          <w:tcPr>
            <w:tcW w:w="5000" w:type="pct"/>
            <w:gridSpan w:val="2"/>
            <w:shd w:val="clear" w:color="auto" w:fill="auto"/>
          </w:tcPr>
          <w:p w:rsidR="00B634B5" w:rsidRPr="00725FDD" w:rsidRDefault="00B634B5" w:rsidP="000173CD">
            <w:pPr>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Условно разрешенные виды использования</w:t>
            </w:r>
          </w:p>
        </w:tc>
      </w:tr>
      <w:tr w:rsidR="00B634B5" w:rsidRPr="00725FDD" w:rsidTr="00B634B5">
        <w:tc>
          <w:tcPr>
            <w:tcW w:w="3907" w:type="pct"/>
            <w:shd w:val="clear" w:color="auto" w:fill="auto"/>
          </w:tcPr>
          <w:p w:rsidR="00B634B5" w:rsidRPr="00725FDD" w:rsidRDefault="00B634B5" w:rsidP="000173CD">
            <w:pPr>
              <w:spacing w:after="0" w:line="240" w:lineRule="exact"/>
              <w:rPr>
                <w:rFonts w:ascii="Times New Roman" w:eastAsia="Times New Roman" w:hAnsi="Times New Roman" w:cs="Times New Roman"/>
                <w:strike/>
                <w:snapToGrid w:val="0"/>
                <w:sz w:val="24"/>
                <w:szCs w:val="24"/>
                <w:lang w:eastAsia="ru-RU"/>
              </w:rPr>
            </w:pPr>
            <w:r w:rsidRPr="00725FDD">
              <w:rPr>
                <w:rFonts w:ascii="Times New Roman" w:eastAsia="Times New Roman" w:hAnsi="Times New Roman" w:cs="Times New Roman"/>
                <w:sz w:val="24"/>
                <w:szCs w:val="24"/>
                <w:lang w:eastAsia="ru-RU"/>
              </w:rPr>
              <w:t>Осуществление религиозных обрядов</w:t>
            </w:r>
          </w:p>
        </w:tc>
        <w:tc>
          <w:tcPr>
            <w:tcW w:w="1093" w:type="pct"/>
            <w:shd w:val="clear" w:color="auto" w:fill="auto"/>
          </w:tcPr>
          <w:p w:rsidR="00B634B5" w:rsidRPr="00725FDD" w:rsidRDefault="00B634B5" w:rsidP="000173CD">
            <w:pPr>
              <w:spacing w:after="0" w:line="240" w:lineRule="exact"/>
              <w:jc w:val="center"/>
              <w:rPr>
                <w:rFonts w:ascii="Times New Roman" w:eastAsia="Times New Roman" w:hAnsi="Times New Roman" w:cs="Times New Roman"/>
                <w:strike/>
                <w:snapToGrid w:val="0"/>
                <w:sz w:val="24"/>
                <w:szCs w:val="24"/>
                <w:lang w:eastAsia="ru-RU"/>
              </w:rPr>
            </w:pPr>
            <w:r w:rsidRPr="00725FDD">
              <w:rPr>
                <w:rFonts w:ascii="Times New Roman" w:eastAsia="Times New Roman" w:hAnsi="Times New Roman" w:cs="Times New Roman"/>
                <w:sz w:val="24"/>
                <w:szCs w:val="24"/>
                <w:lang w:eastAsia="ru-RU"/>
              </w:rPr>
              <w:t>3.7.1</w:t>
            </w:r>
          </w:p>
        </w:tc>
      </w:tr>
      <w:tr w:rsidR="00B634B5" w:rsidRPr="00725FDD" w:rsidTr="00B634B5">
        <w:tc>
          <w:tcPr>
            <w:tcW w:w="3907" w:type="pct"/>
            <w:shd w:val="clear" w:color="auto" w:fill="auto"/>
          </w:tcPr>
          <w:p w:rsidR="00B634B5" w:rsidRPr="00725FDD" w:rsidRDefault="00B634B5" w:rsidP="000173CD">
            <w:pPr>
              <w:spacing w:after="0" w:line="240" w:lineRule="exact"/>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Служебные гаражи</w:t>
            </w:r>
          </w:p>
        </w:tc>
        <w:tc>
          <w:tcPr>
            <w:tcW w:w="1093" w:type="pct"/>
            <w:shd w:val="clear" w:color="auto" w:fill="auto"/>
          </w:tcPr>
          <w:p w:rsidR="00B634B5" w:rsidRPr="00725FDD" w:rsidRDefault="00B634B5" w:rsidP="000173CD">
            <w:pPr>
              <w:spacing w:after="0" w:line="240" w:lineRule="exact"/>
              <w:jc w:val="center"/>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4.9</w:t>
            </w:r>
          </w:p>
        </w:tc>
      </w:tr>
    </w:tbl>
    <w:p w:rsidR="00913A12" w:rsidRPr="00725FDD" w:rsidRDefault="00913A12" w:rsidP="002032EE">
      <w:pPr>
        <w:widowControl w:val="0"/>
        <w:numPr>
          <w:ilvl w:val="12"/>
          <w:numId w:val="0"/>
        </w:numPr>
        <w:tabs>
          <w:tab w:val="left" w:pos="720"/>
        </w:tabs>
        <w:spacing w:after="0" w:line="240" w:lineRule="auto"/>
        <w:ind w:right="23"/>
        <w:jc w:val="both"/>
        <w:rPr>
          <w:rFonts w:eastAsia="Times New Roman" w:cs="Times New Roman"/>
          <w:snapToGrid w:val="0"/>
          <w:szCs w:val="28"/>
          <w:highlight w:val="yellow"/>
          <w:lang w:eastAsia="ru-RU"/>
        </w:rPr>
      </w:pPr>
    </w:p>
    <w:p w:rsidR="00EA336A" w:rsidRPr="00725FDD" w:rsidRDefault="00EA336A" w:rsidP="00EA336A">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EA336A" w:rsidRPr="00725FDD" w:rsidRDefault="00EA336A" w:rsidP="002032EE">
      <w:pPr>
        <w:widowControl w:val="0"/>
        <w:numPr>
          <w:ilvl w:val="12"/>
          <w:numId w:val="0"/>
        </w:numPr>
        <w:tabs>
          <w:tab w:val="left" w:pos="720"/>
        </w:tabs>
        <w:spacing w:after="0" w:line="240" w:lineRule="auto"/>
        <w:ind w:right="23"/>
        <w:jc w:val="both"/>
        <w:rPr>
          <w:rFonts w:eastAsia="Times New Roman" w:cs="Times New Roman"/>
          <w:snapToGrid w:val="0"/>
          <w:szCs w:val="28"/>
          <w:lang w:eastAsia="ru-RU"/>
        </w:rPr>
      </w:pPr>
    </w:p>
    <w:p w:rsidR="007F2B98" w:rsidRPr="00725FDD" w:rsidRDefault="00ED0E6D" w:rsidP="002032E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473A0B" w:rsidRPr="00725FDD" w:rsidRDefault="00473A0B" w:rsidP="002032E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tbl>
      <w:tblPr>
        <w:tblW w:w="5000" w:type="pct"/>
        <w:tblLook w:val="0000"/>
      </w:tblPr>
      <w:tblGrid>
        <w:gridCol w:w="583"/>
        <w:gridCol w:w="6191"/>
        <w:gridCol w:w="938"/>
        <w:gridCol w:w="1859"/>
      </w:tblGrid>
      <w:tr w:rsidR="004755E4" w:rsidRPr="00725FDD" w:rsidTr="00B634B5">
        <w:trPr>
          <w:tblHeader/>
        </w:trPr>
        <w:tc>
          <w:tcPr>
            <w:tcW w:w="305"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r w:rsidR="00CC5F26" w:rsidRPr="00725FDD">
              <w:rPr>
                <w:rFonts w:ascii="Times New Roman" w:eastAsia="Times New Roman" w:hAnsi="Times New Roman" w:cs="Times New Roman"/>
                <w:snapToGrid w:val="0"/>
                <w:sz w:val="24"/>
                <w:szCs w:val="24"/>
                <w:lang w:eastAsia="ru-RU"/>
              </w:rPr>
              <w:t xml:space="preserve"> п/п</w:t>
            </w:r>
          </w:p>
        </w:tc>
        <w:tc>
          <w:tcPr>
            <w:tcW w:w="3234"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00AF5670" w:rsidRPr="00725FDD">
              <w:rPr>
                <w:rFonts w:ascii="Times New Roman" w:hAnsi="Times New Roman" w:cs="Times New Roman"/>
                <w:sz w:val="24"/>
                <w:szCs w:val="24"/>
              </w:rPr>
              <w:t>предельные параметры</w:t>
            </w:r>
            <w:r w:rsidR="00AF5670" w:rsidRPr="00725FDD">
              <w:rPr>
                <w:rFonts w:ascii="Arial" w:hAnsi="Arial" w:cs="Arial"/>
                <w:sz w:val="24"/>
                <w:szCs w:val="24"/>
                <w:shd w:val="clear" w:color="auto" w:fill="FFFFFF"/>
              </w:rPr>
              <w:t xml:space="preserve"> </w:t>
            </w:r>
            <w:r w:rsidR="00AF5670"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490"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0E6D" w:rsidRPr="00725FDD" w:rsidRDefault="00ED0E6D"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B634B5">
        <w:trPr>
          <w:tblHeader/>
        </w:trPr>
        <w:tc>
          <w:tcPr>
            <w:tcW w:w="305" w:type="pct"/>
            <w:tcBorders>
              <w:top w:val="single" w:sz="4" w:space="0" w:color="000000"/>
              <w:left w:val="single" w:sz="4" w:space="0" w:color="000000"/>
              <w:bottom w:val="single" w:sz="4" w:space="0" w:color="000000"/>
            </w:tcBorders>
            <w:shd w:val="clear" w:color="auto" w:fill="auto"/>
            <w:vAlign w:val="center"/>
          </w:tcPr>
          <w:p w:rsidR="00CC5F26" w:rsidRPr="00725FDD" w:rsidRDefault="00CC5F26"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234" w:type="pct"/>
            <w:tcBorders>
              <w:top w:val="single" w:sz="4" w:space="0" w:color="000000"/>
              <w:left w:val="single" w:sz="4" w:space="0" w:color="000000"/>
              <w:bottom w:val="single" w:sz="4" w:space="0" w:color="000000"/>
            </w:tcBorders>
            <w:shd w:val="clear" w:color="auto" w:fill="auto"/>
            <w:vAlign w:val="center"/>
          </w:tcPr>
          <w:p w:rsidR="00CC5F26" w:rsidRPr="00725FDD" w:rsidRDefault="00CC5F26"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490" w:type="pct"/>
            <w:tcBorders>
              <w:top w:val="single" w:sz="4" w:space="0" w:color="000000"/>
              <w:left w:val="single" w:sz="4" w:space="0" w:color="000000"/>
              <w:bottom w:val="single" w:sz="4" w:space="0" w:color="000000"/>
            </w:tcBorders>
            <w:shd w:val="clear" w:color="auto" w:fill="auto"/>
            <w:vAlign w:val="center"/>
          </w:tcPr>
          <w:p w:rsidR="00CC5F26" w:rsidRPr="00725FDD" w:rsidRDefault="00CC5F26"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5F26" w:rsidRPr="00725FDD" w:rsidRDefault="00CC5F26" w:rsidP="00CC5F26">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073B1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234"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7F2B9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490"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0E6D" w:rsidRPr="00725FDD" w:rsidRDefault="00ED0E6D"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BC594B">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234" w:type="pct"/>
            <w:tcBorders>
              <w:top w:val="single" w:sz="4" w:space="0" w:color="000000"/>
              <w:left w:val="single" w:sz="4" w:space="0" w:color="000000"/>
              <w:bottom w:val="single" w:sz="4" w:space="0" w:color="000000"/>
            </w:tcBorders>
            <w:shd w:val="clear" w:color="auto" w:fill="auto"/>
          </w:tcPr>
          <w:p w:rsidR="00BC594B" w:rsidRPr="00725FDD" w:rsidRDefault="00BC594B" w:rsidP="00BC594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r w:rsidRPr="00725FDD">
              <w:rPr>
                <w:rFonts w:ascii="Times New Roman" w:hAnsi="Times New Roman" w:cs="Times New Roman"/>
                <w:sz w:val="24"/>
                <w:szCs w:val="24"/>
                <w:vertAlign w:val="superscript"/>
              </w:rPr>
              <w:t>2</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594B" w:rsidRPr="00725FDD" w:rsidRDefault="00754A8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r w:rsidR="00E34C1B" w:rsidRPr="00725FDD">
              <w:rPr>
                <w:rFonts w:ascii="Times New Roman" w:eastAsia="Times New Roman" w:hAnsi="Times New Roman" w:cs="Times New Roman"/>
                <w:snapToGrid w:val="0"/>
                <w:sz w:val="24"/>
                <w:szCs w:val="24"/>
                <w:lang w:eastAsia="ru-RU"/>
              </w:rPr>
              <w:t>00</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BC594B">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234" w:type="pct"/>
            <w:tcBorders>
              <w:top w:val="single" w:sz="4" w:space="0" w:color="000000"/>
              <w:left w:val="single" w:sz="4" w:space="0" w:color="000000"/>
              <w:bottom w:val="single" w:sz="4" w:space="0" w:color="000000"/>
            </w:tcBorders>
            <w:shd w:val="clear" w:color="auto" w:fill="auto"/>
          </w:tcPr>
          <w:p w:rsidR="00BC594B" w:rsidRPr="00725FDD" w:rsidRDefault="00BC594B" w:rsidP="00BC594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042F95">
            <w:pPr>
              <w:spacing w:after="0" w:line="240" w:lineRule="exact"/>
              <w:rPr>
                <w:rFonts w:ascii="Times New Roman" w:hAnsi="Times New Roman" w:cs="Times New Roman"/>
                <w:strike/>
                <w:sz w:val="24"/>
                <w:szCs w:val="24"/>
              </w:rPr>
            </w:pPr>
            <w:r w:rsidRPr="00725FDD">
              <w:rPr>
                <w:rFonts w:ascii="Times New Roman" w:hAnsi="Times New Roman" w:cs="Times New Roman"/>
                <w:sz w:val="24"/>
                <w:szCs w:val="24"/>
              </w:rPr>
              <w:t>м</w:t>
            </w:r>
            <w:r w:rsidRPr="00725FDD">
              <w:rPr>
                <w:rFonts w:ascii="Times New Roman" w:hAnsi="Times New Roman" w:cs="Times New Roman"/>
                <w:sz w:val="24"/>
                <w:szCs w:val="24"/>
                <w:vertAlign w:val="superscript"/>
              </w:rPr>
              <w:t>2</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594B" w:rsidRPr="00725FDD" w:rsidRDefault="000C5D09"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не подлежит установлению</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BC594B">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234" w:type="pct"/>
            <w:tcBorders>
              <w:top w:val="single" w:sz="4" w:space="0" w:color="000000"/>
              <w:left w:val="single" w:sz="4" w:space="0" w:color="000000"/>
              <w:bottom w:val="single" w:sz="4" w:space="0" w:color="000000"/>
            </w:tcBorders>
            <w:shd w:val="clear" w:color="auto" w:fill="auto"/>
          </w:tcPr>
          <w:p w:rsidR="00BC594B" w:rsidRPr="00725FDD" w:rsidRDefault="00BC594B" w:rsidP="00BC594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490"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594B" w:rsidRPr="00725FDD" w:rsidRDefault="00BC594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r w:rsidR="00E34C1B" w:rsidRPr="00725FDD">
              <w:rPr>
                <w:rFonts w:ascii="Times New Roman" w:eastAsia="Times New Roman" w:hAnsi="Times New Roman" w:cs="Times New Roman"/>
                <w:snapToGrid w:val="0"/>
                <w:sz w:val="24"/>
                <w:szCs w:val="24"/>
                <w:lang w:eastAsia="ru-RU"/>
              </w:rPr>
              <w:t>0</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BC594B">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234" w:type="pct"/>
            <w:tcBorders>
              <w:top w:val="single" w:sz="4" w:space="0" w:color="000000"/>
              <w:left w:val="single" w:sz="4" w:space="0" w:color="000000"/>
              <w:bottom w:val="single" w:sz="4" w:space="0" w:color="000000"/>
            </w:tcBorders>
            <w:shd w:val="clear" w:color="auto" w:fill="auto"/>
          </w:tcPr>
          <w:p w:rsidR="00BC594B" w:rsidRPr="00725FDD" w:rsidRDefault="00BC594B" w:rsidP="00BC594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90"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042F95">
            <w:pPr>
              <w:spacing w:after="0" w:line="240" w:lineRule="exact"/>
              <w:rPr>
                <w:rFonts w:ascii="Times New Roman" w:hAnsi="Times New Roman" w:cs="Times New Roman"/>
                <w:sz w:val="24"/>
                <w:szCs w:val="24"/>
              </w:rPr>
            </w:pPr>
            <w:r w:rsidRPr="00725FDD">
              <w:rPr>
                <w:rFonts w:ascii="Times New Roman" w:hAnsi="Times New Roman" w:cs="Times New Roman"/>
                <w:sz w:val="24"/>
                <w:szCs w:val="24"/>
              </w:rPr>
              <w:t>м</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594B" w:rsidRPr="00725FDD" w:rsidRDefault="00BC594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BC594B">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234" w:type="pct"/>
            <w:tcBorders>
              <w:top w:val="single" w:sz="4" w:space="0" w:color="000000"/>
              <w:left w:val="single" w:sz="4" w:space="0" w:color="000000"/>
              <w:bottom w:val="single" w:sz="4" w:space="0" w:color="000000"/>
            </w:tcBorders>
            <w:shd w:val="clear" w:color="auto" w:fill="auto"/>
          </w:tcPr>
          <w:p w:rsidR="00BC594B" w:rsidRPr="00725FDD" w:rsidRDefault="00BC594B" w:rsidP="00BC594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Предельное количество этажей зданий, строений, сооружений</w:t>
            </w:r>
          </w:p>
        </w:tc>
        <w:tc>
          <w:tcPr>
            <w:tcW w:w="490" w:type="pct"/>
            <w:tcBorders>
              <w:top w:val="single" w:sz="4" w:space="0" w:color="000000"/>
              <w:left w:val="single" w:sz="4" w:space="0" w:color="000000"/>
              <w:bottom w:val="single" w:sz="4" w:space="0" w:color="000000"/>
            </w:tcBorders>
            <w:shd w:val="clear" w:color="auto" w:fill="auto"/>
            <w:vAlign w:val="center"/>
          </w:tcPr>
          <w:p w:rsidR="00BC594B" w:rsidRPr="00725FDD" w:rsidRDefault="00BC594B" w:rsidP="00042F95">
            <w:pPr>
              <w:spacing w:after="0" w:line="240" w:lineRule="exact"/>
              <w:rPr>
                <w:rFonts w:ascii="Times New Roman" w:hAnsi="Times New Roman" w:cs="Times New Roman"/>
                <w:strike/>
                <w:sz w:val="24"/>
                <w:szCs w:val="24"/>
              </w:rPr>
            </w:pPr>
            <w:r w:rsidRPr="00725FDD">
              <w:rPr>
                <w:rFonts w:ascii="Times New Roman" w:hAnsi="Times New Roman" w:cs="Times New Roman"/>
                <w:sz w:val="24"/>
                <w:szCs w:val="24"/>
              </w:rPr>
              <w:t>ед.</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594B" w:rsidRPr="00725FDD" w:rsidRDefault="000C5D09"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B634B5">
        <w:tc>
          <w:tcPr>
            <w:tcW w:w="305"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BB537E">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234" w:type="pct"/>
            <w:tcBorders>
              <w:top w:val="single" w:sz="4" w:space="0" w:color="000000"/>
              <w:left w:val="single" w:sz="4" w:space="0" w:color="000000"/>
              <w:bottom w:val="single" w:sz="4" w:space="0" w:color="000000"/>
            </w:tcBorders>
            <w:shd w:val="clear" w:color="auto" w:fill="auto"/>
          </w:tcPr>
          <w:p w:rsidR="00ED0E6D" w:rsidRPr="00725FDD" w:rsidRDefault="00BB537E" w:rsidP="00BB537E">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ED0E6D" w:rsidRPr="00725FDD" w:rsidRDefault="00ED0E6D"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9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D0E6D" w:rsidRPr="00725FDD" w:rsidRDefault="002C7E06"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8</w:t>
            </w:r>
            <w:r w:rsidR="00473A0B" w:rsidRPr="00725FDD">
              <w:rPr>
                <w:rFonts w:ascii="Times New Roman" w:eastAsia="Times New Roman" w:hAnsi="Times New Roman" w:cs="Times New Roman"/>
                <w:snapToGrid w:val="0"/>
                <w:sz w:val="24"/>
                <w:szCs w:val="24"/>
                <w:lang w:eastAsia="ru-RU"/>
              </w:rPr>
              <w:t>0</w:t>
            </w:r>
          </w:p>
        </w:tc>
      </w:tr>
    </w:tbl>
    <w:p w:rsidR="007F2B98" w:rsidRPr="00725FDD" w:rsidRDefault="007F2B98" w:rsidP="00DC0151">
      <w:pPr>
        <w:widowControl w:val="0"/>
        <w:numPr>
          <w:ilvl w:val="12"/>
          <w:numId w:val="0"/>
        </w:numPr>
        <w:tabs>
          <w:tab w:val="left" w:pos="0"/>
        </w:tabs>
        <w:spacing w:after="0" w:line="240" w:lineRule="auto"/>
        <w:ind w:right="23"/>
        <w:rPr>
          <w:rFonts w:ascii="Times New Roman" w:eastAsia="Times New Roman" w:hAnsi="Times New Roman" w:cs="Times New Roman"/>
          <w:bCs/>
          <w:snapToGrid w:val="0"/>
          <w:sz w:val="28"/>
          <w:szCs w:val="28"/>
          <w:lang w:eastAsia="ru-RU"/>
        </w:rPr>
      </w:pPr>
    </w:p>
    <w:p w:rsidR="00AE0A30" w:rsidRPr="00725FDD" w:rsidRDefault="00AE0A30" w:rsidP="00DC0151">
      <w:pPr>
        <w:widowControl w:val="0"/>
        <w:numPr>
          <w:ilvl w:val="12"/>
          <w:numId w:val="0"/>
        </w:numPr>
        <w:tabs>
          <w:tab w:val="left" w:pos="0"/>
        </w:tabs>
        <w:spacing w:after="0" w:line="240" w:lineRule="auto"/>
        <w:ind w:right="23"/>
        <w:rPr>
          <w:rFonts w:ascii="Times New Roman" w:eastAsia="Times New Roman" w:hAnsi="Times New Roman" w:cs="Times New Roman"/>
          <w:bCs/>
          <w:snapToGrid w:val="0"/>
          <w:sz w:val="28"/>
          <w:szCs w:val="28"/>
          <w:highlight w:val="yellow"/>
          <w:lang w:eastAsia="ru-RU"/>
        </w:rPr>
      </w:pPr>
    </w:p>
    <w:p w:rsidR="00561A27"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3" w:name="_Toc52965075"/>
      <w:r w:rsidRPr="00725FDD">
        <w:rPr>
          <w:rStyle w:val="a7"/>
          <w:rFonts w:ascii="Times New Roman" w:hAnsi="Times New Roman" w:cs="Times New Roman"/>
          <w:i w:val="0"/>
          <w:color w:val="auto"/>
          <w:sz w:val="28"/>
          <w:szCs w:val="28"/>
        </w:rPr>
        <w:t>5</w:t>
      </w:r>
      <w:r w:rsidR="00356ECA" w:rsidRPr="00725FDD">
        <w:rPr>
          <w:rStyle w:val="a7"/>
          <w:rFonts w:ascii="Times New Roman" w:hAnsi="Times New Roman" w:cs="Times New Roman"/>
          <w:i w:val="0"/>
          <w:color w:val="auto"/>
          <w:sz w:val="28"/>
          <w:szCs w:val="28"/>
        </w:rPr>
        <w:t xml:space="preserve">.3. </w:t>
      </w:r>
      <w:r w:rsidR="00561A27" w:rsidRPr="00725FDD">
        <w:rPr>
          <w:rStyle w:val="a7"/>
          <w:rFonts w:ascii="Times New Roman" w:hAnsi="Times New Roman" w:cs="Times New Roman"/>
          <w:i w:val="0"/>
          <w:color w:val="auto"/>
          <w:sz w:val="28"/>
          <w:szCs w:val="28"/>
        </w:rPr>
        <w:t>Производственн</w:t>
      </w:r>
      <w:r w:rsidR="00754A8B" w:rsidRPr="00725FDD">
        <w:rPr>
          <w:rStyle w:val="a7"/>
          <w:rFonts w:ascii="Times New Roman" w:hAnsi="Times New Roman" w:cs="Times New Roman"/>
          <w:i w:val="0"/>
          <w:color w:val="auto"/>
          <w:sz w:val="28"/>
          <w:szCs w:val="28"/>
        </w:rPr>
        <w:t>ая</w:t>
      </w:r>
      <w:r w:rsidR="00561A27" w:rsidRPr="00725FDD">
        <w:rPr>
          <w:rStyle w:val="a7"/>
          <w:rFonts w:ascii="Times New Roman" w:hAnsi="Times New Roman" w:cs="Times New Roman"/>
          <w:i w:val="0"/>
          <w:color w:val="auto"/>
          <w:sz w:val="28"/>
          <w:szCs w:val="28"/>
        </w:rPr>
        <w:t xml:space="preserve"> зон</w:t>
      </w:r>
      <w:r w:rsidR="00754A8B" w:rsidRPr="00725FDD">
        <w:rPr>
          <w:rStyle w:val="a7"/>
          <w:rFonts w:ascii="Times New Roman" w:hAnsi="Times New Roman" w:cs="Times New Roman"/>
          <w:i w:val="0"/>
          <w:color w:val="auto"/>
          <w:sz w:val="28"/>
          <w:szCs w:val="28"/>
        </w:rPr>
        <w:t>а</w:t>
      </w:r>
      <w:bookmarkEnd w:id="53"/>
    </w:p>
    <w:p w:rsidR="002605B5" w:rsidRPr="00725FDD" w:rsidRDefault="002605B5" w:rsidP="002605B5">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bCs/>
          <w:snapToGrid w:val="0"/>
          <w:sz w:val="28"/>
          <w:szCs w:val="28"/>
          <w:lang w:eastAsia="ru-RU"/>
        </w:rPr>
      </w:pPr>
    </w:p>
    <w:p w:rsidR="00473A0B" w:rsidRPr="00725FDD" w:rsidRDefault="00473A0B" w:rsidP="00B66C38">
      <w:pPr>
        <w:spacing w:after="0" w:line="240" w:lineRule="auto"/>
        <w:ind w:firstLine="709"/>
        <w:jc w:val="both"/>
        <w:rPr>
          <w:rFonts w:ascii="Times New Roman" w:eastAsia="Times New Roman" w:hAnsi="Times New Roman" w:cs="Times New Roman"/>
          <w:sz w:val="28"/>
          <w:szCs w:val="28"/>
          <w:lang w:eastAsia="ru-RU"/>
        </w:rPr>
      </w:pPr>
      <w:r w:rsidRPr="00725FDD">
        <w:rPr>
          <w:rFonts w:ascii="Times New Roman" w:hAnsi="Times New Roman" w:cs="Times New Roman"/>
          <w:sz w:val="28"/>
          <w:szCs w:val="28"/>
        </w:rPr>
        <w:t>Производственн</w:t>
      </w:r>
      <w:r w:rsidR="00C94444" w:rsidRPr="00725FDD">
        <w:rPr>
          <w:rFonts w:ascii="Times New Roman" w:hAnsi="Times New Roman" w:cs="Times New Roman"/>
          <w:sz w:val="28"/>
          <w:szCs w:val="28"/>
        </w:rPr>
        <w:t>ая</w:t>
      </w:r>
      <w:r w:rsidRPr="00725FDD">
        <w:rPr>
          <w:rFonts w:ascii="Times New Roman" w:hAnsi="Times New Roman" w:cs="Times New Roman"/>
          <w:sz w:val="28"/>
          <w:szCs w:val="28"/>
        </w:rPr>
        <w:t xml:space="preserve"> зон</w:t>
      </w:r>
      <w:r w:rsidR="00C94444" w:rsidRPr="00725FDD">
        <w:rPr>
          <w:rFonts w:ascii="Times New Roman" w:hAnsi="Times New Roman" w:cs="Times New Roman"/>
          <w:sz w:val="28"/>
          <w:szCs w:val="28"/>
        </w:rPr>
        <w:t>а</w:t>
      </w:r>
      <w:r w:rsidRPr="00725FDD">
        <w:rPr>
          <w:rFonts w:ascii="Times New Roman" w:hAnsi="Times New Roman" w:cs="Times New Roman"/>
          <w:sz w:val="28"/>
          <w:szCs w:val="28"/>
        </w:rPr>
        <w:t xml:space="preserve"> предназначен</w:t>
      </w:r>
      <w:r w:rsidR="00C94444" w:rsidRPr="00725FDD">
        <w:rPr>
          <w:rFonts w:ascii="Times New Roman" w:hAnsi="Times New Roman" w:cs="Times New Roman"/>
          <w:sz w:val="28"/>
          <w:szCs w:val="28"/>
        </w:rPr>
        <w:t>а</w:t>
      </w:r>
      <w:r w:rsidRPr="00725FDD">
        <w:rPr>
          <w:rFonts w:ascii="Times New Roman" w:hAnsi="Times New Roman" w:cs="Times New Roman"/>
          <w:sz w:val="28"/>
          <w:szCs w:val="28"/>
        </w:rPr>
        <w:t xml:space="preserve"> для размещения объектов </w:t>
      </w:r>
      <w:r w:rsidR="00D2106A" w:rsidRPr="00725FDD">
        <w:rPr>
          <w:rFonts w:ascii="Times New Roman" w:eastAsia="Times New Roman" w:hAnsi="Times New Roman" w:cs="Times New Roman"/>
          <w:sz w:val="28"/>
          <w:szCs w:val="28"/>
          <w:lang w:eastAsia="ru-RU"/>
        </w:rPr>
        <w:t xml:space="preserve">промышленных, коммунальных и складских </w:t>
      </w:r>
      <w:r w:rsidRPr="00725FDD">
        <w:rPr>
          <w:rFonts w:ascii="Times New Roman" w:hAnsi="Times New Roman" w:cs="Times New Roman"/>
          <w:sz w:val="28"/>
          <w:szCs w:val="28"/>
        </w:rPr>
        <w:t xml:space="preserve">(зданий, строений, сооружений) с различными нормативами воздействия на окружающую среду, </w:t>
      </w:r>
      <w:r w:rsidR="002605B5" w:rsidRPr="00725FDD">
        <w:rPr>
          <w:rFonts w:ascii="Times New Roman" w:eastAsia="Times New Roman" w:hAnsi="Times New Roman" w:cs="Times New Roman"/>
          <w:sz w:val="28"/>
          <w:szCs w:val="28"/>
          <w:lang w:eastAsia="ru-RU"/>
        </w:rPr>
        <w:t>а также для установления санитарно-защитных зон таких объектов в соответствии с требованиями технических регламентов.</w:t>
      </w:r>
    </w:p>
    <w:p w:rsidR="002605B5" w:rsidRPr="00725FDD" w:rsidRDefault="002605B5" w:rsidP="002605B5">
      <w:pPr>
        <w:spacing w:after="0" w:line="240" w:lineRule="auto"/>
        <w:ind w:firstLine="540"/>
        <w:jc w:val="both"/>
        <w:rPr>
          <w:rFonts w:ascii="Times New Roman" w:eastAsia="Times New Roman" w:hAnsi="Times New Roman" w:cs="Times New Roman"/>
          <w:sz w:val="28"/>
          <w:szCs w:val="28"/>
          <w:lang w:eastAsia="ru-RU"/>
        </w:rPr>
      </w:pPr>
    </w:p>
    <w:p w:rsidR="00211324" w:rsidRPr="00725FDD" w:rsidRDefault="00561A27" w:rsidP="002605B5">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П-1. </w:t>
      </w:r>
      <w:r w:rsidR="00754A8B" w:rsidRPr="00725FDD">
        <w:rPr>
          <w:rFonts w:ascii="Times New Roman" w:eastAsia="Times New Roman" w:hAnsi="Times New Roman" w:cs="Times New Roman"/>
          <w:bCs/>
          <w:snapToGrid w:val="0"/>
          <w:sz w:val="28"/>
          <w:szCs w:val="28"/>
          <w:lang w:eastAsia="ru-RU"/>
        </w:rPr>
        <w:t xml:space="preserve">Зона </w:t>
      </w:r>
      <w:r w:rsidR="00AB2F19" w:rsidRPr="00725FDD">
        <w:rPr>
          <w:rFonts w:ascii="Times New Roman" w:eastAsia="Times New Roman" w:hAnsi="Times New Roman" w:cs="Times New Roman"/>
          <w:bCs/>
          <w:snapToGrid w:val="0"/>
          <w:sz w:val="28"/>
          <w:szCs w:val="28"/>
          <w:lang w:eastAsia="ru-RU"/>
        </w:rPr>
        <w:t>производственных объектов</w:t>
      </w:r>
    </w:p>
    <w:p w:rsidR="00754A8B" w:rsidRPr="00725FDD" w:rsidRDefault="00754A8B" w:rsidP="002605B5">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754A8B" w:rsidRPr="00725FDD" w:rsidRDefault="00754A8B" w:rsidP="00754A8B">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Зона выделена для обеспечения разрешительно-правовых условий и процедур формирования агропромышленных площадок, включающих производственные предприятия, а также объектов коммунально-складского назначения, имеющих </w:t>
      </w:r>
      <w:r w:rsidRPr="00725FDD">
        <w:rPr>
          <w:rFonts w:ascii="Times New Roman" w:eastAsia="Times New Roman" w:hAnsi="Times New Roman" w:cs="Times New Roman"/>
          <w:snapToGrid w:val="0"/>
          <w:sz w:val="28"/>
          <w:szCs w:val="28"/>
          <w:lang w:val="en-US" w:eastAsia="ru-RU"/>
        </w:rPr>
        <w:t>IV</w:t>
      </w:r>
      <w:r w:rsidRPr="00725FDD">
        <w:rPr>
          <w:rFonts w:ascii="Times New Roman" w:eastAsia="Times New Roman" w:hAnsi="Times New Roman" w:cs="Times New Roman"/>
          <w:snapToGrid w:val="0"/>
          <w:sz w:val="28"/>
          <w:szCs w:val="28"/>
          <w:lang w:eastAsia="ru-RU"/>
        </w:rPr>
        <w:t xml:space="preserve"> -</w:t>
      </w:r>
      <w:r w:rsidRPr="00725FDD">
        <w:rPr>
          <w:rFonts w:ascii="Times New Roman" w:eastAsia="Times New Roman" w:hAnsi="Times New Roman" w:cs="Times New Roman"/>
          <w:snapToGrid w:val="0"/>
          <w:sz w:val="28"/>
          <w:szCs w:val="28"/>
          <w:lang w:val="en-US" w:eastAsia="ru-RU"/>
        </w:rPr>
        <w:t>V</w:t>
      </w:r>
      <w:r w:rsidRPr="00725FDD">
        <w:rPr>
          <w:rFonts w:ascii="Times New Roman" w:eastAsia="Times New Roman" w:hAnsi="Times New Roman" w:cs="Times New Roman"/>
          <w:snapToGrid w:val="0"/>
          <w:sz w:val="28"/>
          <w:szCs w:val="28"/>
          <w:lang w:eastAsia="ru-RU"/>
        </w:rPr>
        <w:t xml:space="preserve"> класс опасности.</w:t>
      </w:r>
    </w:p>
    <w:p w:rsidR="00754A8B" w:rsidRPr="00725FDD" w:rsidRDefault="00754A8B" w:rsidP="00754A8B">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rsidR="00561A27" w:rsidRPr="00725FDD" w:rsidRDefault="00561A27" w:rsidP="00561A27">
      <w:pPr>
        <w:widowControl w:val="0"/>
        <w:numPr>
          <w:ilvl w:val="12"/>
          <w:numId w:val="0"/>
        </w:numPr>
        <w:tabs>
          <w:tab w:val="left" w:pos="720"/>
        </w:tabs>
        <w:spacing w:after="0" w:line="240" w:lineRule="auto"/>
        <w:ind w:right="23"/>
        <w:jc w:val="both"/>
        <w:rPr>
          <w:rFonts w:eastAsia="Times New Roman" w:cs="Times New Roman"/>
          <w:snapToGrid w:val="0"/>
          <w:szCs w:val="28"/>
          <w:lang w:eastAsia="ru-RU"/>
        </w:rPr>
      </w:pPr>
    </w:p>
    <w:p w:rsidR="00561A27" w:rsidRPr="00725FDD" w:rsidRDefault="00561A27" w:rsidP="00561A2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561A27" w:rsidRPr="00725FDD" w:rsidRDefault="00561A27" w:rsidP="00561A2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4"/>
        <w:gridCol w:w="1877"/>
      </w:tblGrid>
      <w:tr w:rsidR="00B634B5" w:rsidRPr="00725FDD" w:rsidTr="00B634B5">
        <w:trPr>
          <w:tblHeader/>
        </w:trPr>
        <w:tc>
          <w:tcPr>
            <w:tcW w:w="3978" w:type="pct"/>
            <w:shd w:val="clear" w:color="auto" w:fill="auto"/>
            <w:vAlign w:val="center"/>
          </w:tcPr>
          <w:p w:rsidR="00B634B5" w:rsidRPr="00725FDD" w:rsidRDefault="00B634B5" w:rsidP="00561A27">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22" w:type="pct"/>
            <w:shd w:val="clear" w:color="auto" w:fill="auto"/>
            <w:vAlign w:val="center"/>
          </w:tcPr>
          <w:p w:rsidR="00B634B5" w:rsidRPr="00725FDD" w:rsidRDefault="00B634B5" w:rsidP="00561A27">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вида-разрешенного использования земельного участка</w:t>
            </w:r>
          </w:p>
        </w:tc>
      </w:tr>
      <w:tr w:rsidR="00B634B5" w:rsidRPr="00725FDD" w:rsidTr="00B634B5">
        <w:trPr>
          <w:tblHeader/>
        </w:trPr>
        <w:tc>
          <w:tcPr>
            <w:tcW w:w="3978" w:type="pct"/>
            <w:shd w:val="clear" w:color="auto" w:fill="auto"/>
            <w:vAlign w:val="center"/>
          </w:tcPr>
          <w:p w:rsidR="00B634B5" w:rsidRPr="00725FDD" w:rsidRDefault="00B634B5" w:rsidP="00561A27">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22" w:type="pct"/>
            <w:shd w:val="clear" w:color="auto" w:fill="auto"/>
            <w:vAlign w:val="center"/>
          </w:tcPr>
          <w:p w:rsidR="00B634B5" w:rsidRPr="00725FDD" w:rsidRDefault="00B634B5" w:rsidP="00561A27">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r>
      <w:tr w:rsidR="00B634B5" w:rsidRPr="00725FDD" w:rsidTr="00B634B5">
        <w:tc>
          <w:tcPr>
            <w:tcW w:w="5000" w:type="pct"/>
            <w:gridSpan w:val="2"/>
            <w:tcBorders>
              <w:top w:val="single" w:sz="6" w:space="0" w:color="000000"/>
              <w:left w:val="single" w:sz="6" w:space="0" w:color="000000"/>
              <w:bottom w:val="nil"/>
              <w:right w:val="single" w:sz="6" w:space="0" w:color="000000"/>
            </w:tcBorders>
          </w:tcPr>
          <w:p w:rsidR="00B634B5" w:rsidRPr="00725FDD" w:rsidRDefault="00B634B5" w:rsidP="00AE0A30">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B634B5" w:rsidRPr="00725FDD" w:rsidTr="00B634B5">
        <w:tc>
          <w:tcPr>
            <w:tcW w:w="3978" w:type="pct"/>
            <w:tcBorders>
              <w:top w:val="single" w:sz="6" w:space="0" w:color="000000"/>
              <w:left w:val="single" w:sz="6" w:space="0" w:color="000000"/>
              <w:bottom w:val="nil"/>
              <w:right w:val="single" w:sz="6" w:space="0" w:color="000000"/>
            </w:tcBorders>
          </w:tcPr>
          <w:p w:rsidR="00B634B5" w:rsidRPr="00725FDD" w:rsidRDefault="00B634B5" w:rsidP="00AE0A30">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Коммунальное обслуживание</w:t>
            </w:r>
          </w:p>
        </w:tc>
        <w:tc>
          <w:tcPr>
            <w:tcW w:w="1022" w:type="pct"/>
            <w:tcBorders>
              <w:top w:val="single" w:sz="6" w:space="0" w:color="000000"/>
              <w:left w:val="single" w:sz="6" w:space="0" w:color="000000"/>
              <w:bottom w:val="nil"/>
              <w:right w:val="single" w:sz="6" w:space="0" w:color="000000"/>
            </w:tcBorders>
          </w:tcPr>
          <w:p w:rsidR="00B634B5" w:rsidRPr="00725FDD" w:rsidRDefault="00B634B5" w:rsidP="00AE0A30">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w:t>
            </w:r>
          </w:p>
        </w:tc>
      </w:tr>
      <w:tr w:rsidR="00B634B5" w:rsidRPr="00725FDD" w:rsidTr="00B634B5">
        <w:tc>
          <w:tcPr>
            <w:tcW w:w="3978" w:type="pct"/>
            <w:tcBorders>
              <w:top w:val="single" w:sz="6" w:space="0" w:color="000000"/>
              <w:left w:val="single" w:sz="6" w:space="0" w:color="000000"/>
              <w:bottom w:val="single" w:sz="6" w:space="0" w:color="000000"/>
              <w:right w:val="single" w:sz="6" w:space="0" w:color="000000"/>
            </w:tcBorders>
          </w:tcPr>
          <w:p w:rsidR="00B634B5" w:rsidRPr="00725FDD" w:rsidRDefault="00B634B5" w:rsidP="002C7E06">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Производственная деятельность</w:t>
            </w:r>
          </w:p>
        </w:tc>
        <w:tc>
          <w:tcPr>
            <w:tcW w:w="1022" w:type="pct"/>
            <w:tcBorders>
              <w:top w:val="single" w:sz="6" w:space="0" w:color="000000"/>
              <w:left w:val="single" w:sz="6" w:space="0" w:color="000000"/>
              <w:bottom w:val="single" w:sz="6" w:space="0" w:color="000000"/>
              <w:right w:val="single" w:sz="6" w:space="0" w:color="000000"/>
            </w:tcBorders>
          </w:tcPr>
          <w:p w:rsidR="00B634B5" w:rsidRPr="00725FDD" w:rsidRDefault="00B634B5" w:rsidP="002C7E06">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6.0</w:t>
            </w:r>
          </w:p>
        </w:tc>
      </w:tr>
      <w:tr w:rsidR="00B634B5" w:rsidRPr="00725FDD" w:rsidTr="00B634B5">
        <w:tc>
          <w:tcPr>
            <w:tcW w:w="3978" w:type="pct"/>
            <w:shd w:val="clear" w:color="auto" w:fill="auto"/>
          </w:tcPr>
          <w:p w:rsidR="00B634B5" w:rsidRPr="00725FDD" w:rsidRDefault="00B634B5" w:rsidP="0072731A">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Склад</w:t>
            </w:r>
          </w:p>
        </w:tc>
        <w:tc>
          <w:tcPr>
            <w:tcW w:w="1022" w:type="pct"/>
            <w:shd w:val="clear" w:color="auto" w:fill="auto"/>
          </w:tcPr>
          <w:p w:rsidR="00B634B5" w:rsidRPr="00725FDD" w:rsidRDefault="00B634B5" w:rsidP="0072731A">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6.9</w:t>
            </w:r>
          </w:p>
        </w:tc>
      </w:tr>
      <w:tr w:rsidR="00B634B5" w:rsidRPr="00725FDD" w:rsidTr="00B634B5">
        <w:tc>
          <w:tcPr>
            <w:tcW w:w="3978" w:type="pct"/>
            <w:tcBorders>
              <w:top w:val="single" w:sz="6" w:space="0" w:color="000000"/>
              <w:left w:val="single" w:sz="6" w:space="0" w:color="000000"/>
              <w:bottom w:val="single" w:sz="6" w:space="0" w:color="000000"/>
              <w:right w:val="single" w:sz="6" w:space="0" w:color="000000"/>
            </w:tcBorders>
          </w:tcPr>
          <w:p w:rsidR="00B634B5" w:rsidRPr="00725FDD" w:rsidRDefault="00B634B5" w:rsidP="002E67ED">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Трубопроводный транспорт</w:t>
            </w:r>
          </w:p>
        </w:tc>
        <w:tc>
          <w:tcPr>
            <w:tcW w:w="1022" w:type="pct"/>
            <w:tcBorders>
              <w:top w:val="single" w:sz="6" w:space="0" w:color="000000"/>
              <w:left w:val="single" w:sz="6" w:space="0" w:color="000000"/>
              <w:bottom w:val="single" w:sz="6" w:space="0" w:color="000000"/>
              <w:right w:val="single" w:sz="6" w:space="0" w:color="000000"/>
            </w:tcBorders>
          </w:tcPr>
          <w:p w:rsidR="00B634B5" w:rsidRPr="00725FDD" w:rsidRDefault="00B634B5" w:rsidP="002E67ED">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7.5</w:t>
            </w:r>
          </w:p>
        </w:tc>
      </w:tr>
      <w:tr w:rsidR="00B634B5" w:rsidRPr="00725FDD" w:rsidTr="00B634B5">
        <w:tc>
          <w:tcPr>
            <w:tcW w:w="5000" w:type="pct"/>
            <w:gridSpan w:val="2"/>
            <w:shd w:val="clear" w:color="auto" w:fill="auto"/>
          </w:tcPr>
          <w:p w:rsidR="00B634B5" w:rsidRPr="00725FDD" w:rsidRDefault="00B634B5" w:rsidP="00754A8B">
            <w:pPr>
              <w:pStyle w:val="ConsPlusNormal"/>
              <w:suppressAutoHyphens/>
              <w:spacing w:line="240" w:lineRule="exact"/>
              <w:ind w:firstLine="0"/>
              <w:jc w:val="center"/>
              <w:rPr>
                <w:rFonts w:ascii="Times New Roman" w:hAnsi="Times New Roman" w:cs="Times New Roman"/>
                <w:sz w:val="24"/>
                <w:szCs w:val="24"/>
              </w:rPr>
            </w:pPr>
            <w:r w:rsidRPr="00725FDD">
              <w:rPr>
                <w:rFonts w:ascii="Times New Roman" w:hAnsi="Times New Roman" w:cs="Times New Roman"/>
                <w:bCs/>
                <w:snapToGrid w:val="0"/>
                <w:sz w:val="24"/>
                <w:szCs w:val="24"/>
              </w:rPr>
              <w:t>Условно разрешенные виды использования</w:t>
            </w:r>
          </w:p>
        </w:tc>
      </w:tr>
      <w:tr w:rsidR="00B634B5" w:rsidRPr="00725FDD" w:rsidTr="00B634B5">
        <w:tc>
          <w:tcPr>
            <w:tcW w:w="3978" w:type="pct"/>
            <w:shd w:val="clear" w:color="auto" w:fill="auto"/>
          </w:tcPr>
          <w:p w:rsidR="00B634B5" w:rsidRPr="00725FDD" w:rsidRDefault="00B634B5" w:rsidP="00B8313C">
            <w:pPr>
              <w:pStyle w:val="ConsPlusNormal"/>
              <w:suppressAutoHyphens/>
              <w:spacing w:line="240" w:lineRule="exact"/>
              <w:ind w:firstLine="0"/>
              <w:rPr>
                <w:rFonts w:ascii="Times New Roman" w:hAnsi="Times New Roman" w:cs="Times New Roman"/>
                <w:snapToGrid w:val="0"/>
                <w:sz w:val="24"/>
                <w:szCs w:val="24"/>
              </w:rPr>
            </w:pPr>
            <w:r w:rsidRPr="00725FDD">
              <w:rPr>
                <w:rFonts w:ascii="Times New Roman" w:hAnsi="Times New Roman" w:cs="Times New Roman"/>
                <w:sz w:val="24"/>
                <w:szCs w:val="24"/>
              </w:rPr>
              <w:t>Связь</w:t>
            </w:r>
          </w:p>
        </w:tc>
        <w:tc>
          <w:tcPr>
            <w:tcW w:w="1022" w:type="pct"/>
            <w:shd w:val="clear" w:color="auto" w:fill="auto"/>
          </w:tcPr>
          <w:p w:rsidR="00B634B5" w:rsidRPr="00725FDD" w:rsidRDefault="00B634B5" w:rsidP="00754A8B">
            <w:pPr>
              <w:pStyle w:val="ConsPlusNormal"/>
              <w:suppressAutoHyphens/>
              <w:spacing w:line="240" w:lineRule="exact"/>
              <w:ind w:firstLine="0"/>
              <w:jc w:val="center"/>
              <w:rPr>
                <w:rFonts w:ascii="Times New Roman" w:hAnsi="Times New Roman" w:cs="Times New Roman"/>
                <w:bCs/>
                <w:snapToGrid w:val="0"/>
                <w:sz w:val="24"/>
                <w:szCs w:val="24"/>
                <w:lang w:val="en-US"/>
              </w:rPr>
            </w:pPr>
            <w:r w:rsidRPr="00725FDD">
              <w:rPr>
                <w:rFonts w:ascii="Times New Roman" w:hAnsi="Times New Roman" w:cs="Times New Roman"/>
                <w:sz w:val="24"/>
                <w:szCs w:val="24"/>
              </w:rPr>
              <w:t>6.8</w:t>
            </w:r>
          </w:p>
        </w:tc>
      </w:tr>
      <w:tr w:rsidR="00B634B5" w:rsidRPr="00725FDD" w:rsidTr="00B634B5">
        <w:tc>
          <w:tcPr>
            <w:tcW w:w="5000" w:type="pct"/>
            <w:gridSpan w:val="2"/>
            <w:shd w:val="clear" w:color="auto" w:fill="auto"/>
          </w:tcPr>
          <w:p w:rsidR="00B634B5" w:rsidRPr="00725FDD" w:rsidRDefault="00B634B5" w:rsidP="006047FF">
            <w:pPr>
              <w:pStyle w:val="ConsPlusNormal"/>
              <w:suppressAutoHyphens/>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Вспомогательные виды разрешенного использования</w:t>
            </w:r>
          </w:p>
        </w:tc>
      </w:tr>
      <w:tr w:rsidR="00B634B5" w:rsidRPr="00725FDD" w:rsidTr="00B634B5">
        <w:tc>
          <w:tcPr>
            <w:tcW w:w="3978" w:type="pct"/>
            <w:shd w:val="clear" w:color="auto" w:fill="auto"/>
          </w:tcPr>
          <w:p w:rsidR="00B634B5" w:rsidRPr="00725FDD" w:rsidRDefault="00B634B5" w:rsidP="006047FF">
            <w:pPr>
              <w:pStyle w:val="ConsPlusNormal"/>
              <w:suppressAutoHyphens/>
              <w:spacing w:line="240" w:lineRule="exact"/>
              <w:ind w:firstLine="0"/>
              <w:rPr>
                <w:rFonts w:ascii="Times New Roman" w:hAnsi="Times New Roman" w:cs="Times New Roman"/>
                <w:sz w:val="24"/>
                <w:szCs w:val="24"/>
              </w:rPr>
            </w:pPr>
            <w:r w:rsidRPr="00725FDD">
              <w:rPr>
                <w:rFonts w:ascii="Times New Roman" w:hAnsi="Times New Roman" w:cs="Times New Roman"/>
                <w:sz w:val="24"/>
                <w:szCs w:val="24"/>
              </w:rPr>
              <w:t>Благоустройство территории</w:t>
            </w:r>
          </w:p>
        </w:tc>
        <w:tc>
          <w:tcPr>
            <w:tcW w:w="1022" w:type="pct"/>
            <w:shd w:val="clear" w:color="auto" w:fill="auto"/>
          </w:tcPr>
          <w:p w:rsidR="00B634B5" w:rsidRPr="00725FDD" w:rsidRDefault="00B634B5" w:rsidP="006047FF">
            <w:pPr>
              <w:pStyle w:val="ConsPlusNormal"/>
              <w:suppressAutoHyphens/>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12.0.2</w:t>
            </w:r>
          </w:p>
        </w:tc>
      </w:tr>
    </w:tbl>
    <w:p w:rsidR="00EA336A" w:rsidRPr="00725FDD" w:rsidRDefault="00EA336A" w:rsidP="004755E4">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lang w:eastAsia="ru-RU"/>
        </w:rPr>
      </w:pPr>
    </w:p>
    <w:p w:rsidR="00561A27" w:rsidRPr="00725FDD" w:rsidRDefault="00561A27" w:rsidP="0012535A">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2605B5" w:rsidRPr="00725FDD" w:rsidRDefault="002605B5" w:rsidP="00561A27">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ook w:val="0000"/>
      </w:tblPr>
      <w:tblGrid>
        <w:gridCol w:w="664"/>
        <w:gridCol w:w="5989"/>
        <w:gridCol w:w="901"/>
        <w:gridCol w:w="2017"/>
      </w:tblGrid>
      <w:tr w:rsidR="004755E4" w:rsidRPr="00725FDD" w:rsidTr="002B0664">
        <w:trPr>
          <w:tblHeader/>
        </w:trPr>
        <w:tc>
          <w:tcPr>
            <w:tcW w:w="352"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561A2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561A27" w:rsidRPr="00725FDD" w:rsidRDefault="00561A27" w:rsidP="00561A2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134"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561A2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006E7994" w:rsidRPr="00725FDD">
              <w:rPr>
                <w:rFonts w:ascii="Times New Roman" w:hAnsi="Times New Roman" w:cs="Times New Roman"/>
                <w:sz w:val="24"/>
                <w:szCs w:val="24"/>
              </w:rPr>
              <w:t>предельные параметры</w:t>
            </w:r>
            <w:r w:rsidR="006E7994" w:rsidRPr="00725FDD">
              <w:rPr>
                <w:rFonts w:ascii="Arial" w:hAnsi="Arial" w:cs="Arial"/>
                <w:shd w:val="clear" w:color="auto" w:fill="FFFFFF"/>
              </w:rPr>
              <w:t xml:space="preserve"> </w:t>
            </w:r>
            <w:r w:rsidR="006E7994"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455"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561A2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1A27" w:rsidRPr="00725FDD" w:rsidRDefault="00561A27" w:rsidP="00561A2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w:t>
            </w:r>
          </w:p>
        </w:tc>
        <w:tc>
          <w:tcPr>
            <w:tcW w:w="3134"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2</w:t>
            </w:r>
          </w:p>
        </w:tc>
        <w:tc>
          <w:tcPr>
            <w:tcW w:w="455"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3</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4</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73B1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34"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73B1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455"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73B1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134" w:type="pct"/>
            <w:tcBorders>
              <w:top w:val="single" w:sz="4" w:space="0" w:color="000000"/>
              <w:left w:val="single" w:sz="4" w:space="0" w:color="000000"/>
              <w:bottom w:val="single" w:sz="4" w:space="0" w:color="000000"/>
            </w:tcBorders>
            <w:shd w:val="clear" w:color="auto" w:fill="auto"/>
          </w:tcPr>
          <w:p w:rsidR="00073B18" w:rsidRPr="00725FDD" w:rsidRDefault="00073B18" w:rsidP="00073B1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73B1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134" w:type="pct"/>
            <w:tcBorders>
              <w:top w:val="single" w:sz="4" w:space="0" w:color="000000"/>
              <w:left w:val="single" w:sz="4" w:space="0" w:color="000000"/>
              <w:bottom w:val="single" w:sz="4" w:space="0" w:color="000000"/>
            </w:tcBorders>
            <w:shd w:val="clear" w:color="auto" w:fill="auto"/>
          </w:tcPr>
          <w:p w:rsidR="00073B18" w:rsidRPr="00725FDD" w:rsidRDefault="00073B18" w:rsidP="00073B1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73B1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134" w:type="pct"/>
            <w:tcBorders>
              <w:top w:val="single" w:sz="4" w:space="0" w:color="000000"/>
              <w:left w:val="single" w:sz="4" w:space="0" w:color="000000"/>
              <w:bottom w:val="single" w:sz="4" w:space="0" w:color="000000"/>
            </w:tcBorders>
            <w:shd w:val="clear" w:color="auto" w:fill="auto"/>
          </w:tcPr>
          <w:p w:rsidR="00073B18" w:rsidRPr="00725FDD" w:rsidRDefault="00073B18" w:rsidP="00073B1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455" w:type="pct"/>
            <w:tcBorders>
              <w:top w:val="single" w:sz="4" w:space="0" w:color="000000"/>
              <w:left w:val="single" w:sz="4" w:space="0" w:color="000000"/>
              <w:bottom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18" w:rsidRPr="00725FDD" w:rsidRDefault="00073B18"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134" w:type="pct"/>
            <w:tcBorders>
              <w:top w:val="single" w:sz="4" w:space="0" w:color="000000"/>
              <w:left w:val="single" w:sz="4" w:space="0" w:color="000000"/>
              <w:bottom w:val="single" w:sz="4" w:space="0" w:color="000000"/>
            </w:tcBorders>
            <w:shd w:val="clear" w:color="auto" w:fill="auto"/>
          </w:tcPr>
          <w:p w:rsidR="00561A27" w:rsidRPr="00725FDD" w:rsidRDefault="00561A27" w:rsidP="00561A27">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55"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1A27" w:rsidRPr="00725FDD" w:rsidRDefault="002605B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561A27" w:rsidRPr="00725FDD" w:rsidRDefault="00561A27" w:rsidP="00174567">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134" w:type="pct"/>
            <w:tcBorders>
              <w:top w:val="single" w:sz="4" w:space="0" w:color="000000"/>
              <w:left w:val="single" w:sz="4" w:space="0" w:color="000000"/>
              <w:bottom w:val="single" w:sz="4" w:space="0" w:color="000000"/>
            </w:tcBorders>
            <w:shd w:val="clear" w:color="auto" w:fill="auto"/>
          </w:tcPr>
          <w:p w:rsidR="00561A27" w:rsidRPr="00725FDD" w:rsidRDefault="008C63FD" w:rsidP="00073B18">
            <w:pPr>
              <w:autoSpaceDE w:val="0"/>
              <w:autoSpaceDN w:val="0"/>
              <w:adjustRightInd w:val="0"/>
              <w:spacing w:after="0" w:line="240" w:lineRule="auto"/>
              <w:jc w:val="both"/>
              <w:rPr>
                <w:rFonts w:ascii="Times New Roman" w:hAnsi="Times New Roman" w:cs="Times New Roman"/>
                <w:sz w:val="24"/>
                <w:szCs w:val="24"/>
              </w:rPr>
            </w:pPr>
            <w:r w:rsidRPr="00725FDD">
              <w:rPr>
                <w:rFonts w:ascii="Times New Roman" w:hAnsi="Times New Roman" w:cs="Times New Roman"/>
                <w:sz w:val="24"/>
                <w:szCs w:val="24"/>
              </w:rPr>
              <w:t>Предельная высота зданий, строений, сооружений</w:t>
            </w:r>
          </w:p>
        </w:tc>
        <w:tc>
          <w:tcPr>
            <w:tcW w:w="455" w:type="pct"/>
            <w:tcBorders>
              <w:top w:val="single" w:sz="4" w:space="0" w:color="000000"/>
              <w:left w:val="single" w:sz="4" w:space="0" w:color="000000"/>
              <w:bottom w:val="single" w:sz="4" w:space="0" w:color="000000"/>
            </w:tcBorders>
            <w:shd w:val="clear" w:color="auto" w:fill="auto"/>
            <w:vAlign w:val="center"/>
          </w:tcPr>
          <w:p w:rsidR="00561A27" w:rsidRPr="00725FDD" w:rsidRDefault="002605B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1A27" w:rsidRPr="00725FDD" w:rsidRDefault="00211324"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BB537E" w:rsidRPr="00725FDD" w:rsidTr="002B0664">
        <w:tc>
          <w:tcPr>
            <w:tcW w:w="352"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134"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highlight w:val="yellow"/>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80</w:t>
            </w:r>
          </w:p>
        </w:tc>
      </w:tr>
    </w:tbl>
    <w:p w:rsidR="006953A6" w:rsidRPr="00725FDD" w:rsidRDefault="006953A6" w:rsidP="00803792">
      <w:pPr>
        <w:suppressAutoHyphens/>
        <w:autoSpaceDE w:val="0"/>
        <w:spacing w:after="0" w:line="240" w:lineRule="auto"/>
        <w:ind w:firstLine="851"/>
        <w:jc w:val="both"/>
        <w:rPr>
          <w:rFonts w:ascii="Times New Roman" w:hAnsi="Times New Roman"/>
          <w:bCs/>
          <w:sz w:val="28"/>
          <w:szCs w:val="28"/>
        </w:rPr>
      </w:pPr>
    </w:p>
    <w:p w:rsidR="006953A6" w:rsidRPr="00725FDD" w:rsidRDefault="006953A6" w:rsidP="00F0316D">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6124C4"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4" w:name="_Toc52965076"/>
      <w:r w:rsidRPr="00725FDD">
        <w:rPr>
          <w:rStyle w:val="a7"/>
          <w:rFonts w:ascii="Times New Roman" w:hAnsi="Times New Roman" w:cs="Times New Roman"/>
          <w:i w:val="0"/>
          <w:color w:val="auto"/>
          <w:sz w:val="28"/>
          <w:szCs w:val="28"/>
        </w:rPr>
        <w:t>5</w:t>
      </w:r>
      <w:r w:rsidR="00356ECA" w:rsidRPr="00725FDD">
        <w:rPr>
          <w:rStyle w:val="a7"/>
          <w:rFonts w:ascii="Times New Roman" w:hAnsi="Times New Roman" w:cs="Times New Roman"/>
          <w:i w:val="0"/>
          <w:color w:val="auto"/>
          <w:sz w:val="28"/>
          <w:szCs w:val="28"/>
        </w:rPr>
        <w:t xml:space="preserve">.4. </w:t>
      </w:r>
      <w:r w:rsidR="006124C4" w:rsidRPr="00725FDD">
        <w:rPr>
          <w:rStyle w:val="a7"/>
          <w:rFonts w:ascii="Times New Roman" w:hAnsi="Times New Roman" w:cs="Times New Roman"/>
          <w:i w:val="0"/>
          <w:color w:val="auto"/>
          <w:sz w:val="28"/>
          <w:szCs w:val="28"/>
        </w:rPr>
        <w:t>Зон</w:t>
      </w:r>
      <w:r w:rsidR="0012535A" w:rsidRPr="00725FDD">
        <w:rPr>
          <w:rStyle w:val="a7"/>
          <w:rFonts w:ascii="Times New Roman" w:hAnsi="Times New Roman" w:cs="Times New Roman"/>
          <w:i w:val="0"/>
          <w:color w:val="auto"/>
          <w:sz w:val="28"/>
          <w:szCs w:val="28"/>
        </w:rPr>
        <w:t>ы</w:t>
      </w:r>
      <w:r w:rsidR="006124C4" w:rsidRPr="00725FDD">
        <w:rPr>
          <w:rStyle w:val="a7"/>
          <w:rFonts w:ascii="Times New Roman" w:hAnsi="Times New Roman" w:cs="Times New Roman"/>
          <w:i w:val="0"/>
          <w:color w:val="auto"/>
          <w:sz w:val="28"/>
          <w:szCs w:val="28"/>
        </w:rPr>
        <w:t xml:space="preserve"> сельскохозяйственного использования</w:t>
      </w:r>
      <w:bookmarkEnd w:id="54"/>
    </w:p>
    <w:p w:rsidR="0011379B" w:rsidRPr="00725FDD" w:rsidRDefault="0011379B" w:rsidP="0011379B">
      <w:pPr>
        <w:widowControl w:val="0"/>
        <w:suppressAutoHyphens/>
        <w:spacing w:after="0" w:line="240" w:lineRule="auto"/>
        <w:ind w:firstLine="709"/>
        <w:jc w:val="both"/>
        <w:rPr>
          <w:rFonts w:ascii="Times New Roman" w:eastAsia="Lucida Sans Unicode" w:hAnsi="Times New Roman"/>
          <w:sz w:val="28"/>
          <w:szCs w:val="28"/>
        </w:rPr>
      </w:pPr>
    </w:p>
    <w:p w:rsidR="0011379B" w:rsidRPr="00725FDD" w:rsidRDefault="0011379B" w:rsidP="00174567">
      <w:pPr>
        <w:widowControl w:val="0"/>
        <w:suppressAutoHyphens/>
        <w:spacing w:after="0" w:line="240" w:lineRule="auto"/>
        <w:ind w:firstLine="851"/>
        <w:jc w:val="both"/>
        <w:rPr>
          <w:rFonts w:ascii="Times New Roman" w:eastAsia="Lucida Sans Unicode" w:hAnsi="Times New Roman"/>
          <w:sz w:val="28"/>
          <w:szCs w:val="28"/>
        </w:rPr>
      </w:pPr>
      <w:r w:rsidRPr="00725FDD">
        <w:rPr>
          <w:rFonts w:ascii="Times New Roman" w:eastAsia="Lucida Sans Unicode" w:hAnsi="Times New Roman"/>
          <w:sz w:val="28"/>
          <w:szCs w:val="28"/>
        </w:rPr>
        <w:t xml:space="preserve">В соответствии с пунктом 6 статьи 36 Градостроительного кодекса Российской Федерации градостроительный регламент для сельскохозяйственных угодий в составе земель сельскохозяйственного назначения не устанавливается, </w:t>
      </w:r>
      <w:r w:rsidR="00A53511" w:rsidRPr="00725FDD">
        <w:rPr>
          <w:rFonts w:ascii="Times New Roman" w:eastAsia="Lucida Sans Unicode" w:hAnsi="Times New Roman"/>
          <w:sz w:val="28"/>
          <w:szCs w:val="28"/>
        </w:rPr>
        <w:t>а</w:t>
      </w:r>
      <w:r w:rsidRPr="00725FDD">
        <w:rPr>
          <w:rFonts w:ascii="Times New Roman" w:eastAsia="Lucida Sans Unicode" w:hAnsi="Times New Roman"/>
          <w:sz w:val="28"/>
          <w:szCs w:val="28"/>
        </w:rPr>
        <w:t xml:space="preserve"> правовой режим данных земельных участков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75745" w:rsidRPr="00725FDD" w:rsidRDefault="00075745" w:rsidP="00D623B0">
      <w:pPr>
        <w:widowControl w:val="0"/>
        <w:suppressAutoHyphens/>
        <w:spacing w:after="0" w:line="240" w:lineRule="auto"/>
        <w:jc w:val="both"/>
        <w:rPr>
          <w:rFonts w:ascii="Times New Roman" w:eastAsia="Lucida Sans Unicode" w:hAnsi="Times New Roman"/>
          <w:sz w:val="28"/>
          <w:szCs w:val="28"/>
        </w:rPr>
      </w:pPr>
    </w:p>
    <w:p w:rsidR="009B3EC0" w:rsidRPr="00725FDD" w:rsidRDefault="009B3EC0" w:rsidP="0011379B">
      <w:pPr>
        <w:spacing w:after="0" w:line="240" w:lineRule="auto"/>
        <w:rPr>
          <w:lang w:eastAsia="ru-RU"/>
        </w:rPr>
      </w:pPr>
    </w:p>
    <w:p w:rsidR="006124C4" w:rsidRPr="00725FDD" w:rsidRDefault="006124C4" w:rsidP="0011379B">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СХ-1</w:t>
      </w:r>
      <w:r w:rsidR="009B3EC0" w:rsidRPr="00725FDD">
        <w:rPr>
          <w:rFonts w:ascii="Times New Roman" w:eastAsia="Times New Roman" w:hAnsi="Times New Roman" w:cs="Times New Roman"/>
          <w:bCs/>
          <w:snapToGrid w:val="0"/>
          <w:sz w:val="28"/>
          <w:szCs w:val="28"/>
          <w:lang w:eastAsia="ru-RU"/>
        </w:rPr>
        <w:t>.</w:t>
      </w:r>
      <w:r w:rsidRPr="00725FDD">
        <w:rPr>
          <w:rFonts w:ascii="Times New Roman" w:eastAsia="Times New Roman" w:hAnsi="Times New Roman" w:cs="Times New Roman"/>
          <w:bCs/>
          <w:snapToGrid w:val="0"/>
          <w:sz w:val="28"/>
          <w:szCs w:val="28"/>
          <w:lang w:eastAsia="ru-RU"/>
        </w:rPr>
        <w:t xml:space="preserve"> </w:t>
      </w:r>
      <w:r w:rsidR="00211324" w:rsidRPr="00725FDD">
        <w:rPr>
          <w:rFonts w:ascii="Times New Roman" w:eastAsia="Times New Roman" w:hAnsi="Times New Roman" w:cs="Times New Roman"/>
          <w:bCs/>
          <w:snapToGrid w:val="0"/>
          <w:sz w:val="28"/>
          <w:szCs w:val="28"/>
          <w:lang w:eastAsia="ru-RU"/>
        </w:rPr>
        <w:t>Зона сельскохозяйственного использования</w:t>
      </w:r>
    </w:p>
    <w:p w:rsidR="009B3EC0" w:rsidRPr="00725FDD" w:rsidRDefault="009B3EC0" w:rsidP="0011379B">
      <w:pPr>
        <w:widowControl w:val="0"/>
        <w:numPr>
          <w:ilvl w:val="12"/>
          <w:numId w:val="0"/>
        </w:numPr>
        <w:tabs>
          <w:tab w:val="left" w:pos="720"/>
        </w:tabs>
        <w:spacing w:after="0" w:line="240" w:lineRule="auto"/>
        <w:ind w:right="23" w:firstLine="851"/>
        <w:jc w:val="center"/>
        <w:rPr>
          <w:rFonts w:ascii="Times New Roman" w:eastAsia="Times New Roman" w:hAnsi="Times New Roman" w:cs="Times New Roman"/>
          <w:bCs/>
          <w:snapToGrid w:val="0"/>
          <w:sz w:val="28"/>
          <w:szCs w:val="28"/>
          <w:lang w:eastAsia="ru-RU"/>
        </w:rPr>
      </w:pPr>
    </w:p>
    <w:p w:rsidR="005A6C32" w:rsidRPr="00725FDD" w:rsidRDefault="005A6C32" w:rsidP="005A6C32">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Зона выделена для обеспечения организационно-правовых условий создания объектов сельскохозяйственного назначения, предотвращения занятия земель сельскохозяйственного назначения другими видами деятельности до изменения вида их использования. </w:t>
      </w:r>
    </w:p>
    <w:p w:rsidR="005A6C32" w:rsidRPr="00725FDD" w:rsidRDefault="005A6C32" w:rsidP="0011379B">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trike/>
          <w:snapToGrid w:val="0"/>
          <w:sz w:val="28"/>
          <w:szCs w:val="28"/>
          <w:lang w:eastAsia="ru-RU"/>
        </w:rPr>
      </w:pPr>
    </w:p>
    <w:p w:rsidR="006124C4" w:rsidRPr="00725FDD" w:rsidRDefault="006124C4" w:rsidP="009B3EC0">
      <w:pPr>
        <w:widowControl w:val="0"/>
        <w:numPr>
          <w:ilvl w:val="12"/>
          <w:numId w:val="0"/>
        </w:numPr>
        <w:tabs>
          <w:tab w:val="left" w:pos="720"/>
        </w:tabs>
        <w:spacing w:after="0" w:line="240" w:lineRule="auto"/>
        <w:ind w:right="23" w:firstLine="851"/>
        <w:jc w:val="both"/>
        <w:rPr>
          <w:rFonts w:eastAsia="Times New Roman" w:cs="Times New Roman"/>
          <w:bCs/>
          <w:snapToGrid w:val="0"/>
          <w:szCs w:val="28"/>
          <w:lang w:eastAsia="ru-RU"/>
        </w:rPr>
      </w:pPr>
    </w:p>
    <w:p w:rsidR="009B3EC0" w:rsidRPr="00725FDD" w:rsidRDefault="009B3EC0" w:rsidP="009B3EC0">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9B3EC0" w:rsidRPr="00725FDD" w:rsidRDefault="009B3EC0" w:rsidP="009B3EC0">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0"/>
        <w:gridCol w:w="1951"/>
      </w:tblGrid>
      <w:tr w:rsidR="00B634B5" w:rsidRPr="00725FDD" w:rsidTr="0002773C">
        <w:trPr>
          <w:tblHeader/>
        </w:trPr>
        <w:tc>
          <w:tcPr>
            <w:tcW w:w="3981" w:type="pct"/>
            <w:shd w:val="clear" w:color="auto" w:fill="auto"/>
            <w:vAlign w:val="center"/>
          </w:tcPr>
          <w:p w:rsidR="00B634B5" w:rsidRPr="00725FDD" w:rsidRDefault="00B634B5"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19" w:type="pct"/>
            <w:shd w:val="clear" w:color="auto" w:fill="auto"/>
            <w:vAlign w:val="center"/>
          </w:tcPr>
          <w:p w:rsidR="00B634B5" w:rsidRPr="00725FDD" w:rsidRDefault="00B634B5"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B634B5" w:rsidRPr="00725FDD" w:rsidTr="0002773C">
        <w:trPr>
          <w:tblHeader/>
        </w:trPr>
        <w:tc>
          <w:tcPr>
            <w:tcW w:w="3981" w:type="pct"/>
            <w:shd w:val="clear" w:color="auto" w:fill="auto"/>
            <w:vAlign w:val="center"/>
          </w:tcPr>
          <w:p w:rsidR="00B634B5" w:rsidRPr="00725FDD" w:rsidRDefault="00B634B5"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19" w:type="pct"/>
            <w:shd w:val="clear" w:color="auto" w:fill="auto"/>
            <w:vAlign w:val="center"/>
          </w:tcPr>
          <w:p w:rsidR="00B634B5"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r>
      <w:tr w:rsidR="0002773C" w:rsidRPr="00725FDD" w:rsidTr="0002773C">
        <w:tc>
          <w:tcPr>
            <w:tcW w:w="5000" w:type="pct"/>
            <w:gridSpan w:val="2"/>
            <w:shd w:val="clear" w:color="auto" w:fill="auto"/>
          </w:tcPr>
          <w:p w:rsidR="0002773C" w:rsidRPr="00725FDD" w:rsidRDefault="0002773C" w:rsidP="00F24178">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bCs/>
                <w:snapToGrid w:val="0"/>
                <w:sz w:val="24"/>
                <w:szCs w:val="24"/>
              </w:rPr>
              <w:t>Основные виды разрешенного использования</w:t>
            </w:r>
          </w:p>
        </w:tc>
      </w:tr>
      <w:tr w:rsidR="00B634B5" w:rsidRPr="00725FDD" w:rsidTr="0002773C">
        <w:tc>
          <w:tcPr>
            <w:tcW w:w="3981" w:type="pct"/>
            <w:shd w:val="clear" w:color="auto" w:fill="auto"/>
          </w:tcPr>
          <w:p w:rsidR="00B634B5" w:rsidRPr="00725FDD" w:rsidRDefault="00B634B5" w:rsidP="00F24178">
            <w:pPr>
              <w:pStyle w:val="ConsPlusNormal"/>
              <w:spacing w:line="240" w:lineRule="exact"/>
              <w:ind w:firstLine="23"/>
              <w:rPr>
                <w:rFonts w:ascii="Times New Roman" w:hAnsi="Times New Roman" w:cs="Times New Roman"/>
                <w:sz w:val="24"/>
                <w:szCs w:val="24"/>
              </w:rPr>
            </w:pPr>
            <w:r w:rsidRPr="00725FDD">
              <w:rPr>
                <w:rFonts w:ascii="Times New Roman" w:hAnsi="Times New Roman" w:cs="Times New Roman"/>
                <w:sz w:val="24"/>
                <w:szCs w:val="24"/>
              </w:rPr>
              <w:t>Растениеводство</w:t>
            </w:r>
          </w:p>
        </w:tc>
        <w:tc>
          <w:tcPr>
            <w:tcW w:w="1019" w:type="pct"/>
            <w:shd w:val="clear" w:color="auto" w:fill="auto"/>
          </w:tcPr>
          <w:p w:rsidR="00B634B5" w:rsidRPr="00725FDD" w:rsidRDefault="00B634B5" w:rsidP="00F24178">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1.1</w:t>
            </w:r>
          </w:p>
        </w:tc>
      </w:tr>
      <w:tr w:rsidR="00B634B5" w:rsidRPr="00725FDD" w:rsidTr="0002773C">
        <w:tc>
          <w:tcPr>
            <w:tcW w:w="3981" w:type="pct"/>
            <w:shd w:val="clear" w:color="auto" w:fill="auto"/>
          </w:tcPr>
          <w:p w:rsidR="00B634B5" w:rsidRPr="00725FDD" w:rsidRDefault="00B634B5" w:rsidP="00F24178">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Животноводство</w:t>
            </w:r>
          </w:p>
        </w:tc>
        <w:tc>
          <w:tcPr>
            <w:tcW w:w="1019" w:type="pct"/>
            <w:shd w:val="clear" w:color="auto" w:fill="auto"/>
          </w:tcPr>
          <w:p w:rsidR="00B634B5" w:rsidRPr="00725FDD" w:rsidRDefault="00B634B5" w:rsidP="00F24178">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1.7</w:t>
            </w:r>
          </w:p>
        </w:tc>
      </w:tr>
      <w:tr w:rsidR="00B634B5" w:rsidRPr="00725FDD" w:rsidTr="0002773C">
        <w:tc>
          <w:tcPr>
            <w:tcW w:w="3981" w:type="pct"/>
            <w:shd w:val="clear" w:color="auto" w:fill="auto"/>
          </w:tcPr>
          <w:p w:rsidR="00B634B5" w:rsidRPr="00725FDD" w:rsidRDefault="00B634B5" w:rsidP="00F24178">
            <w:pPr>
              <w:spacing w:after="0" w:line="315" w:lineRule="atLeas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Пчеловодство</w:t>
            </w:r>
          </w:p>
        </w:tc>
        <w:tc>
          <w:tcPr>
            <w:tcW w:w="1019" w:type="pct"/>
            <w:shd w:val="clear" w:color="auto" w:fill="auto"/>
          </w:tcPr>
          <w:p w:rsidR="00B634B5" w:rsidRPr="00725FDD" w:rsidRDefault="00B634B5" w:rsidP="00F24178">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1.12</w:t>
            </w:r>
          </w:p>
        </w:tc>
      </w:tr>
      <w:tr w:rsidR="00B634B5" w:rsidRPr="00725FDD" w:rsidTr="0002773C">
        <w:tc>
          <w:tcPr>
            <w:tcW w:w="3981" w:type="pct"/>
            <w:shd w:val="clear" w:color="auto" w:fill="auto"/>
          </w:tcPr>
          <w:p w:rsidR="00B634B5" w:rsidRPr="00725FDD" w:rsidRDefault="00B634B5" w:rsidP="005A6C32">
            <w:pPr>
              <w:pStyle w:val="ConsPlusNormal"/>
              <w:spacing w:line="240" w:lineRule="exact"/>
              <w:ind w:firstLine="23"/>
              <w:jc w:val="both"/>
              <w:rPr>
                <w:rFonts w:ascii="Times New Roman" w:hAnsi="Times New Roman" w:cs="Times New Roman"/>
                <w:sz w:val="24"/>
                <w:szCs w:val="24"/>
              </w:rPr>
            </w:pPr>
            <w:r w:rsidRPr="00725FDD">
              <w:rPr>
                <w:rFonts w:ascii="Times New Roman" w:hAnsi="Times New Roman" w:cs="Times New Roman"/>
                <w:sz w:val="24"/>
                <w:szCs w:val="24"/>
              </w:rPr>
              <w:t>Ведение личного подсобного хозяйства на полевых участках</w:t>
            </w:r>
          </w:p>
        </w:tc>
        <w:tc>
          <w:tcPr>
            <w:tcW w:w="1019" w:type="pct"/>
            <w:shd w:val="clear" w:color="auto" w:fill="auto"/>
          </w:tcPr>
          <w:p w:rsidR="00B634B5" w:rsidRPr="00725FDD" w:rsidRDefault="00B634B5" w:rsidP="005A6C32">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1.16</w:t>
            </w:r>
          </w:p>
        </w:tc>
      </w:tr>
      <w:tr w:rsidR="00B634B5" w:rsidRPr="00725FDD" w:rsidTr="0002773C">
        <w:tc>
          <w:tcPr>
            <w:tcW w:w="3981" w:type="pct"/>
            <w:shd w:val="clear" w:color="auto" w:fill="auto"/>
          </w:tcPr>
          <w:p w:rsidR="00B634B5" w:rsidRPr="00725FDD" w:rsidRDefault="00B634B5" w:rsidP="005A6C32">
            <w:pPr>
              <w:pStyle w:val="ConsPlusNormal"/>
              <w:spacing w:line="240" w:lineRule="exact"/>
              <w:ind w:firstLine="23"/>
              <w:jc w:val="both"/>
              <w:rPr>
                <w:rFonts w:ascii="Times New Roman" w:hAnsi="Times New Roman" w:cs="Times New Roman"/>
                <w:sz w:val="24"/>
                <w:szCs w:val="24"/>
              </w:rPr>
            </w:pPr>
            <w:r w:rsidRPr="00725FDD">
              <w:rPr>
                <w:rFonts w:ascii="Times New Roman" w:hAnsi="Times New Roman" w:cs="Times New Roman"/>
                <w:sz w:val="24"/>
                <w:szCs w:val="24"/>
              </w:rPr>
              <w:t>Питомники</w:t>
            </w:r>
          </w:p>
        </w:tc>
        <w:tc>
          <w:tcPr>
            <w:tcW w:w="1019" w:type="pct"/>
            <w:shd w:val="clear" w:color="auto" w:fill="auto"/>
          </w:tcPr>
          <w:p w:rsidR="00B634B5" w:rsidRPr="00725FDD" w:rsidRDefault="00B634B5" w:rsidP="005A6C32">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1.17</w:t>
            </w:r>
          </w:p>
        </w:tc>
      </w:tr>
      <w:tr w:rsidR="00B634B5" w:rsidRPr="00725FDD" w:rsidTr="0002773C">
        <w:tc>
          <w:tcPr>
            <w:tcW w:w="3981" w:type="pct"/>
            <w:shd w:val="clear" w:color="auto" w:fill="auto"/>
          </w:tcPr>
          <w:p w:rsidR="00B634B5" w:rsidRPr="00725FDD" w:rsidRDefault="00B634B5" w:rsidP="005A6C32">
            <w:pPr>
              <w:pStyle w:val="ConsPlusNormal"/>
              <w:spacing w:line="240" w:lineRule="exact"/>
              <w:ind w:firstLine="23"/>
              <w:jc w:val="both"/>
              <w:rPr>
                <w:rFonts w:ascii="Times New Roman" w:hAnsi="Times New Roman" w:cs="Times New Roman"/>
                <w:sz w:val="24"/>
                <w:szCs w:val="24"/>
              </w:rPr>
            </w:pPr>
            <w:r w:rsidRPr="00725FDD">
              <w:rPr>
                <w:rFonts w:ascii="Times New Roman" w:hAnsi="Times New Roman" w:cs="Times New Roman"/>
                <w:sz w:val="24"/>
                <w:szCs w:val="24"/>
              </w:rPr>
              <w:t>Обеспечение сельскохозяйственного производства</w:t>
            </w:r>
          </w:p>
        </w:tc>
        <w:tc>
          <w:tcPr>
            <w:tcW w:w="1019" w:type="pct"/>
            <w:shd w:val="clear" w:color="auto" w:fill="auto"/>
          </w:tcPr>
          <w:p w:rsidR="00B634B5" w:rsidRPr="00725FDD" w:rsidRDefault="00B634B5" w:rsidP="005A6C32">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1.18</w:t>
            </w:r>
          </w:p>
        </w:tc>
      </w:tr>
      <w:tr w:rsidR="00B634B5" w:rsidRPr="00725FDD" w:rsidTr="0002773C">
        <w:tc>
          <w:tcPr>
            <w:tcW w:w="3981" w:type="pct"/>
            <w:shd w:val="clear" w:color="auto" w:fill="auto"/>
          </w:tcPr>
          <w:p w:rsidR="00B634B5" w:rsidRPr="00725FDD" w:rsidRDefault="00B634B5" w:rsidP="005A6C32">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Предоставление коммунальных услуг</w:t>
            </w:r>
          </w:p>
        </w:tc>
        <w:tc>
          <w:tcPr>
            <w:tcW w:w="1019" w:type="pct"/>
            <w:shd w:val="clear" w:color="auto" w:fill="auto"/>
          </w:tcPr>
          <w:p w:rsidR="00B634B5" w:rsidRPr="00725FDD" w:rsidRDefault="00B634B5" w:rsidP="005A6C32">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5000" w:type="pct"/>
            <w:gridSpan w:val="2"/>
            <w:shd w:val="clear" w:color="auto" w:fill="auto"/>
          </w:tcPr>
          <w:p w:rsidR="0002773C" w:rsidRPr="00725FDD" w:rsidRDefault="0002773C" w:rsidP="005A6C32">
            <w:pPr>
              <w:pStyle w:val="af6"/>
              <w:jc w:val="center"/>
            </w:pPr>
            <w:r w:rsidRPr="00725FDD">
              <w:rPr>
                <w:bCs/>
                <w:snapToGrid w:val="0"/>
              </w:rPr>
              <w:t>Условно разрешенные виды использования</w:t>
            </w:r>
          </w:p>
        </w:tc>
      </w:tr>
      <w:tr w:rsidR="00B634B5" w:rsidRPr="00725FDD" w:rsidTr="0002773C">
        <w:trPr>
          <w:trHeight w:val="260"/>
        </w:trPr>
        <w:tc>
          <w:tcPr>
            <w:tcW w:w="3981" w:type="pct"/>
            <w:shd w:val="clear" w:color="auto" w:fill="auto"/>
          </w:tcPr>
          <w:p w:rsidR="00B634B5" w:rsidRPr="00725FDD" w:rsidRDefault="00B634B5" w:rsidP="005A6C32">
            <w:pPr>
              <w:pStyle w:val="af6"/>
            </w:pPr>
            <w:r w:rsidRPr="00725FDD">
              <w:t>Связь</w:t>
            </w:r>
          </w:p>
        </w:tc>
        <w:tc>
          <w:tcPr>
            <w:tcW w:w="1019" w:type="pct"/>
            <w:shd w:val="clear" w:color="auto" w:fill="auto"/>
          </w:tcPr>
          <w:p w:rsidR="00B634B5" w:rsidRPr="00725FDD" w:rsidRDefault="00B634B5" w:rsidP="005A6C32">
            <w:pPr>
              <w:pStyle w:val="af6"/>
              <w:jc w:val="center"/>
            </w:pPr>
            <w:r w:rsidRPr="00725FDD">
              <w:t>6.8</w:t>
            </w:r>
          </w:p>
        </w:tc>
      </w:tr>
      <w:tr w:rsidR="00B634B5" w:rsidRPr="00725FDD" w:rsidTr="0002773C">
        <w:tc>
          <w:tcPr>
            <w:tcW w:w="3981" w:type="pct"/>
            <w:shd w:val="clear" w:color="auto" w:fill="auto"/>
          </w:tcPr>
          <w:p w:rsidR="00B634B5" w:rsidRPr="00725FDD" w:rsidRDefault="00B634B5" w:rsidP="00F716A2">
            <w:pPr>
              <w:pStyle w:val="af6"/>
            </w:pPr>
            <w:r w:rsidRPr="00725FDD">
              <w:t>Размещение автомобильных дорог</w:t>
            </w:r>
          </w:p>
        </w:tc>
        <w:tc>
          <w:tcPr>
            <w:tcW w:w="1019" w:type="pct"/>
            <w:shd w:val="clear" w:color="auto" w:fill="auto"/>
          </w:tcPr>
          <w:p w:rsidR="00B634B5" w:rsidRPr="00725FDD" w:rsidRDefault="00B634B5" w:rsidP="00F716A2">
            <w:pPr>
              <w:pStyle w:val="af6"/>
              <w:jc w:val="center"/>
            </w:pPr>
            <w:r w:rsidRPr="00725FDD">
              <w:t>7.2.1</w:t>
            </w:r>
          </w:p>
        </w:tc>
      </w:tr>
      <w:tr w:rsidR="00B634B5" w:rsidRPr="00725FDD" w:rsidTr="0002773C">
        <w:tc>
          <w:tcPr>
            <w:tcW w:w="3981" w:type="pct"/>
            <w:shd w:val="clear" w:color="auto" w:fill="auto"/>
          </w:tcPr>
          <w:p w:rsidR="00B634B5" w:rsidRPr="00725FDD" w:rsidRDefault="00B634B5" w:rsidP="005A6C32">
            <w:pPr>
              <w:pStyle w:val="af6"/>
            </w:pPr>
            <w:r w:rsidRPr="00725FDD">
              <w:t>Трубопроводный транспорт</w:t>
            </w:r>
          </w:p>
        </w:tc>
        <w:tc>
          <w:tcPr>
            <w:tcW w:w="1019" w:type="pct"/>
            <w:shd w:val="clear" w:color="auto" w:fill="auto"/>
          </w:tcPr>
          <w:p w:rsidR="00B634B5" w:rsidRPr="00725FDD" w:rsidRDefault="00B634B5" w:rsidP="005A6C32">
            <w:pPr>
              <w:pStyle w:val="af6"/>
              <w:jc w:val="center"/>
            </w:pPr>
            <w:r w:rsidRPr="00725FDD">
              <w:t>7.5</w:t>
            </w:r>
          </w:p>
        </w:tc>
      </w:tr>
      <w:tr w:rsidR="0002773C" w:rsidRPr="00725FDD" w:rsidTr="0002773C">
        <w:tc>
          <w:tcPr>
            <w:tcW w:w="5000" w:type="pct"/>
            <w:gridSpan w:val="2"/>
            <w:shd w:val="clear" w:color="auto" w:fill="auto"/>
          </w:tcPr>
          <w:p w:rsidR="0002773C" w:rsidRPr="00725FDD" w:rsidRDefault="0002773C" w:rsidP="005A6C32">
            <w:pPr>
              <w:pStyle w:val="af6"/>
              <w:jc w:val="center"/>
            </w:pPr>
            <w:r w:rsidRPr="00725FDD">
              <w:t>Вспомогательные виды разрешенного использования</w:t>
            </w:r>
          </w:p>
        </w:tc>
      </w:tr>
      <w:tr w:rsidR="0002773C" w:rsidRPr="00725FDD" w:rsidTr="0002773C">
        <w:trPr>
          <w:trHeight w:val="198"/>
        </w:trPr>
        <w:tc>
          <w:tcPr>
            <w:tcW w:w="5000" w:type="pct"/>
            <w:gridSpan w:val="2"/>
            <w:shd w:val="clear" w:color="auto" w:fill="auto"/>
          </w:tcPr>
          <w:p w:rsidR="0002773C" w:rsidRPr="00725FDD" w:rsidRDefault="0002773C" w:rsidP="0002773C">
            <w:pPr>
              <w:pStyle w:val="af6"/>
              <w:jc w:val="center"/>
            </w:pPr>
            <w:r w:rsidRPr="00725FDD">
              <w:t>Не устанавливаются</w:t>
            </w:r>
          </w:p>
        </w:tc>
      </w:tr>
    </w:tbl>
    <w:p w:rsidR="00EA336A" w:rsidRPr="00725FDD" w:rsidRDefault="00EA336A" w:rsidP="00346A9B">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lang w:eastAsia="ru-RU"/>
        </w:rPr>
      </w:pPr>
    </w:p>
    <w:p w:rsidR="00F93825" w:rsidRPr="00725FDD" w:rsidRDefault="00F93825" w:rsidP="00C36B35">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F93825" w:rsidRPr="00725FDD" w:rsidRDefault="00F93825" w:rsidP="00F93825">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highlight w:val="yellow"/>
          <w:lang w:eastAsia="ru-RU"/>
        </w:rPr>
      </w:pPr>
    </w:p>
    <w:tbl>
      <w:tblPr>
        <w:tblW w:w="5000" w:type="pct"/>
        <w:tblLook w:val="0000"/>
      </w:tblPr>
      <w:tblGrid>
        <w:gridCol w:w="844"/>
        <w:gridCol w:w="5639"/>
        <w:gridCol w:w="938"/>
        <w:gridCol w:w="2150"/>
      </w:tblGrid>
      <w:tr w:rsidR="004755E4" w:rsidRPr="00725FDD" w:rsidTr="00BB537E">
        <w:trPr>
          <w:tblHeader/>
        </w:trPr>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F93825" w:rsidRPr="00725FDD" w:rsidRDefault="00F93825"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2946"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00D14390" w:rsidRPr="00725FDD">
              <w:rPr>
                <w:rFonts w:ascii="Times New Roman" w:hAnsi="Times New Roman" w:cs="Times New Roman"/>
                <w:sz w:val="24"/>
                <w:szCs w:val="24"/>
              </w:rPr>
              <w:t>предельные параметры</w:t>
            </w:r>
            <w:r w:rsidR="00D14390" w:rsidRPr="00725FDD">
              <w:rPr>
                <w:rFonts w:ascii="Arial" w:hAnsi="Arial" w:cs="Arial"/>
                <w:sz w:val="24"/>
                <w:szCs w:val="24"/>
                <w:shd w:val="clear" w:color="auto" w:fill="FFFFFF"/>
              </w:rPr>
              <w:t xml:space="preserve"> </w:t>
            </w:r>
            <w:r w:rsidR="00D14390"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BB537E">
        <w:trPr>
          <w:tblHeader/>
        </w:trPr>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946"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174567">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A7835">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946"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A7835">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2946" w:type="pct"/>
            <w:tcBorders>
              <w:top w:val="single" w:sz="4" w:space="0" w:color="000000"/>
              <w:left w:val="single" w:sz="4" w:space="0" w:color="000000"/>
              <w:bottom w:val="single" w:sz="4" w:space="0" w:color="000000"/>
            </w:tcBorders>
            <w:shd w:val="clear" w:color="auto" w:fill="auto"/>
          </w:tcPr>
          <w:p w:rsidR="00F93825" w:rsidRPr="00725FDD" w:rsidRDefault="00F93825"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72D25" w:rsidP="00042F95">
            <w:pPr>
              <w:widowControl w:val="0"/>
              <w:numPr>
                <w:ilvl w:val="12"/>
                <w:numId w:val="0"/>
              </w:numPr>
              <w:tabs>
                <w:tab w:val="left" w:pos="720"/>
              </w:tabs>
              <w:spacing w:after="0" w:line="240" w:lineRule="exact"/>
              <w:ind w:right="23"/>
              <w:rPr>
                <w:rFonts w:ascii="Times New Roman" w:eastAsia="Times New Roman" w:hAnsi="Times New Roman" w:cs="Times New Roman"/>
                <w:strike/>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B32EF2" w:rsidP="00042F95">
            <w:pPr>
              <w:widowControl w:val="0"/>
              <w:numPr>
                <w:ilvl w:val="12"/>
                <w:numId w:val="0"/>
              </w:numPr>
              <w:tabs>
                <w:tab w:val="left" w:pos="720"/>
              </w:tabs>
              <w:spacing w:after="0" w:line="240" w:lineRule="exact"/>
              <w:ind w:right="23"/>
              <w:rPr>
                <w:rFonts w:ascii="Times New Roman" w:eastAsia="Times New Roman" w:hAnsi="Times New Roman" w:cs="Times New Roman"/>
                <w:strike/>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A7835">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2946" w:type="pct"/>
            <w:tcBorders>
              <w:top w:val="single" w:sz="4" w:space="0" w:color="000000"/>
              <w:left w:val="single" w:sz="4" w:space="0" w:color="000000"/>
              <w:bottom w:val="single" w:sz="4" w:space="0" w:color="000000"/>
            </w:tcBorders>
            <w:shd w:val="clear" w:color="auto" w:fill="auto"/>
          </w:tcPr>
          <w:p w:rsidR="00F93825" w:rsidRPr="00725FDD" w:rsidRDefault="00F93825"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га</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w:t>
            </w:r>
            <w:r w:rsidR="00733D05" w:rsidRPr="00725FDD">
              <w:rPr>
                <w:rFonts w:ascii="Times New Roman" w:hAnsi="Times New Roman"/>
                <w:sz w:val="24"/>
                <w:szCs w:val="24"/>
              </w:rPr>
              <w:t>и</w:t>
            </w:r>
            <w:r w:rsidRPr="00725FDD">
              <w:rPr>
                <w:rFonts w:ascii="Times New Roman" w:hAnsi="Times New Roman"/>
                <w:sz w:val="24"/>
                <w:szCs w:val="24"/>
              </w:rPr>
              <w:t>т установлению</w:t>
            </w: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346A9B" w:rsidRPr="00725FDD" w:rsidRDefault="00346A9B" w:rsidP="000A7835">
            <w:pPr>
              <w:widowControl w:val="0"/>
              <w:numPr>
                <w:ilvl w:val="12"/>
                <w:numId w:val="0"/>
              </w:numPr>
              <w:tabs>
                <w:tab w:val="left" w:pos="720"/>
              </w:tabs>
              <w:spacing w:after="0" w:line="240" w:lineRule="exact"/>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2946" w:type="pct"/>
            <w:tcBorders>
              <w:top w:val="single" w:sz="4" w:space="0" w:color="000000"/>
              <w:left w:val="single" w:sz="4" w:space="0" w:color="000000"/>
              <w:bottom w:val="single" w:sz="4" w:space="0" w:color="000000"/>
            </w:tcBorders>
            <w:shd w:val="clear" w:color="auto" w:fill="auto"/>
          </w:tcPr>
          <w:p w:rsidR="00346A9B" w:rsidRPr="00725FDD" w:rsidRDefault="00346A9B" w:rsidP="00346A9B">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490" w:type="pct"/>
            <w:tcBorders>
              <w:top w:val="single" w:sz="4" w:space="0" w:color="000000"/>
              <w:left w:val="single" w:sz="4" w:space="0" w:color="000000"/>
              <w:bottom w:val="single" w:sz="4" w:space="0" w:color="000000"/>
            </w:tcBorders>
            <w:shd w:val="clear" w:color="auto" w:fill="auto"/>
            <w:vAlign w:val="center"/>
          </w:tcPr>
          <w:p w:rsidR="00346A9B" w:rsidRPr="00725FDD" w:rsidRDefault="00346A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6A9B" w:rsidRPr="00725FDD" w:rsidRDefault="00346A9B"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A7835">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2946" w:type="pct"/>
            <w:tcBorders>
              <w:top w:val="single" w:sz="4" w:space="0" w:color="000000"/>
              <w:left w:val="single" w:sz="4" w:space="0" w:color="000000"/>
              <w:bottom w:val="single" w:sz="4" w:space="0" w:color="000000"/>
            </w:tcBorders>
            <w:shd w:val="clear" w:color="auto" w:fill="auto"/>
          </w:tcPr>
          <w:p w:rsidR="00F93825" w:rsidRPr="00725FDD" w:rsidRDefault="00F93825"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F93825" w:rsidRPr="00725FDD" w:rsidRDefault="00F93825" w:rsidP="000A7835">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2946" w:type="pct"/>
            <w:tcBorders>
              <w:top w:val="single" w:sz="4" w:space="0" w:color="000000"/>
              <w:left w:val="single" w:sz="4" w:space="0" w:color="000000"/>
              <w:bottom w:val="single" w:sz="4" w:space="0" w:color="000000"/>
            </w:tcBorders>
            <w:shd w:val="clear" w:color="auto" w:fill="auto"/>
            <w:vAlign w:val="center"/>
          </w:tcPr>
          <w:p w:rsidR="00F93825" w:rsidRPr="00725FDD" w:rsidRDefault="00891155" w:rsidP="0015319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490" w:type="pct"/>
            <w:tcBorders>
              <w:top w:val="single" w:sz="4" w:space="0" w:color="000000"/>
              <w:left w:val="single" w:sz="4" w:space="0" w:color="000000"/>
              <w:bottom w:val="single" w:sz="4" w:space="0" w:color="000000"/>
            </w:tcBorders>
            <w:shd w:val="clear" w:color="auto" w:fill="auto"/>
            <w:vAlign w:val="center"/>
          </w:tcPr>
          <w:p w:rsidR="00F93825" w:rsidRPr="00725FDD" w:rsidRDefault="002032EE"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3825" w:rsidRPr="00725FDD" w:rsidRDefault="00F9382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w:t>
            </w:r>
            <w:r w:rsidR="00733D05" w:rsidRPr="00725FDD">
              <w:rPr>
                <w:rFonts w:ascii="Times New Roman" w:hAnsi="Times New Roman"/>
                <w:sz w:val="24"/>
                <w:szCs w:val="24"/>
              </w:rPr>
              <w:t>и</w:t>
            </w:r>
            <w:r w:rsidRPr="00725FDD">
              <w:rPr>
                <w:rFonts w:ascii="Times New Roman" w:hAnsi="Times New Roman"/>
                <w:sz w:val="24"/>
                <w:szCs w:val="24"/>
              </w:rPr>
              <w:t>т установлению</w:t>
            </w:r>
          </w:p>
        </w:tc>
      </w:tr>
      <w:tr w:rsidR="00BB537E" w:rsidRPr="00725FDD" w:rsidTr="00BB537E">
        <w:tc>
          <w:tcPr>
            <w:tcW w:w="441"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2946"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90"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10</w:t>
            </w:r>
          </w:p>
        </w:tc>
      </w:tr>
    </w:tbl>
    <w:p w:rsidR="00F93825" w:rsidRPr="00725FDD" w:rsidRDefault="00F93825" w:rsidP="00346A9B">
      <w:pPr>
        <w:spacing w:after="0" w:line="240" w:lineRule="auto"/>
        <w:jc w:val="center"/>
        <w:rPr>
          <w:rFonts w:ascii="Times New Roman" w:hAnsi="Times New Roman" w:cs="Times New Roman"/>
          <w:sz w:val="28"/>
          <w:szCs w:val="28"/>
          <w:highlight w:val="yellow"/>
        </w:rPr>
      </w:pPr>
    </w:p>
    <w:p w:rsidR="00075745" w:rsidRPr="00725FDD" w:rsidRDefault="00075745" w:rsidP="005A6C32">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C6692A" w:rsidRPr="00725FDD" w:rsidRDefault="00C6692A" w:rsidP="005A6C32">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СХ-2. </w:t>
      </w:r>
      <w:r w:rsidR="006953A6" w:rsidRPr="00725FDD">
        <w:rPr>
          <w:rFonts w:ascii="Times New Roman" w:eastAsia="Times New Roman" w:hAnsi="Times New Roman" w:cs="Times New Roman"/>
          <w:bCs/>
          <w:snapToGrid w:val="0"/>
          <w:sz w:val="28"/>
          <w:szCs w:val="28"/>
          <w:lang w:eastAsia="ru-RU"/>
        </w:rPr>
        <w:t>З</w:t>
      </w:r>
      <w:r w:rsidR="005A6C32" w:rsidRPr="00725FDD">
        <w:rPr>
          <w:rFonts w:ascii="Times New Roman" w:eastAsia="Times New Roman" w:hAnsi="Times New Roman" w:cs="Times New Roman"/>
          <w:bCs/>
          <w:snapToGrid w:val="0"/>
          <w:sz w:val="28"/>
          <w:szCs w:val="28"/>
          <w:lang w:eastAsia="ru-RU"/>
        </w:rPr>
        <w:t xml:space="preserve">она </w:t>
      </w:r>
      <w:r w:rsidR="006953A6" w:rsidRPr="00725FDD">
        <w:rPr>
          <w:rFonts w:ascii="Times New Roman" w:eastAsia="Times New Roman" w:hAnsi="Times New Roman" w:cs="Times New Roman"/>
          <w:bCs/>
          <w:snapToGrid w:val="0"/>
          <w:sz w:val="28"/>
          <w:szCs w:val="28"/>
          <w:lang w:eastAsia="ru-RU"/>
        </w:rPr>
        <w:t xml:space="preserve">объектов </w:t>
      </w:r>
      <w:r w:rsidR="005A6C32" w:rsidRPr="00725FDD">
        <w:rPr>
          <w:rFonts w:ascii="Times New Roman" w:eastAsia="Times New Roman" w:hAnsi="Times New Roman" w:cs="Times New Roman"/>
          <w:bCs/>
          <w:snapToGrid w:val="0"/>
          <w:sz w:val="28"/>
          <w:szCs w:val="28"/>
          <w:lang w:eastAsia="ru-RU"/>
        </w:rPr>
        <w:t>сельскохозяйственн</w:t>
      </w:r>
      <w:r w:rsidR="006953A6" w:rsidRPr="00725FDD">
        <w:rPr>
          <w:rFonts w:ascii="Times New Roman" w:eastAsia="Times New Roman" w:hAnsi="Times New Roman" w:cs="Times New Roman"/>
          <w:bCs/>
          <w:snapToGrid w:val="0"/>
          <w:sz w:val="28"/>
          <w:szCs w:val="28"/>
          <w:lang w:eastAsia="ru-RU"/>
        </w:rPr>
        <w:t>ого</w:t>
      </w:r>
      <w:r w:rsidR="005A6C32" w:rsidRPr="00725FDD">
        <w:rPr>
          <w:rFonts w:ascii="Times New Roman" w:eastAsia="Times New Roman" w:hAnsi="Times New Roman" w:cs="Times New Roman"/>
          <w:bCs/>
          <w:snapToGrid w:val="0"/>
          <w:sz w:val="28"/>
          <w:szCs w:val="28"/>
          <w:lang w:eastAsia="ru-RU"/>
        </w:rPr>
        <w:t xml:space="preserve"> </w:t>
      </w:r>
      <w:r w:rsidR="006953A6" w:rsidRPr="00725FDD">
        <w:rPr>
          <w:rFonts w:ascii="Times New Roman" w:eastAsia="Times New Roman" w:hAnsi="Times New Roman" w:cs="Times New Roman"/>
          <w:bCs/>
          <w:snapToGrid w:val="0"/>
          <w:sz w:val="28"/>
          <w:szCs w:val="28"/>
          <w:lang w:eastAsia="ru-RU"/>
        </w:rPr>
        <w:t>использования</w:t>
      </w:r>
    </w:p>
    <w:p w:rsidR="005A6C32" w:rsidRPr="00725FDD" w:rsidRDefault="005A6C32" w:rsidP="005A6C32">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5A6C32" w:rsidRPr="00725FDD" w:rsidRDefault="005A6C32" w:rsidP="005A6C32">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trike/>
          <w:snapToGrid w:val="0"/>
          <w:sz w:val="28"/>
          <w:szCs w:val="28"/>
          <w:lang w:eastAsia="ru-RU"/>
        </w:rPr>
      </w:pPr>
      <w:r w:rsidRPr="00725FDD">
        <w:rPr>
          <w:rFonts w:ascii="Times New Roman" w:eastAsia="Times New Roman" w:hAnsi="Times New Roman" w:cs="Times New Roman"/>
          <w:bCs/>
          <w:snapToGrid w:val="0"/>
          <w:sz w:val="28"/>
          <w:szCs w:val="28"/>
          <w:lang w:eastAsia="ru-RU"/>
        </w:rPr>
        <w:t>Зона выделена для обеспечения организационно-правовых условий создания объектов сельскохозяйственного назначения.</w:t>
      </w:r>
      <w:r w:rsidRPr="00725FDD">
        <w:rPr>
          <w:rFonts w:ascii="Times New Roman" w:eastAsia="Times New Roman" w:hAnsi="Times New Roman" w:cs="Times New Roman"/>
          <w:bCs/>
          <w:strike/>
          <w:snapToGrid w:val="0"/>
          <w:sz w:val="28"/>
          <w:szCs w:val="28"/>
          <w:lang w:eastAsia="ru-RU"/>
        </w:rPr>
        <w:t xml:space="preserve"> </w:t>
      </w:r>
    </w:p>
    <w:p w:rsidR="00C6692A" w:rsidRPr="00725FDD" w:rsidRDefault="00C6692A" w:rsidP="00C6692A">
      <w:pPr>
        <w:widowControl w:val="0"/>
        <w:numPr>
          <w:ilvl w:val="12"/>
          <w:numId w:val="0"/>
        </w:numPr>
        <w:tabs>
          <w:tab w:val="left" w:pos="720"/>
        </w:tabs>
        <w:spacing w:after="0" w:line="240" w:lineRule="auto"/>
        <w:ind w:right="23" w:firstLine="851"/>
        <w:jc w:val="both"/>
        <w:rPr>
          <w:rFonts w:eastAsia="Times New Roman" w:cs="Times New Roman"/>
          <w:bCs/>
          <w:snapToGrid w:val="0"/>
          <w:szCs w:val="28"/>
          <w:lang w:eastAsia="ru-RU"/>
        </w:rPr>
      </w:pPr>
    </w:p>
    <w:p w:rsidR="00C6692A" w:rsidRPr="00725FDD" w:rsidRDefault="00C6692A" w:rsidP="00C6692A">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C6692A" w:rsidRPr="00725FDD" w:rsidRDefault="00C6692A" w:rsidP="00C6692A">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6"/>
        <w:gridCol w:w="1878"/>
      </w:tblGrid>
      <w:tr w:rsidR="0002773C" w:rsidRPr="00725FDD" w:rsidTr="0002773C">
        <w:trPr>
          <w:tblHeader/>
        </w:trPr>
        <w:tc>
          <w:tcPr>
            <w:tcW w:w="4008" w:type="pct"/>
            <w:shd w:val="clear" w:color="auto" w:fill="auto"/>
            <w:vAlign w:val="center"/>
          </w:tcPr>
          <w:p w:rsidR="0002773C" w:rsidRPr="00725FDD" w:rsidRDefault="0002773C" w:rsidP="00553EF3">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992" w:type="pct"/>
            <w:shd w:val="clear" w:color="auto" w:fill="auto"/>
            <w:vAlign w:val="center"/>
          </w:tcPr>
          <w:p w:rsidR="0002773C" w:rsidRPr="00725FDD" w:rsidRDefault="0002773C" w:rsidP="00553EF3">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4008" w:type="pct"/>
            <w:shd w:val="clear" w:color="auto" w:fill="auto"/>
            <w:vAlign w:val="center"/>
          </w:tcPr>
          <w:p w:rsidR="0002773C" w:rsidRPr="00725FDD" w:rsidRDefault="0002773C" w:rsidP="00553EF3">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w:t>
            </w:r>
          </w:p>
        </w:tc>
        <w:tc>
          <w:tcPr>
            <w:tcW w:w="992" w:type="pct"/>
            <w:shd w:val="clear" w:color="auto" w:fill="auto"/>
            <w:vAlign w:val="center"/>
          </w:tcPr>
          <w:p w:rsidR="0002773C" w:rsidRPr="00725FDD" w:rsidRDefault="0002773C" w:rsidP="00553EF3">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2</w:t>
            </w:r>
          </w:p>
        </w:tc>
      </w:tr>
      <w:tr w:rsidR="0002773C" w:rsidRPr="00725FDD" w:rsidTr="0002773C">
        <w:tc>
          <w:tcPr>
            <w:tcW w:w="5000" w:type="pct"/>
            <w:gridSpan w:val="2"/>
            <w:tcBorders>
              <w:top w:val="single" w:sz="4" w:space="0" w:color="auto"/>
              <w:left w:val="single" w:sz="4" w:space="0" w:color="auto"/>
              <w:bottom w:val="single" w:sz="4" w:space="0" w:color="auto"/>
              <w:right w:val="single" w:sz="4" w:space="0" w:color="auto"/>
            </w:tcBorders>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highlight w:val="yellow"/>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02773C" w:rsidRPr="00725FDD" w:rsidTr="0002773C">
        <w:tc>
          <w:tcPr>
            <w:tcW w:w="4008" w:type="pct"/>
            <w:tcBorders>
              <w:top w:val="single" w:sz="4" w:space="0" w:color="auto"/>
              <w:left w:val="single" w:sz="4" w:space="0" w:color="auto"/>
              <w:bottom w:val="single" w:sz="4" w:space="0" w:color="auto"/>
              <w:right w:val="single" w:sz="6" w:space="0" w:color="000000"/>
            </w:tcBorders>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Скотоводство</w:t>
            </w:r>
          </w:p>
        </w:tc>
        <w:tc>
          <w:tcPr>
            <w:tcW w:w="992" w:type="pct"/>
            <w:tcBorders>
              <w:top w:val="single" w:sz="4" w:space="0" w:color="auto"/>
              <w:left w:val="single" w:sz="6" w:space="0" w:color="000000"/>
              <w:bottom w:val="single" w:sz="4" w:space="0" w:color="auto"/>
              <w:right w:val="single" w:sz="4" w:space="0" w:color="auto"/>
            </w:tcBorders>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1.8</w:t>
            </w:r>
          </w:p>
        </w:tc>
      </w:tr>
      <w:tr w:rsidR="0002773C" w:rsidRPr="00725FDD" w:rsidTr="0002773C">
        <w:tc>
          <w:tcPr>
            <w:tcW w:w="4008" w:type="pct"/>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Пчеловодство</w:t>
            </w:r>
          </w:p>
        </w:tc>
        <w:tc>
          <w:tcPr>
            <w:tcW w:w="992" w:type="pct"/>
            <w:shd w:val="clear" w:color="auto" w:fill="auto"/>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1.12</w:t>
            </w:r>
          </w:p>
        </w:tc>
      </w:tr>
      <w:tr w:rsidR="0002773C" w:rsidRPr="00725FDD" w:rsidTr="0002773C">
        <w:tc>
          <w:tcPr>
            <w:tcW w:w="4008" w:type="pct"/>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Научное обеспечение сельского хозяйства</w:t>
            </w:r>
          </w:p>
        </w:tc>
        <w:tc>
          <w:tcPr>
            <w:tcW w:w="992" w:type="pct"/>
            <w:shd w:val="clear" w:color="auto" w:fill="auto"/>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1.14</w:t>
            </w:r>
          </w:p>
        </w:tc>
      </w:tr>
      <w:tr w:rsidR="0002773C" w:rsidRPr="00725FDD" w:rsidTr="0002773C">
        <w:tc>
          <w:tcPr>
            <w:tcW w:w="4008" w:type="pct"/>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Хранение и переработка сельскохозяйственной продукции</w:t>
            </w:r>
          </w:p>
        </w:tc>
        <w:tc>
          <w:tcPr>
            <w:tcW w:w="992" w:type="pct"/>
            <w:shd w:val="clear" w:color="auto" w:fill="auto"/>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1.15</w:t>
            </w:r>
          </w:p>
        </w:tc>
      </w:tr>
      <w:tr w:rsidR="0002773C" w:rsidRPr="00725FDD" w:rsidTr="0002773C">
        <w:tc>
          <w:tcPr>
            <w:tcW w:w="4008" w:type="pct"/>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Питомники</w:t>
            </w:r>
          </w:p>
        </w:tc>
        <w:tc>
          <w:tcPr>
            <w:tcW w:w="992" w:type="pct"/>
            <w:shd w:val="clear" w:color="auto" w:fill="auto"/>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1.17</w:t>
            </w:r>
          </w:p>
        </w:tc>
      </w:tr>
      <w:tr w:rsidR="0002773C" w:rsidRPr="00725FDD" w:rsidTr="0002773C">
        <w:tc>
          <w:tcPr>
            <w:tcW w:w="4008" w:type="pct"/>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Обеспечение сельскохозяйственного производства</w:t>
            </w:r>
          </w:p>
        </w:tc>
        <w:tc>
          <w:tcPr>
            <w:tcW w:w="992" w:type="pct"/>
            <w:shd w:val="clear" w:color="auto" w:fill="auto"/>
          </w:tcPr>
          <w:p w:rsidR="0002773C" w:rsidRPr="00725FDD" w:rsidRDefault="0002773C" w:rsidP="00F1210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1.18</w:t>
            </w:r>
          </w:p>
        </w:tc>
      </w:tr>
      <w:tr w:rsidR="0002773C" w:rsidRPr="00725FDD" w:rsidTr="0002773C">
        <w:tc>
          <w:tcPr>
            <w:tcW w:w="4008" w:type="pct"/>
            <w:tcBorders>
              <w:top w:val="single" w:sz="4" w:space="0" w:color="auto"/>
            </w:tcBorders>
            <w:shd w:val="clear" w:color="auto" w:fill="auto"/>
          </w:tcPr>
          <w:p w:rsidR="0002773C" w:rsidRPr="00725FDD" w:rsidRDefault="0002773C" w:rsidP="00F1210C">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Предоставление коммунальных услуг</w:t>
            </w:r>
          </w:p>
        </w:tc>
        <w:tc>
          <w:tcPr>
            <w:tcW w:w="992" w:type="pct"/>
            <w:tcBorders>
              <w:top w:val="single" w:sz="4" w:space="0" w:color="auto"/>
            </w:tcBorders>
            <w:shd w:val="clear" w:color="auto" w:fill="auto"/>
          </w:tcPr>
          <w:p w:rsidR="0002773C" w:rsidRPr="00725FDD" w:rsidRDefault="0002773C" w:rsidP="00F1210C">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4008" w:type="pct"/>
            <w:tcBorders>
              <w:top w:val="single" w:sz="6" w:space="0" w:color="000000"/>
              <w:left w:val="single" w:sz="6" w:space="0" w:color="000000"/>
              <w:bottom w:val="single" w:sz="6" w:space="0" w:color="000000"/>
              <w:right w:val="single" w:sz="6" w:space="0" w:color="000000"/>
            </w:tcBorders>
          </w:tcPr>
          <w:p w:rsidR="0002773C" w:rsidRPr="00725FDD" w:rsidRDefault="0002773C" w:rsidP="00A43186">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Улично-дорожная сеть</w:t>
            </w:r>
          </w:p>
        </w:tc>
        <w:tc>
          <w:tcPr>
            <w:tcW w:w="992" w:type="pct"/>
            <w:tcBorders>
              <w:top w:val="single" w:sz="6" w:space="0" w:color="000000"/>
              <w:left w:val="single" w:sz="6" w:space="0" w:color="000000"/>
              <w:bottom w:val="single" w:sz="6" w:space="0" w:color="000000"/>
              <w:right w:val="single" w:sz="6" w:space="0" w:color="000000"/>
            </w:tcBorders>
          </w:tcPr>
          <w:p w:rsidR="0002773C" w:rsidRPr="00725FDD" w:rsidRDefault="0002773C" w:rsidP="00A43186">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12.0.1</w:t>
            </w:r>
          </w:p>
        </w:tc>
      </w:tr>
      <w:tr w:rsidR="0002773C" w:rsidRPr="00725FDD" w:rsidTr="0002773C">
        <w:tc>
          <w:tcPr>
            <w:tcW w:w="4008" w:type="pct"/>
            <w:tcBorders>
              <w:top w:val="single" w:sz="6" w:space="0" w:color="000000"/>
              <w:left w:val="single" w:sz="6" w:space="0" w:color="000000"/>
              <w:bottom w:val="nil"/>
              <w:right w:val="single" w:sz="6" w:space="0" w:color="000000"/>
            </w:tcBorders>
          </w:tcPr>
          <w:p w:rsidR="0002773C" w:rsidRPr="00725FDD" w:rsidRDefault="0002773C" w:rsidP="007804FF">
            <w:pPr>
              <w:spacing w:after="0" w:line="240" w:lineRule="exact"/>
              <w:jc w:val="both"/>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Благоустройство территории</w:t>
            </w:r>
          </w:p>
        </w:tc>
        <w:tc>
          <w:tcPr>
            <w:tcW w:w="992" w:type="pct"/>
            <w:tcBorders>
              <w:top w:val="single" w:sz="6" w:space="0" w:color="000000"/>
              <w:left w:val="single" w:sz="6" w:space="0" w:color="000000"/>
              <w:bottom w:val="nil"/>
              <w:right w:val="single" w:sz="6" w:space="0" w:color="000000"/>
            </w:tcBorders>
          </w:tcPr>
          <w:p w:rsidR="0002773C" w:rsidRPr="00725FDD" w:rsidRDefault="0002773C" w:rsidP="007804FF">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12.0.2</w:t>
            </w:r>
          </w:p>
        </w:tc>
      </w:tr>
      <w:tr w:rsidR="0002773C" w:rsidRPr="00725FDD" w:rsidTr="0002773C">
        <w:tc>
          <w:tcPr>
            <w:tcW w:w="4008" w:type="pct"/>
            <w:tcBorders>
              <w:bottom w:val="single" w:sz="4" w:space="0" w:color="auto"/>
            </w:tcBorders>
            <w:shd w:val="clear" w:color="auto" w:fill="auto"/>
          </w:tcPr>
          <w:p w:rsidR="0002773C" w:rsidRPr="00725FDD" w:rsidRDefault="0002773C" w:rsidP="00A43186">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Ведение огородничества</w:t>
            </w:r>
          </w:p>
        </w:tc>
        <w:tc>
          <w:tcPr>
            <w:tcW w:w="992" w:type="pct"/>
            <w:tcBorders>
              <w:bottom w:val="single" w:sz="4" w:space="0" w:color="auto"/>
            </w:tcBorders>
            <w:shd w:val="clear" w:color="auto" w:fill="auto"/>
          </w:tcPr>
          <w:p w:rsidR="0002773C" w:rsidRPr="00725FDD" w:rsidRDefault="0002773C" w:rsidP="00A43186">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13.1</w:t>
            </w:r>
          </w:p>
        </w:tc>
      </w:tr>
      <w:tr w:rsidR="0002773C" w:rsidRPr="00725FDD" w:rsidTr="0002773C">
        <w:tc>
          <w:tcPr>
            <w:tcW w:w="5000" w:type="pct"/>
            <w:gridSpan w:val="2"/>
            <w:tcBorders>
              <w:bottom w:val="single" w:sz="4" w:space="0" w:color="auto"/>
            </w:tcBorders>
            <w:shd w:val="clear" w:color="auto" w:fill="auto"/>
          </w:tcPr>
          <w:p w:rsidR="0002773C" w:rsidRPr="00725FDD" w:rsidRDefault="0002773C" w:rsidP="00A43186">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Условно разрешенные виды использования</w:t>
            </w:r>
          </w:p>
        </w:tc>
      </w:tr>
      <w:tr w:rsidR="0002773C" w:rsidRPr="00725FDD" w:rsidTr="0002773C">
        <w:tc>
          <w:tcPr>
            <w:tcW w:w="4008" w:type="pct"/>
            <w:shd w:val="clear" w:color="auto" w:fill="auto"/>
            <w:vAlign w:val="center"/>
          </w:tcPr>
          <w:p w:rsidR="0002773C" w:rsidRPr="00725FDD" w:rsidRDefault="0002773C" w:rsidP="00553EF3">
            <w:pPr>
              <w:suppressAutoHyphens/>
              <w:autoSpaceDE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Связь</w:t>
            </w:r>
          </w:p>
        </w:tc>
        <w:tc>
          <w:tcPr>
            <w:tcW w:w="992" w:type="pct"/>
            <w:shd w:val="clear" w:color="auto" w:fill="auto"/>
            <w:vAlign w:val="center"/>
          </w:tcPr>
          <w:p w:rsidR="0002773C" w:rsidRPr="00725FDD" w:rsidRDefault="0002773C" w:rsidP="00553EF3">
            <w:pPr>
              <w:suppressAutoHyphens/>
              <w:autoSpaceDE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6.8</w:t>
            </w:r>
          </w:p>
        </w:tc>
      </w:tr>
    </w:tbl>
    <w:p w:rsidR="005A6C32" w:rsidRPr="00725FDD" w:rsidRDefault="005A6C32" w:rsidP="00C6692A">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highlight w:val="yellow"/>
          <w:lang w:eastAsia="ru-RU"/>
        </w:rPr>
      </w:pPr>
    </w:p>
    <w:p w:rsidR="00EA336A" w:rsidRPr="00725FDD" w:rsidRDefault="00EA336A" w:rsidP="00EA336A">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EA336A" w:rsidRPr="00725FDD" w:rsidRDefault="00EA336A" w:rsidP="00C6692A">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lang w:eastAsia="ru-RU"/>
        </w:rPr>
      </w:pPr>
    </w:p>
    <w:p w:rsidR="00C6692A" w:rsidRPr="00725FDD" w:rsidRDefault="00C6692A" w:rsidP="006E5D58">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C6692A" w:rsidRPr="00725FDD" w:rsidRDefault="00C6692A" w:rsidP="00C6692A">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ook w:val="0000"/>
      </w:tblPr>
      <w:tblGrid>
        <w:gridCol w:w="867"/>
        <w:gridCol w:w="5662"/>
        <w:gridCol w:w="1300"/>
        <w:gridCol w:w="1742"/>
      </w:tblGrid>
      <w:tr w:rsidR="004755E4" w:rsidRPr="00725FDD" w:rsidTr="00BB537E">
        <w:trPr>
          <w:tblHeader/>
        </w:trPr>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2958"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z w:val="24"/>
                <w:szCs w:val="24"/>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BB537E">
        <w:trPr>
          <w:tblHeader/>
        </w:trPr>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2958" w:type="pct"/>
            <w:tcBorders>
              <w:top w:val="single" w:sz="4" w:space="0" w:color="000000"/>
              <w:left w:val="single" w:sz="4" w:space="0" w:color="000000"/>
              <w:bottom w:val="single" w:sz="4" w:space="0" w:color="000000"/>
            </w:tcBorders>
            <w:shd w:val="clear" w:color="auto" w:fill="auto"/>
          </w:tcPr>
          <w:p w:rsidR="00C6692A" w:rsidRPr="00725FDD" w:rsidRDefault="00C6692A" w:rsidP="004C5B86">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EA336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A43186"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400</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2958" w:type="pct"/>
            <w:tcBorders>
              <w:top w:val="single" w:sz="4" w:space="0" w:color="000000"/>
              <w:left w:val="single" w:sz="4" w:space="0" w:color="000000"/>
              <w:bottom w:val="single" w:sz="4" w:space="0" w:color="000000"/>
            </w:tcBorders>
            <w:shd w:val="clear" w:color="auto" w:fill="auto"/>
          </w:tcPr>
          <w:p w:rsidR="00C6692A" w:rsidRPr="00725FDD" w:rsidRDefault="00C6692A" w:rsidP="004C5B86">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EA336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2958" w:type="pct"/>
            <w:tcBorders>
              <w:top w:val="single" w:sz="4" w:space="0" w:color="000000"/>
              <w:left w:val="single" w:sz="4" w:space="0" w:color="000000"/>
              <w:bottom w:val="single" w:sz="4" w:space="0" w:color="000000"/>
            </w:tcBorders>
            <w:shd w:val="clear" w:color="auto" w:fill="auto"/>
          </w:tcPr>
          <w:p w:rsidR="00C6692A" w:rsidRPr="00725FDD" w:rsidRDefault="00C6692A" w:rsidP="004C5B86">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2958" w:type="pct"/>
            <w:tcBorders>
              <w:top w:val="single" w:sz="4" w:space="0" w:color="000000"/>
              <w:left w:val="single" w:sz="4" w:space="0" w:color="000000"/>
              <w:bottom w:val="single" w:sz="4" w:space="0" w:color="000000"/>
            </w:tcBorders>
            <w:shd w:val="clear" w:color="auto" w:fill="auto"/>
          </w:tcPr>
          <w:p w:rsidR="00C6692A" w:rsidRPr="00725FDD" w:rsidRDefault="00C6692A" w:rsidP="004C5B86">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2958"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4C5B86">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6692A" w:rsidRPr="00725FDD" w:rsidRDefault="00C6692A"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BB537E">
        <w:tc>
          <w:tcPr>
            <w:tcW w:w="453"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2958" w:type="pct"/>
            <w:tcBorders>
              <w:top w:val="single" w:sz="4" w:space="0" w:color="000000"/>
              <w:left w:val="single" w:sz="4" w:space="0" w:color="000000"/>
              <w:bottom w:val="single" w:sz="4" w:space="0" w:color="000000"/>
            </w:tcBorders>
            <w:shd w:val="clear" w:color="auto" w:fill="auto"/>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537E" w:rsidRPr="00725FDD" w:rsidRDefault="00BB537E" w:rsidP="00BB537E">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50</w:t>
            </w:r>
          </w:p>
        </w:tc>
      </w:tr>
    </w:tbl>
    <w:p w:rsidR="00C6692A" w:rsidRPr="00725FDD" w:rsidRDefault="00D623B0" w:rsidP="00C6692A">
      <w:pPr>
        <w:spacing w:after="0" w:line="240" w:lineRule="auto"/>
        <w:jc w:val="center"/>
        <w:rPr>
          <w:rFonts w:ascii="Times New Roman" w:hAnsi="Times New Roman" w:cs="Times New Roman"/>
          <w:sz w:val="28"/>
          <w:szCs w:val="28"/>
          <w:highlight w:val="yellow"/>
        </w:rPr>
      </w:pPr>
      <w:r w:rsidRPr="00725FDD">
        <w:rPr>
          <w:rFonts w:ascii="Times New Roman" w:hAnsi="Times New Roman" w:cs="Times New Roman"/>
          <w:sz w:val="28"/>
          <w:szCs w:val="28"/>
          <w:highlight w:val="yellow"/>
        </w:rPr>
        <w:t xml:space="preserve"> </w:t>
      </w: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СХ-3. Зона садоводства и огородничества для собственных нужд </w:t>
      </w: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граждан</w:t>
      </w: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FC60D7" w:rsidRPr="00725FDD" w:rsidRDefault="00FC60D7" w:rsidP="00FC60D7">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trike/>
          <w:snapToGrid w:val="0"/>
          <w:sz w:val="28"/>
          <w:szCs w:val="28"/>
          <w:lang w:eastAsia="ru-RU"/>
        </w:rPr>
      </w:pPr>
      <w:r w:rsidRPr="00725FDD">
        <w:rPr>
          <w:rFonts w:ascii="Times New Roman" w:eastAsia="Times New Roman" w:hAnsi="Times New Roman" w:cs="Times New Roman"/>
          <w:bCs/>
          <w:snapToGrid w:val="0"/>
          <w:sz w:val="28"/>
          <w:szCs w:val="28"/>
          <w:lang w:eastAsia="ru-RU"/>
        </w:rPr>
        <w:t xml:space="preserve">Зона выделена для ведения гражданами садоводства и огородничества для собственных нужд. </w:t>
      </w:r>
      <w:r w:rsidR="005541E9" w:rsidRPr="00725FDD">
        <w:rPr>
          <w:rFonts w:ascii="Times New Roman" w:eastAsia="Times New Roman" w:hAnsi="Times New Roman" w:cs="Times New Roman"/>
          <w:bCs/>
          <w:snapToGrid w:val="0"/>
          <w:sz w:val="28"/>
          <w:szCs w:val="28"/>
          <w:lang w:eastAsia="ru-RU"/>
        </w:rPr>
        <w:t xml:space="preserve"> </w:t>
      </w:r>
    </w:p>
    <w:p w:rsidR="00FC60D7" w:rsidRPr="00725FDD" w:rsidRDefault="00FC60D7" w:rsidP="00FC60D7">
      <w:pPr>
        <w:widowControl w:val="0"/>
        <w:numPr>
          <w:ilvl w:val="12"/>
          <w:numId w:val="0"/>
        </w:numPr>
        <w:tabs>
          <w:tab w:val="left" w:pos="720"/>
        </w:tabs>
        <w:spacing w:after="0" w:line="240" w:lineRule="auto"/>
        <w:ind w:right="23" w:firstLine="851"/>
        <w:jc w:val="both"/>
        <w:rPr>
          <w:rFonts w:eastAsia="Times New Roman" w:cs="Times New Roman"/>
          <w:bCs/>
          <w:snapToGrid w:val="0"/>
          <w:szCs w:val="28"/>
          <w:lang w:eastAsia="ru-RU"/>
        </w:rPr>
      </w:pP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0"/>
        <w:gridCol w:w="1951"/>
      </w:tblGrid>
      <w:tr w:rsidR="0002773C" w:rsidRPr="00725FDD" w:rsidTr="0002773C">
        <w:trPr>
          <w:tblHeader/>
        </w:trPr>
        <w:tc>
          <w:tcPr>
            <w:tcW w:w="3981" w:type="pct"/>
            <w:shd w:val="clear" w:color="auto" w:fill="auto"/>
            <w:vAlign w:val="center"/>
          </w:tcPr>
          <w:p w:rsidR="0002773C" w:rsidRPr="00725FDD" w:rsidRDefault="0002773C" w:rsidP="00F658B0">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19" w:type="pct"/>
            <w:shd w:val="clear" w:color="auto" w:fill="auto"/>
            <w:vAlign w:val="center"/>
          </w:tcPr>
          <w:p w:rsidR="0002773C" w:rsidRPr="00725FDD" w:rsidRDefault="0002773C" w:rsidP="00F658B0">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3981" w:type="pct"/>
            <w:shd w:val="clear" w:color="auto" w:fill="auto"/>
            <w:vAlign w:val="center"/>
          </w:tcPr>
          <w:p w:rsidR="0002773C" w:rsidRPr="00725FDD" w:rsidRDefault="0002773C" w:rsidP="00F658B0">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w:t>
            </w:r>
          </w:p>
        </w:tc>
        <w:tc>
          <w:tcPr>
            <w:tcW w:w="1019" w:type="pct"/>
            <w:shd w:val="clear" w:color="auto" w:fill="auto"/>
            <w:vAlign w:val="center"/>
          </w:tcPr>
          <w:p w:rsidR="0002773C" w:rsidRPr="00725FDD" w:rsidRDefault="0002773C" w:rsidP="00F658B0">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2</w:t>
            </w:r>
          </w:p>
        </w:tc>
      </w:tr>
      <w:tr w:rsidR="0002773C" w:rsidRPr="00725FDD" w:rsidTr="0002773C">
        <w:tc>
          <w:tcPr>
            <w:tcW w:w="5000" w:type="pct"/>
            <w:gridSpan w:val="2"/>
            <w:tcBorders>
              <w:top w:val="single" w:sz="6" w:space="0" w:color="000000"/>
              <w:left w:val="single" w:sz="6" w:space="0" w:color="000000"/>
              <w:bottom w:val="nil"/>
              <w:right w:val="single" w:sz="4" w:space="0" w:color="auto"/>
            </w:tcBorders>
          </w:tcPr>
          <w:p w:rsidR="0002773C" w:rsidRPr="00725FDD" w:rsidRDefault="0002773C" w:rsidP="00FC60D7">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Предоставление коммунальных услуг</w:t>
            </w:r>
          </w:p>
        </w:tc>
        <w:tc>
          <w:tcPr>
            <w:tcW w:w="1019" w:type="pct"/>
            <w:tcBorders>
              <w:top w:val="single" w:sz="4" w:space="0" w:color="auto"/>
              <w:left w:val="single" w:sz="6" w:space="0" w:color="000000"/>
              <w:bottom w:val="single" w:sz="4" w:space="0" w:color="auto"/>
              <w:right w:val="single" w:sz="4" w:space="0" w:color="auto"/>
            </w:tcBorders>
          </w:tcPr>
          <w:p w:rsidR="0002773C" w:rsidRPr="00725FDD" w:rsidRDefault="0002773C" w:rsidP="00FC60D7">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Улично-дорожная сеть</w:t>
            </w:r>
          </w:p>
        </w:tc>
        <w:tc>
          <w:tcPr>
            <w:tcW w:w="1019" w:type="pct"/>
            <w:tcBorders>
              <w:top w:val="single" w:sz="4" w:space="0" w:color="auto"/>
              <w:left w:val="single" w:sz="6" w:space="0" w:color="000000"/>
              <w:bottom w:val="single" w:sz="4" w:space="0" w:color="auto"/>
              <w:right w:val="single" w:sz="4" w:space="0" w:color="auto"/>
            </w:tcBorders>
          </w:tcPr>
          <w:p w:rsidR="0002773C" w:rsidRPr="00725FDD" w:rsidRDefault="0002773C" w:rsidP="00FC60D7">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12.0.1</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Благоустройство территории</w:t>
            </w:r>
          </w:p>
        </w:tc>
        <w:tc>
          <w:tcPr>
            <w:tcW w:w="1019" w:type="pct"/>
            <w:shd w:val="clear" w:color="auto" w:fill="auto"/>
          </w:tcPr>
          <w:p w:rsidR="0002773C" w:rsidRPr="00725FDD" w:rsidRDefault="00F41C8B" w:rsidP="00FC60D7">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12.0.2</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BB537E">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Ведение огородничества</w:t>
            </w:r>
          </w:p>
        </w:tc>
        <w:tc>
          <w:tcPr>
            <w:tcW w:w="1019" w:type="pct"/>
            <w:shd w:val="clear" w:color="auto" w:fill="auto"/>
          </w:tcPr>
          <w:p w:rsidR="0002773C" w:rsidRPr="00725FDD" w:rsidRDefault="0002773C" w:rsidP="00BB537E">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13.1</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Ведение садоводства</w:t>
            </w:r>
          </w:p>
        </w:tc>
        <w:tc>
          <w:tcPr>
            <w:tcW w:w="1019" w:type="pct"/>
            <w:tcBorders>
              <w:bottom w:val="single" w:sz="4" w:space="0" w:color="auto"/>
            </w:tcBorders>
            <w:shd w:val="clear" w:color="auto" w:fill="auto"/>
          </w:tcPr>
          <w:p w:rsidR="0002773C" w:rsidRPr="00725FDD" w:rsidRDefault="0002773C" w:rsidP="00FC60D7">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13.2</w:t>
            </w:r>
          </w:p>
        </w:tc>
      </w:tr>
      <w:tr w:rsidR="0002773C" w:rsidRPr="00725FDD" w:rsidTr="0002773C">
        <w:tc>
          <w:tcPr>
            <w:tcW w:w="5000" w:type="pct"/>
            <w:gridSpan w:val="2"/>
            <w:tcBorders>
              <w:top w:val="single" w:sz="6" w:space="0" w:color="000000"/>
              <w:left w:val="single" w:sz="6" w:space="0" w:color="000000"/>
              <w:bottom w:val="nil"/>
            </w:tcBorders>
          </w:tcPr>
          <w:p w:rsidR="0002773C" w:rsidRPr="00725FDD" w:rsidRDefault="0002773C" w:rsidP="00FC60D7">
            <w:pPr>
              <w:spacing w:after="0" w:line="240" w:lineRule="exact"/>
              <w:jc w:val="center"/>
              <w:textAlignment w:val="baseline"/>
              <w:rPr>
                <w:rFonts w:ascii="Times New Roman" w:hAnsi="Times New Roman" w:cs="Times New Roman"/>
                <w:sz w:val="24"/>
                <w:szCs w:val="24"/>
              </w:rPr>
            </w:pPr>
            <w:r w:rsidRPr="00725FDD">
              <w:rPr>
                <w:rFonts w:ascii="Times New Roman" w:eastAsia="Times New Roman" w:hAnsi="Times New Roman" w:cs="Times New Roman"/>
                <w:bCs/>
                <w:snapToGrid w:val="0"/>
                <w:sz w:val="24"/>
                <w:szCs w:val="24"/>
                <w:lang w:eastAsia="ru-RU"/>
              </w:rPr>
              <w:t>Условно разрешенные виды использования</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Бытовое обслуживание</w:t>
            </w:r>
          </w:p>
        </w:tc>
        <w:tc>
          <w:tcPr>
            <w:tcW w:w="1019" w:type="pct"/>
            <w:tcBorders>
              <w:bottom w:val="single" w:sz="4" w:space="0" w:color="auto"/>
            </w:tcBorders>
            <w:shd w:val="clear" w:color="auto" w:fill="auto"/>
          </w:tcPr>
          <w:p w:rsidR="0002773C" w:rsidRPr="00725FDD" w:rsidRDefault="0002773C" w:rsidP="00FC60D7">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3.3</w:t>
            </w:r>
          </w:p>
        </w:tc>
      </w:tr>
      <w:tr w:rsidR="0002773C" w:rsidRPr="00725FDD" w:rsidTr="0002773C">
        <w:tc>
          <w:tcPr>
            <w:tcW w:w="3981" w:type="pct"/>
            <w:tcBorders>
              <w:top w:val="single" w:sz="6" w:space="0" w:color="000000"/>
              <w:left w:val="single" w:sz="6" w:space="0" w:color="000000"/>
              <w:bottom w:val="single" w:sz="6" w:space="0" w:color="000000"/>
              <w:right w:val="single" w:sz="6" w:space="0" w:color="000000"/>
            </w:tcBorders>
          </w:tcPr>
          <w:p w:rsidR="0002773C" w:rsidRPr="00725FDD" w:rsidRDefault="0002773C" w:rsidP="00FC60D7">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Магазины</w:t>
            </w:r>
          </w:p>
        </w:tc>
        <w:tc>
          <w:tcPr>
            <w:tcW w:w="1019" w:type="pct"/>
            <w:tcBorders>
              <w:bottom w:val="single" w:sz="4" w:space="0" w:color="auto"/>
            </w:tcBorders>
            <w:shd w:val="clear" w:color="auto" w:fill="auto"/>
          </w:tcPr>
          <w:p w:rsidR="0002773C" w:rsidRPr="00725FDD" w:rsidRDefault="0002773C" w:rsidP="00FC60D7">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4.4</w:t>
            </w:r>
          </w:p>
        </w:tc>
      </w:tr>
    </w:tbl>
    <w:p w:rsidR="00FC60D7" w:rsidRPr="00725FDD" w:rsidRDefault="00FC60D7" w:rsidP="00FC60D7">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highlight w:val="yellow"/>
          <w:lang w:eastAsia="ru-RU"/>
        </w:rPr>
      </w:pPr>
    </w:p>
    <w:p w:rsidR="00FC60D7" w:rsidRPr="00725FDD" w:rsidRDefault="00FC60D7" w:rsidP="00FC60D7">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FC60D7" w:rsidRPr="00725FDD" w:rsidRDefault="00FC60D7" w:rsidP="00FC60D7">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8"/>
          <w:szCs w:val="28"/>
          <w:lang w:eastAsia="ru-RU"/>
        </w:rPr>
      </w:pPr>
    </w:p>
    <w:p w:rsidR="00FC60D7" w:rsidRPr="00725FDD" w:rsidRDefault="00FC60D7" w:rsidP="00FC60D7">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FC60D7" w:rsidRPr="00725FDD" w:rsidRDefault="00FC60D7" w:rsidP="00FC60D7">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ook w:val="0000"/>
      </w:tblPr>
      <w:tblGrid>
        <w:gridCol w:w="868"/>
        <w:gridCol w:w="5371"/>
        <w:gridCol w:w="1016"/>
        <w:gridCol w:w="2316"/>
      </w:tblGrid>
      <w:tr w:rsidR="004755E4" w:rsidRPr="00725FDD" w:rsidTr="002B0664">
        <w:trPr>
          <w:tblHeader/>
        </w:trPr>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z w:val="24"/>
                <w:szCs w:val="24"/>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2B0664">
        <w:trPr>
          <w:tblHeader/>
        </w:trPr>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2806" w:type="pct"/>
            <w:tcBorders>
              <w:top w:val="single" w:sz="4" w:space="0" w:color="000000"/>
              <w:left w:val="single" w:sz="4" w:space="0" w:color="000000"/>
              <w:bottom w:val="single" w:sz="4" w:space="0" w:color="000000"/>
            </w:tcBorders>
            <w:shd w:val="clear" w:color="auto" w:fill="auto"/>
          </w:tcPr>
          <w:p w:rsidR="00FC60D7" w:rsidRPr="00725FDD" w:rsidRDefault="00FC60D7" w:rsidP="00F658B0">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не подлежит установлению</w:t>
            </w: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2806" w:type="pct"/>
            <w:tcBorders>
              <w:top w:val="single" w:sz="4" w:space="0" w:color="000000"/>
              <w:left w:val="single" w:sz="4" w:space="0" w:color="000000"/>
              <w:bottom w:val="single" w:sz="4" w:space="0" w:color="000000"/>
            </w:tcBorders>
            <w:shd w:val="clear" w:color="auto" w:fill="auto"/>
          </w:tcPr>
          <w:p w:rsidR="00FC60D7" w:rsidRPr="00725FDD" w:rsidRDefault="00FC60D7" w:rsidP="00F658B0">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2806" w:type="pct"/>
            <w:tcBorders>
              <w:top w:val="single" w:sz="4" w:space="0" w:color="000000"/>
              <w:left w:val="single" w:sz="4" w:space="0" w:color="000000"/>
              <w:bottom w:val="single" w:sz="4" w:space="0" w:color="000000"/>
            </w:tcBorders>
            <w:shd w:val="clear" w:color="auto" w:fill="auto"/>
          </w:tcPr>
          <w:p w:rsidR="00FC60D7" w:rsidRPr="00725FDD" w:rsidRDefault="00FC60D7" w:rsidP="00F658B0">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2806" w:type="pct"/>
            <w:tcBorders>
              <w:top w:val="single" w:sz="4" w:space="0" w:color="000000"/>
              <w:left w:val="single" w:sz="4" w:space="0" w:color="000000"/>
              <w:bottom w:val="single" w:sz="4" w:space="0" w:color="000000"/>
            </w:tcBorders>
            <w:shd w:val="clear" w:color="auto" w:fill="auto"/>
          </w:tcPr>
          <w:p w:rsidR="00FC60D7" w:rsidRPr="00725FDD" w:rsidRDefault="00FC60D7" w:rsidP="00F658B0">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rPr>
                <w:rFonts w:ascii="Times New Roman" w:eastAsia="Times New Roman" w:hAnsi="Times New Roman" w:cs="Times New Roman"/>
                <w:snapToGrid w:val="0"/>
                <w:sz w:val="24"/>
                <w:szCs w:val="24"/>
                <w:lang w:eastAsia="ru-RU"/>
              </w:rPr>
            </w:pPr>
            <w:r w:rsidRPr="00725FDD">
              <w:rPr>
                <w:rFonts w:ascii="Times New Roman" w:hAnsi="Times New Roman" w:cs="Times New Roman"/>
                <w:sz w:val="24"/>
                <w:szCs w:val="24"/>
              </w:rPr>
              <w:t xml:space="preserve">предельная высота зданий, строений, сооружений </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hAnsi="Times New Roman" w:cs="Times New Roman"/>
                <w:sz w:val="24"/>
                <w:szCs w:val="24"/>
              </w:rPr>
            </w:pPr>
            <w:r w:rsidRPr="00725FDD">
              <w:rPr>
                <w:rFonts w:ascii="Times New Roman" w:hAnsi="Times New Roman" w:cs="Times New Roman"/>
                <w:sz w:val="24"/>
                <w:szCs w:val="24"/>
              </w:rPr>
              <w:t>12</w:t>
            </w:r>
          </w:p>
        </w:tc>
      </w:tr>
      <w:tr w:rsidR="00FC60D7" w:rsidRPr="00725FDD" w:rsidTr="002B0664">
        <w:tc>
          <w:tcPr>
            <w:tcW w:w="453"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2806" w:type="pct"/>
            <w:tcBorders>
              <w:top w:val="single" w:sz="4" w:space="0" w:color="000000"/>
              <w:left w:val="single" w:sz="4" w:space="0" w:color="000000"/>
              <w:bottom w:val="single" w:sz="4" w:space="0" w:color="000000"/>
            </w:tcBorders>
            <w:shd w:val="clear" w:color="auto" w:fill="auto"/>
            <w:vAlign w:val="center"/>
          </w:tcPr>
          <w:p w:rsidR="00FC60D7" w:rsidRPr="00725FDD" w:rsidRDefault="00BB537E"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0D7" w:rsidRPr="00725FDD" w:rsidRDefault="00FC60D7" w:rsidP="00F658B0">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40</w:t>
            </w:r>
          </w:p>
        </w:tc>
      </w:tr>
    </w:tbl>
    <w:p w:rsidR="00FC60D7" w:rsidRPr="00725FDD" w:rsidRDefault="00FC60D7" w:rsidP="00FC60D7">
      <w:pPr>
        <w:spacing w:after="0" w:line="240" w:lineRule="auto"/>
        <w:rPr>
          <w:rFonts w:ascii="Times New Roman" w:hAnsi="Times New Roman" w:cs="Times New Roman"/>
          <w:sz w:val="28"/>
          <w:szCs w:val="28"/>
        </w:rPr>
      </w:pPr>
    </w:p>
    <w:p w:rsidR="00FC60D7" w:rsidRPr="00725FDD" w:rsidRDefault="00FC60D7" w:rsidP="00FC60D7">
      <w:pPr>
        <w:spacing w:after="0" w:line="240" w:lineRule="auto"/>
        <w:rPr>
          <w:rFonts w:ascii="Times New Roman" w:hAnsi="Times New Roman" w:cs="Times New Roman"/>
          <w:sz w:val="28"/>
          <w:szCs w:val="28"/>
        </w:rPr>
      </w:pPr>
      <w:r w:rsidRPr="00725FDD">
        <w:rPr>
          <w:rFonts w:ascii="Times New Roman" w:hAnsi="Times New Roman" w:cs="Times New Roman"/>
          <w:sz w:val="28"/>
          <w:szCs w:val="28"/>
        </w:rPr>
        <w:t>Примечание:</w:t>
      </w:r>
    </w:p>
    <w:p w:rsidR="00FC60D7" w:rsidRPr="00725FDD" w:rsidRDefault="00FC60D7" w:rsidP="00FC60D7">
      <w:pPr>
        <w:widowControl w:val="0"/>
        <w:jc w:val="both"/>
        <w:rPr>
          <w:rFonts w:ascii="Times New Roman" w:hAnsi="Times New Roman" w:cs="Times New Roman"/>
          <w:sz w:val="24"/>
          <w:szCs w:val="24"/>
        </w:rPr>
      </w:pPr>
      <w:r w:rsidRPr="00725FDD">
        <w:rPr>
          <w:rFonts w:ascii="Times New Roman" w:hAnsi="Times New Roman" w:cs="Times New Roman"/>
          <w:sz w:val="24"/>
          <w:szCs w:val="24"/>
        </w:rPr>
        <w:t>* при разделе земельного участка для ведения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33D05" w:rsidRPr="00725FDD" w:rsidRDefault="00733D05" w:rsidP="00603634">
      <w:pPr>
        <w:widowControl w:val="0"/>
        <w:numPr>
          <w:ilvl w:val="12"/>
          <w:numId w:val="0"/>
        </w:numPr>
        <w:tabs>
          <w:tab w:val="left" w:pos="720"/>
        </w:tabs>
        <w:spacing w:after="0" w:line="240" w:lineRule="auto"/>
        <w:ind w:right="23" w:firstLine="851"/>
        <w:jc w:val="both"/>
        <w:rPr>
          <w:rFonts w:eastAsia="Times New Roman" w:cs="Times New Roman"/>
          <w:bCs/>
          <w:snapToGrid w:val="0"/>
          <w:szCs w:val="28"/>
          <w:highlight w:val="yellow"/>
          <w:lang w:eastAsia="ru-RU"/>
        </w:rPr>
      </w:pPr>
    </w:p>
    <w:p w:rsidR="006124C4"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5" w:name="_Toc52965077"/>
      <w:r w:rsidRPr="00725FDD">
        <w:rPr>
          <w:rStyle w:val="a7"/>
          <w:rFonts w:ascii="Times New Roman" w:hAnsi="Times New Roman" w:cs="Times New Roman"/>
          <w:i w:val="0"/>
          <w:color w:val="auto"/>
          <w:sz w:val="28"/>
          <w:szCs w:val="28"/>
        </w:rPr>
        <w:t>5</w:t>
      </w:r>
      <w:r w:rsidR="00356ECA" w:rsidRPr="00725FDD">
        <w:rPr>
          <w:rStyle w:val="a7"/>
          <w:rFonts w:ascii="Times New Roman" w:hAnsi="Times New Roman" w:cs="Times New Roman"/>
          <w:i w:val="0"/>
          <w:color w:val="auto"/>
          <w:sz w:val="28"/>
          <w:szCs w:val="28"/>
        </w:rPr>
        <w:t xml:space="preserve">.5. </w:t>
      </w:r>
      <w:r w:rsidR="006124C4" w:rsidRPr="00725FDD">
        <w:rPr>
          <w:rStyle w:val="a7"/>
          <w:rFonts w:ascii="Times New Roman" w:hAnsi="Times New Roman" w:cs="Times New Roman"/>
          <w:i w:val="0"/>
          <w:color w:val="auto"/>
          <w:sz w:val="28"/>
          <w:szCs w:val="28"/>
        </w:rPr>
        <w:t>Зо</w:t>
      </w:r>
      <w:r w:rsidR="00C83240" w:rsidRPr="00725FDD">
        <w:rPr>
          <w:rStyle w:val="a7"/>
          <w:rFonts w:ascii="Times New Roman" w:hAnsi="Times New Roman" w:cs="Times New Roman"/>
          <w:i w:val="0"/>
          <w:color w:val="auto"/>
          <w:sz w:val="28"/>
          <w:szCs w:val="28"/>
        </w:rPr>
        <w:t>н</w:t>
      </w:r>
      <w:r w:rsidR="005B6504" w:rsidRPr="00725FDD">
        <w:rPr>
          <w:rStyle w:val="a7"/>
          <w:rFonts w:ascii="Times New Roman" w:hAnsi="Times New Roman" w:cs="Times New Roman"/>
          <w:i w:val="0"/>
          <w:color w:val="auto"/>
          <w:sz w:val="28"/>
          <w:szCs w:val="28"/>
        </w:rPr>
        <w:t>а</w:t>
      </w:r>
      <w:r w:rsidR="006124C4" w:rsidRPr="00725FDD">
        <w:rPr>
          <w:rStyle w:val="a7"/>
          <w:rFonts w:ascii="Times New Roman" w:hAnsi="Times New Roman" w:cs="Times New Roman"/>
          <w:i w:val="0"/>
          <w:color w:val="auto"/>
          <w:sz w:val="28"/>
          <w:szCs w:val="28"/>
        </w:rPr>
        <w:t xml:space="preserve"> рекреационного назначения</w:t>
      </w:r>
      <w:bookmarkEnd w:id="55"/>
    </w:p>
    <w:p w:rsidR="00775D78" w:rsidRPr="00725FDD" w:rsidRDefault="00775D78" w:rsidP="00DC0151">
      <w:pPr>
        <w:widowControl w:val="0"/>
        <w:numPr>
          <w:ilvl w:val="12"/>
          <w:numId w:val="0"/>
        </w:numPr>
        <w:tabs>
          <w:tab w:val="left" w:pos="720"/>
        </w:tabs>
        <w:spacing w:after="0" w:line="240" w:lineRule="auto"/>
        <w:ind w:right="23"/>
        <w:rPr>
          <w:rFonts w:eastAsia="Times New Roman" w:cs="Times New Roman"/>
          <w:bCs/>
          <w:snapToGrid w:val="0"/>
          <w:szCs w:val="28"/>
          <w:lang w:eastAsia="ru-RU"/>
        </w:rPr>
      </w:pPr>
    </w:p>
    <w:p w:rsidR="00015D64" w:rsidRPr="00725FDD" w:rsidRDefault="00775D78" w:rsidP="00B00B7B">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Р-</w:t>
      </w:r>
      <w:r w:rsidR="00474C4B" w:rsidRPr="00725FDD">
        <w:rPr>
          <w:rFonts w:ascii="Times New Roman" w:eastAsia="Times New Roman" w:hAnsi="Times New Roman" w:cs="Times New Roman"/>
          <w:bCs/>
          <w:snapToGrid w:val="0"/>
          <w:sz w:val="28"/>
          <w:szCs w:val="28"/>
          <w:lang w:eastAsia="ru-RU"/>
        </w:rPr>
        <w:t>1</w:t>
      </w:r>
      <w:r w:rsidR="00603117" w:rsidRPr="00725FDD">
        <w:rPr>
          <w:rFonts w:ascii="Times New Roman" w:eastAsia="Times New Roman" w:hAnsi="Times New Roman" w:cs="Times New Roman"/>
          <w:bCs/>
          <w:snapToGrid w:val="0"/>
          <w:sz w:val="28"/>
          <w:szCs w:val="28"/>
          <w:lang w:eastAsia="ru-RU"/>
        </w:rPr>
        <w:t>.</w:t>
      </w:r>
      <w:r w:rsidRPr="00725FDD">
        <w:rPr>
          <w:rFonts w:ascii="Times New Roman" w:eastAsia="Times New Roman" w:hAnsi="Times New Roman" w:cs="Times New Roman"/>
          <w:bCs/>
          <w:snapToGrid w:val="0"/>
          <w:sz w:val="28"/>
          <w:szCs w:val="28"/>
          <w:lang w:eastAsia="ru-RU"/>
        </w:rPr>
        <w:t xml:space="preserve"> </w:t>
      </w:r>
      <w:r w:rsidR="00B00B7B" w:rsidRPr="00725FDD">
        <w:rPr>
          <w:rFonts w:ascii="Times New Roman" w:eastAsia="Times New Roman" w:hAnsi="Times New Roman" w:cs="Times New Roman"/>
          <w:bCs/>
          <w:snapToGrid w:val="0"/>
          <w:sz w:val="28"/>
          <w:szCs w:val="28"/>
          <w:lang w:eastAsia="ru-RU"/>
        </w:rPr>
        <w:t>Зона рекреационных ландшафтов</w:t>
      </w:r>
    </w:p>
    <w:p w:rsidR="00B00B7B" w:rsidRPr="00725FDD" w:rsidRDefault="00B00B7B" w:rsidP="00B00B7B">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B00B7B" w:rsidRPr="00725FDD" w:rsidRDefault="00B00B7B" w:rsidP="00B00B7B">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Зона выделена для обеспечения правовых условий сохранения развития озелененных территорий при их использовании с возможностью строительства объектов отдыха, спорта и досуга, сохранения прибрежных территорий, представляющих ценность для отдыха на открытом воздухе.</w:t>
      </w:r>
    </w:p>
    <w:p w:rsidR="00B51B5B" w:rsidRPr="00725FDD" w:rsidRDefault="00B51B5B" w:rsidP="004B7FAB">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4"/>
        <w:gridCol w:w="1877"/>
      </w:tblGrid>
      <w:tr w:rsidR="0002773C" w:rsidRPr="00725FDD" w:rsidTr="0002773C">
        <w:trPr>
          <w:tblHeader/>
        </w:trPr>
        <w:tc>
          <w:tcPr>
            <w:tcW w:w="3978"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22"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3978"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22"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r>
      <w:tr w:rsidR="0002773C" w:rsidRPr="00725FDD" w:rsidTr="0002773C">
        <w:tc>
          <w:tcPr>
            <w:tcW w:w="5000" w:type="pct"/>
            <w:gridSpan w:val="2"/>
            <w:shd w:val="clear" w:color="auto" w:fill="auto"/>
          </w:tcPr>
          <w:p w:rsidR="0002773C" w:rsidRPr="00725FDD" w:rsidRDefault="0002773C" w:rsidP="00F24178">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02773C" w:rsidRPr="00725FDD" w:rsidTr="0002773C">
        <w:tc>
          <w:tcPr>
            <w:tcW w:w="3978" w:type="pct"/>
            <w:shd w:val="clear" w:color="auto" w:fill="auto"/>
          </w:tcPr>
          <w:p w:rsidR="0002773C" w:rsidRPr="00725FDD" w:rsidRDefault="0002773C" w:rsidP="00F24178">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Предоставление коммунальных услуг</w:t>
            </w:r>
          </w:p>
        </w:tc>
        <w:tc>
          <w:tcPr>
            <w:tcW w:w="1022" w:type="pct"/>
            <w:shd w:val="clear" w:color="auto" w:fill="auto"/>
          </w:tcPr>
          <w:p w:rsidR="0002773C" w:rsidRPr="00725FDD" w:rsidRDefault="0002773C" w:rsidP="00F24178">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3978" w:type="pct"/>
            <w:shd w:val="clear" w:color="auto" w:fill="auto"/>
          </w:tcPr>
          <w:p w:rsidR="0002773C" w:rsidRPr="00725FDD" w:rsidRDefault="0002773C" w:rsidP="00B51B5B">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Парки культуры и отдыха</w:t>
            </w:r>
          </w:p>
        </w:tc>
        <w:tc>
          <w:tcPr>
            <w:tcW w:w="1022" w:type="pct"/>
            <w:shd w:val="clear" w:color="auto" w:fill="auto"/>
          </w:tcPr>
          <w:p w:rsidR="0002773C" w:rsidRPr="00725FDD" w:rsidRDefault="0002773C" w:rsidP="00B51B5B">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3.6.2</w:t>
            </w:r>
          </w:p>
        </w:tc>
      </w:tr>
      <w:tr w:rsidR="0002773C" w:rsidRPr="00725FDD" w:rsidTr="0002773C">
        <w:tc>
          <w:tcPr>
            <w:tcW w:w="3978" w:type="pct"/>
            <w:shd w:val="clear" w:color="auto" w:fill="auto"/>
          </w:tcPr>
          <w:p w:rsidR="0002773C" w:rsidRPr="00725FDD" w:rsidRDefault="0002773C" w:rsidP="00B51B5B">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Площадки для занятий спортом</w:t>
            </w:r>
          </w:p>
        </w:tc>
        <w:tc>
          <w:tcPr>
            <w:tcW w:w="1022" w:type="pct"/>
            <w:shd w:val="clear" w:color="auto" w:fill="auto"/>
          </w:tcPr>
          <w:p w:rsidR="0002773C" w:rsidRPr="00725FDD" w:rsidRDefault="0002773C" w:rsidP="00B51B5B">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5.1.3</w:t>
            </w:r>
          </w:p>
        </w:tc>
      </w:tr>
      <w:tr w:rsidR="0002773C" w:rsidRPr="00725FDD" w:rsidTr="0002773C">
        <w:tc>
          <w:tcPr>
            <w:tcW w:w="3978" w:type="pct"/>
            <w:shd w:val="clear" w:color="auto" w:fill="auto"/>
          </w:tcPr>
          <w:p w:rsidR="0002773C" w:rsidRPr="00725FDD" w:rsidRDefault="0002773C" w:rsidP="00B51B5B">
            <w:pPr>
              <w:pStyle w:val="ConsPlusNormal"/>
              <w:spacing w:line="240" w:lineRule="exact"/>
              <w:ind w:firstLine="23"/>
              <w:rPr>
                <w:rFonts w:ascii="Times New Roman" w:hAnsi="Times New Roman" w:cs="Times New Roman"/>
                <w:sz w:val="24"/>
                <w:szCs w:val="24"/>
              </w:rPr>
            </w:pPr>
            <w:r w:rsidRPr="00725FDD">
              <w:rPr>
                <w:rFonts w:ascii="Times New Roman" w:hAnsi="Times New Roman" w:cs="Times New Roman"/>
                <w:sz w:val="24"/>
                <w:szCs w:val="24"/>
              </w:rPr>
              <w:t>Оборудованные площадки для занятий спортом</w:t>
            </w:r>
          </w:p>
        </w:tc>
        <w:tc>
          <w:tcPr>
            <w:tcW w:w="1022" w:type="pct"/>
            <w:shd w:val="clear" w:color="auto" w:fill="auto"/>
          </w:tcPr>
          <w:p w:rsidR="0002773C" w:rsidRPr="00725FDD" w:rsidRDefault="0002773C" w:rsidP="00B51B5B">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5.1.4</w:t>
            </w:r>
          </w:p>
        </w:tc>
      </w:tr>
      <w:tr w:rsidR="0002773C" w:rsidRPr="00725FDD" w:rsidTr="0002773C">
        <w:tc>
          <w:tcPr>
            <w:tcW w:w="3978" w:type="pct"/>
            <w:shd w:val="clear" w:color="auto" w:fill="auto"/>
          </w:tcPr>
          <w:p w:rsidR="0002773C" w:rsidRPr="00725FDD" w:rsidRDefault="0002773C" w:rsidP="004B7FAB">
            <w:pPr>
              <w:pStyle w:val="ConsPlusNormal"/>
              <w:spacing w:line="240" w:lineRule="exact"/>
              <w:ind w:firstLine="23"/>
              <w:rPr>
                <w:rFonts w:ascii="Times New Roman" w:eastAsiaTheme="minorHAnsi" w:hAnsi="Times New Roman" w:cs="Times New Roman"/>
                <w:sz w:val="24"/>
                <w:szCs w:val="24"/>
                <w:lang w:eastAsia="en-US"/>
              </w:rPr>
            </w:pPr>
            <w:r w:rsidRPr="00725FDD">
              <w:rPr>
                <w:rFonts w:ascii="Times New Roman" w:hAnsi="Times New Roman" w:cs="Times New Roman"/>
                <w:sz w:val="24"/>
                <w:szCs w:val="24"/>
              </w:rPr>
              <w:t>Охота и рыбалка</w:t>
            </w:r>
          </w:p>
        </w:tc>
        <w:tc>
          <w:tcPr>
            <w:tcW w:w="1022" w:type="pct"/>
            <w:shd w:val="clear" w:color="auto" w:fill="auto"/>
          </w:tcPr>
          <w:p w:rsidR="0002773C" w:rsidRPr="00725FDD" w:rsidRDefault="0002773C" w:rsidP="004B7FAB">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5.3</w:t>
            </w:r>
          </w:p>
        </w:tc>
      </w:tr>
      <w:tr w:rsidR="0002773C" w:rsidRPr="00725FDD" w:rsidTr="0002773C">
        <w:tc>
          <w:tcPr>
            <w:tcW w:w="3978" w:type="pct"/>
            <w:shd w:val="clear" w:color="auto" w:fill="auto"/>
          </w:tcPr>
          <w:p w:rsidR="0002773C" w:rsidRPr="00725FDD" w:rsidRDefault="0002773C" w:rsidP="00423A7D">
            <w:pPr>
              <w:pStyle w:val="ConsPlusNormal"/>
              <w:spacing w:line="240" w:lineRule="exact"/>
              <w:ind w:firstLine="23"/>
              <w:rPr>
                <w:rFonts w:ascii="Times New Roman" w:hAnsi="Times New Roman" w:cs="Times New Roman"/>
                <w:sz w:val="24"/>
                <w:szCs w:val="24"/>
              </w:rPr>
            </w:pPr>
            <w:r w:rsidRPr="00725FDD">
              <w:rPr>
                <w:rFonts w:ascii="Times New Roman" w:eastAsiaTheme="minorHAnsi" w:hAnsi="Times New Roman" w:cs="Times New Roman"/>
                <w:sz w:val="24"/>
                <w:szCs w:val="24"/>
                <w:lang w:eastAsia="en-US"/>
              </w:rPr>
              <w:t>Земельные участки (территории) общего пользования</w:t>
            </w:r>
          </w:p>
        </w:tc>
        <w:tc>
          <w:tcPr>
            <w:tcW w:w="1022" w:type="pct"/>
            <w:shd w:val="clear" w:color="auto" w:fill="auto"/>
          </w:tcPr>
          <w:p w:rsidR="0002773C" w:rsidRPr="00725FDD" w:rsidRDefault="0002773C" w:rsidP="00423A7D">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02773C" w:rsidRPr="00725FDD" w:rsidTr="0002773C">
        <w:tc>
          <w:tcPr>
            <w:tcW w:w="5000" w:type="pct"/>
            <w:gridSpan w:val="2"/>
            <w:shd w:val="clear" w:color="auto" w:fill="auto"/>
          </w:tcPr>
          <w:p w:rsidR="0002773C" w:rsidRPr="00725FDD" w:rsidRDefault="0002773C" w:rsidP="004B7FAB">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eastAsia="Times New Roman" w:hAnsi="Times New Roman" w:cs="Times New Roman"/>
                <w:bCs/>
                <w:snapToGrid w:val="0"/>
                <w:sz w:val="24"/>
                <w:szCs w:val="24"/>
                <w:lang w:eastAsia="ru-RU"/>
              </w:rPr>
              <w:t>Условно разрешенные виды использования</w:t>
            </w:r>
          </w:p>
        </w:tc>
      </w:tr>
      <w:tr w:rsidR="0002773C" w:rsidRPr="00725FDD" w:rsidTr="0002773C">
        <w:tc>
          <w:tcPr>
            <w:tcW w:w="3978" w:type="pct"/>
            <w:shd w:val="clear" w:color="auto" w:fill="auto"/>
          </w:tcPr>
          <w:p w:rsidR="0002773C" w:rsidRPr="00725FDD" w:rsidRDefault="0002773C" w:rsidP="004B7FAB">
            <w:pPr>
              <w:pStyle w:val="af6"/>
              <w:spacing w:before="0" w:beforeAutospacing="0" w:after="0" w:line="240" w:lineRule="exact"/>
              <w:rPr>
                <w:rFonts w:eastAsiaTheme="minorHAnsi"/>
                <w:lang w:eastAsia="en-US"/>
              </w:rPr>
            </w:pPr>
            <w:r w:rsidRPr="00725FDD">
              <w:t>Специальное пользование водными объектами</w:t>
            </w:r>
          </w:p>
        </w:tc>
        <w:tc>
          <w:tcPr>
            <w:tcW w:w="1022" w:type="pct"/>
            <w:shd w:val="clear" w:color="auto" w:fill="auto"/>
          </w:tcPr>
          <w:p w:rsidR="0002773C" w:rsidRPr="00725FDD" w:rsidRDefault="0002773C" w:rsidP="004B7FAB">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11.2</w:t>
            </w:r>
          </w:p>
        </w:tc>
      </w:tr>
    </w:tbl>
    <w:p w:rsidR="00B51B5B" w:rsidRPr="00725FDD" w:rsidRDefault="00B51B5B" w:rsidP="00B51B5B">
      <w:pPr>
        <w:tabs>
          <w:tab w:val="left" w:pos="284"/>
        </w:tabs>
        <w:spacing w:after="0" w:line="240" w:lineRule="auto"/>
        <w:ind w:right="-143"/>
        <w:jc w:val="both"/>
        <w:rPr>
          <w:rFonts w:ascii="Times New Roman" w:eastAsia="Arial" w:hAnsi="Times New Roman" w:cs="Times New Roman"/>
          <w:sz w:val="28"/>
          <w:szCs w:val="28"/>
          <w:highlight w:val="yellow"/>
        </w:rPr>
      </w:pPr>
    </w:p>
    <w:p w:rsidR="00B51B5B" w:rsidRPr="00725FDD" w:rsidRDefault="00B51B5B" w:rsidP="00B51B5B">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B51B5B" w:rsidRPr="00725FDD" w:rsidRDefault="00B51B5B" w:rsidP="00B51B5B">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p w:rsidR="00B51B5B" w:rsidRPr="00725FDD" w:rsidRDefault="00B51B5B" w:rsidP="006E5D58">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51B5B" w:rsidRPr="00725FDD" w:rsidRDefault="00B51B5B" w:rsidP="00B51B5B">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ayout w:type="fixed"/>
        <w:tblLook w:val="0000"/>
      </w:tblPr>
      <w:tblGrid>
        <w:gridCol w:w="722"/>
        <w:gridCol w:w="5806"/>
        <w:gridCol w:w="1016"/>
        <w:gridCol w:w="2027"/>
      </w:tblGrid>
      <w:tr w:rsidR="004755E4" w:rsidRPr="00725FDD" w:rsidTr="00F24178">
        <w:trPr>
          <w:tblHeader/>
        </w:trPr>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B51B5B" w:rsidRPr="00725FDD" w:rsidRDefault="00B51B5B"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033"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F24178">
        <w:trPr>
          <w:tblHeader/>
        </w:trPr>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033"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033"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left="-733"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10</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A43186"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51B5B"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B51B5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3</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B51B5B" w:rsidRPr="00725FDD" w:rsidRDefault="00B51B5B" w:rsidP="00F24178">
            <w:pPr>
              <w:widowControl w:val="0"/>
              <w:numPr>
                <w:ilvl w:val="12"/>
                <w:numId w:val="0"/>
              </w:numPr>
              <w:tabs>
                <w:tab w:val="left" w:pos="720"/>
              </w:tabs>
              <w:spacing w:after="0" w:line="240" w:lineRule="exact"/>
              <w:ind w:right="23" w:firstLine="709"/>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44</w:t>
            </w:r>
          </w:p>
        </w:tc>
        <w:tc>
          <w:tcPr>
            <w:tcW w:w="3033" w:type="pct"/>
            <w:tcBorders>
              <w:top w:val="single" w:sz="4" w:space="0" w:color="000000"/>
              <w:left w:val="single" w:sz="4" w:space="0" w:color="000000"/>
              <w:bottom w:val="single" w:sz="4" w:space="0" w:color="000000"/>
            </w:tcBorders>
            <w:shd w:val="clear" w:color="auto" w:fill="auto"/>
          </w:tcPr>
          <w:p w:rsidR="00B51B5B" w:rsidRPr="00725FDD" w:rsidRDefault="00BB537E"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2B0664" w:rsidRPr="00725FDD">
              <w:rPr>
                <w:rFonts w:ascii="Times New Roman" w:eastAsia="Times New Roman" w:hAnsi="Times New Roman" w:cs="Times New Roman"/>
                <w:snapToGrid w:val="0"/>
                <w:sz w:val="24"/>
                <w:szCs w:val="24"/>
                <w:lang w:eastAsia="ru-RU"/>
              </w:rPr>
              <w:t xml:space="preserve"> </w:t>
            </w:r>
          </w:p>
        </w:tc>
        <w:tc>
          <w:tcPr>
            <w:tcW w:w="531" w:type="pct"/>
            <w:tcBorders>
              <w:top w:val="single" w:sz="4" w:space="0" w:color="000000"/>
              <w:left w:val="single" w:sz="4" w:space="0" w:color="000000"/>
              <w:bottom w:val="single" w:sz="4" w:space="0" w:color="000000"/>
            </w:tcBorders>
            <w:shd w:val="clear" w:color="auto" w:fill="auto"/>
            <w:vAlign w:val="center"/>
          </w:tcPr>
          <w:p w:rsidR="00B51B5B" w:rsidRPr="00725FDD" w:rsidRDefault="00FD3C7C"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1B5B" w:rsidRPr="00725FDD" w:rsidRDefault="00FD3C7C"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10</w:t>
            </w:r>
          </w:p>
        </w:tc>
      </w:tr>
    </w:tbl>
    <w:p w:rsidR="00B51B5B" w:rsidRPr="00725FDD" w:rsidRDefault="00B51B5B" w:rsidP="004B7FAB">
      <w:pPr>
        <w:spacing w:after="0" w:line="240" w:lineRule="auto"/>
        <w:rPr>
          <w:rFonts w:ascii="Times New Roman" w:hAnsi="Times New Roman" w:cs="Times New Roman"/>
          <w:strike/>
          <w:sz w:val="28"/>
          <w:szCs w:val="28"/>
          <w:highlight w:val="yellow"/>
        </w:rPr>
      </w:pPr>
    </w:p>
    <w:p w:rsidR="000D20C6" w:rsidRPr="00725FDD" w:rsidRDefault="000D20C6" w:rsidP="00733D05">
      <w:pPr>
        <w:widowControl w:val="0"/>
        <w:numPr>
          <w:ilvl w:val="12"/>
          <w:numId w:val="0"/>
        </w:numPr>
        <w:tabs>
          <w:tab w:val="left" w:pos="720"/>
        </w:tabs>
        <w:spacing w:after="0" w:line="240" w:lineRule="auto"/>
        <w:ind w:right="23"/>
        <w:rPr>
          <w:rFonts w:eastAsia="Times New Roman" w:cs="Times New Roman"/>
          <w:bCs/>
          <w:snapToGrid w:val="0"/>
          <w:szCs w:val="28"/>
          <w:lang w:eastAsia="ru-RU"/>
        </w:rPr>
      </w:pPr>
    </w:p>
    <w:p w:rsidR="006124C4" w:rsidRPr="00725FDD" w:rsidRDefault="00DC0151" w:rsidP="00AB06B7">
      <w:pPr>
        <w:pStyle w:val="3"/>
        <w:spacing w:before="0" w:line="240" w:lineRule="auto"/>
        <w:jc w:val="both"/>
        <w:rPr>
          <w:rStyle w:val="a7"/>
          <w:rFonts w:ascii="Times New Roman" w:hAnsi="Times New Roman" w:cs="Times New Roman"/>
          <w:i w:val="0"/>
          <w:color w:val="auto"/>
          <w:sz w:val="28"/>
          <w:szCs w:val="28"/>
        </w:rPr>
      </w:pPr>
      <w:bookmarkStart w:id="56" w:name="_Toc52965078"/>
      <w:r w:rsidRPr="00725FDD">
        <w:rPr>
          <w:rStyle w:val="a7"/>
          <w:rFonts w:ascii="Times New Roman" w:hAnsi="Times New Roman" w:cs="Times New Roman"/>
          <w:i w:val="0"/>
          <w:color w:val="auto"/>
          <w:sz w:val="28"/>
          <w:szCs w:val="28"/>
        </w:rPr>
        <w:t>5</w:t>
      </w:r>
      <w:r w:rsidR="006124C4" w:rsidRPr="00725FDD">
        <w:rPr>
          <w:rStyle w:val="a7"/>
          <w:rFonts w:ascii="Times New Roman" w:hAnsi="Times New Roman" w:cs="Times New Roman"/>
          <w:i w:val="0"/>
          <w:color w:val="auto"/>
          <w:sz w:val="28"/>
          <w:szCs w:val="28"/>
        </w:rPr>
        <w:t>.</w:t>
      </w:r>
      <w:r w:rsidRPr="00725FDD">
        <w:rPr>
          <w:rStyle w:val="a7"/>
          <w:rFonts w:ascii="Times New Roman" w:hAnsi="Times New Roman" w:cs="Times New Roman"/>
          <w:i w:val="0"/>
          <w:color w:val="auto"/>
          <w:sz w:val="28"/>
          <w:szCs w:val="28"/>
        </w:rPr>
        <w:t>6</w:t>
      </w:r>
      <w:r w:rsidR="006124C4" w:rsidRPr="00725FDD">
        <w:rPr>
          <w:rStyle w:val="a7"/>
          <w:rFonts w:ascii="Times New Roman" w:hAnsi="Times New Roman" w:cs="Times New Roman"/>
          <w:i w:val="0"/>
          <w:color w:val="auto"/>
          <w:sz w:val="28"/>
          <w:szCs w:val="28"/>
        </w:rPr>
        <w:t>. Зон</w:t>
      </w:r>
      <w:r w:rsidR="00A43186" w:rsidRPr="00725FDD">
        <w:rPr>
          <w:rStyle w:val="a7"/>
          <w:rFonts w:ascii="Times New Roman" w:hAnsi="Times New Roman" w:cs="Times New Roman"/>
          <w:i w:val="0"/>
          <w:color w:val="auto"/>
          <w:sz w:val="28"/>
          <w:szCs w:val="28"/>
        </w:rPr>
        <w:t xml:space="preserve">а </w:t>
      </w:r>
      <w:r w:rsidR="006124C4" w:rsidRPr="00725FDD">
        <w:rPr>
          <w:rStyle w:val="a7"/>
          <w:rFonts w:ascii="Times New Roman" w:hAnsi="Times New Roman" w:cs="Times New Roman"/>
          <w:i w:val="0"/>
          <w:color w:val="auto"/>
          <w:sz w:val="28"/>
          <w:szCs w:val="28"/>
        </w:rPr>
        <w:t>инженерной и транспортной инфраструктур</w:t>
      </w:r>
      <w:bookmarkEnd w:id="56"/>
    </w:p>
    <w:p w:rsidR="00775D78" w:rsidRPr="00725FDD" w:rsidRDefault="00775D78" w:rsidP="000B36C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highlight w:val="yellow"/>
          <w:lang w:eastAsia="ru-RU"/>
        </w:rPr>
      </w:pPr>
    </w:p>
    <w:p w:rsidR="006D7271" w:rsidRPr="00725FDD" w:rsidRDefault="006D7271" w:rsidP="006D7271">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ИТ-1. Зона инженерной инфраструктуры</w:t>
      </w:r>
    </w:p>
    <w:p w:rsidR="006D7271" w:rsidRPr="00725FDD" w:rsidRDefault="006D7271" w:rsidP="006D7271">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6D7271" w:rsidRPr="00725FDD" w:rsidRDefault="006D7271" w:rsidP="006D7271">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Зона выделена для формирования комплексов объектов инженерной инфраструктуры поселения и для обеспечения правовых условий их эксплуатации.</w:t>
      </w:r>
    </w:p>
    <w:p w:rsidR="006D7271" w:rsidRPr="00725FDD" w:rsidRDefault="006D7271" w:rsidP="006D7271">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6D7271" w:rsidRPr="00725FDD" w:rsidRDefault="006D7271" w:rsidP="006D7271">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6D7271" w:rsidRPr="00725FDD" w:rsidRDefault="006D7271" w:rsidP="006D7271">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0"/>
        <w:gridCol w:w="1951"/>
      </w:tblGrid>
      <w:tr w:rsidR="0002773C" w:rsidRPr="00725FDD" w:rsidTr="0002773C">
        <w:trPr>
          <w:tblHeader/>
        </w:trPr>
        <w:tc>
          <w:tcPr>
            <w:tcW w:w="3981"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19"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3981"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19" w:type="pct"/>
            <w:shd w:val="clear" w:color="auto" w:fill="auto"/>
            <w:vAlign w:val="center"/>
          </w:tcPr>
          <w:p w:rsidR="0002773C" w:rsidRPr="00725FDD" w:rsidRDefault="0002773C"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r>
      <w:tr w:rsidR="0002773C" w:rsidRPr="00725FDD" w:rsidTr="0002773C">
        <w:tc>
          <w:tcPr>
            <w:tcW w:w="5000" w:type="pct"/>
            <w:gridSpan w:val="2"/>
            <w:shd w:val="clear" w:color="auto" w:fill="auto"/>
          </w:tcPr>
          <w:p w:rsidR="0002773C" w:rsidRPr="00725FDD" w:rsidRDefault="0002773C" w:rsidP="006D7271">
            <w:pPr>
              <w:widowControl w:val="0"/>
              <w:numPr>
                <w:ilvl w:val="12"/>
                <w:numId w:val="0"/>
              </w:numPr>
              <w:tabs>
                <w:tab w:val="left" w:pos="720"/>
              </w:tabs>
              <w:spacing w:after="0" w:line="240" w:lineRule="exact"/>
              <w:ind w:firstLine="709"/>
              <w:jc w:val="both"/>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02773C" w:rsidRPr="00725FDD" w:rsidTr="0002773C">
        <w:tc>
          <w:tcPr>
            <w:tcW w:w="3981" w:type="pct"/>
            <w:shd w:val="clear" w:color="auto" w:fill="auto"/>
          </w:tcPr>
          <w:p w:rsidR="0002773C" w:rsidRPr="00725FDD" w:rsidRDefault="0002773C" w:rsidP="006D7271">
            <w:pPr>
              <w:widowControl w:val="0"/>
              <w:numPr>
                <w:ilvl w:val="12"/>
                <w:numId w:val="0"/>
              </w:numPr>
              <w:tabs>
                <w:tab w:val="left" w:pos="720"/>
              </w:tabs>
              <w:spacing w:after="0" w:line="240" w:lineRule="exact"/>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z w:val="24"/>
                <w:szCs w:val="24"/>
                <w:lang w:eastAsia="ru-RU"/>
              </w:rPr>
              <w:t>Предоставление коммунальных услуг</w:t>
            </w:r>
          </w:p>
        </w:tc>
        <w:tc>
          <w:tcPr>
            <w:tcW w:w="1019" w:type="pct"/>
            <w:shd w:val="clear" w:color="auto" w:fill="auto"/>
          </w:tcPr>
          <w:p w:rsidR="0002773C" w:rsidRPr="00725FDD" w:rsidRDefault="0002773C" w:rsidP="006D7271">
            <w:pPr>
              <w:widowControl w:val="0"/>
              <w:numPr>
                <w:ilvl w:val="12"/>
                <w:numId w:val="0"/>
              </w:numPr>
              <w:tabs>
                <w:tab w:val="left" w:pos="720"/>
              </w:tabs>
              <w:spacing w:after="0" w:line="240" w:lineRule="exact"/>
              <w:ind w:firstLine="709"/>
              <w:jc w:val="both"/>
              <w:rPr>
                <w:rFonts w:ascii="Times New Roman" w:eastAsia="Times New Roman" w:hAnsi="Times New Roman" w:cs="Times New Roman"/>
                <w:bCs/>
                <w:snapToGrid w:val="0"/>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3981" w:type="pct"/>
            <w:shd w:val="clear" w:color="auto" w:fill="auto"/>
          </w:tcPr>
          <w:p w:rsidR="0002773C" w:rsidRPr="00725FDD" w:rsidRDefault="0002773C" w:rsidP="00F24178">
            <w:pPr>
              <w:suppressAutoHyphens/>
              <w:autoSpaceDE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Связь</w:t>
            </w:r>
          </w:p>
        </w:tc>
        <w:tc>
          <w:tcPr>
            <w:tcW w:w="1019" w:type="pct"/>
            <w:shd w:val="clear" w:color="auto" w:fill="auto"/>
          </w:tcPr>
          <w:p w:rsidR="0002773C" w:rsidRPr="00725FDD" w:rsidRDefault="0002773C" w:rsidP="00F24178">
            <w:pPr>
              <w:suppressAutoHyphens/>
              <w:autoSpaceDE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6.8</w:t>
            </w:r>
          </w:p>
        </w:tc>
      </w:tr>
      <w:tr w:rsidR="0002773C" w:rsidRPr="00725FDD" w:rsidTr="0002773C">
        <w:tc>
          <w:tcPr>
            <w:tcW w:w="3981" w:type="pct"/>
            <w:shd w:val="clear" w:color="auto" w:fill="auto"/>
          </w:tcPr>
          <w:p w:rsidR="0002773C" w:rsidRPr="00725FDD" w:rsidRDefault="0002773C" w:rsidP="006D7271">
            <w:pPr>
              <w:suppressAutoHyphens/>
              <w:autoSpaceDE w:val="0"/>
              <w:spacing w:after="0" w:line="240" w:lineRule="exact"/>
              <w:rPr>
                <w:rFonts w:ascii="Times New Roman" w:hAnsi="Times New Roman" w:cs="Times New Roman"/>
                <w:sz w:val="24"/>
                <w:szCs w:val="24"/>
              </w:rPr>
            </w:pPr>
            <w:r w:rsidRPr="00725FDD">
              <w:rPr>
                <w:rFonts w:ascii="Times New Roman" w:hAnsi="Times New Roman" w:cs="Times New Roman"/>
                <w:sz w:val="24"/>
                <w:szCs w:val="24"/>
              </w:rPr>
              <w:t>Трубопроводный транспорт</w:t>
            </w:r>
          </w:p>
        </w:tc>
        <w:tc>
          <w:tcPr>
            <w:tcW w:w="1019" w:type="pct"/>
            <w:shd w:val="clear" w:color="auto" w:fill="auto"/>
          </w:tcPr>
          <w:p w:rsidR="0002773C" w:rsidRPr="00725FDD" w:rsidRDefault="0002773C" w:rsidP="006D7271">
            <w:pPr>
              <w:suppressAutoHyphens/>
              <w:autoSpaceDE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7.5</w:t>
            </w:r>
          </w:p>
        </w:tc>
      </w:tr>
      <w:tr w:rsidR="0002773C" w:rsidRPr="00725FDD" w:rsidTr="0002773C">
        <w:tc>
          <w:tcPr>
            <w:tcW w:w="3981" w:type="pct"/>
            <w:shd w:val="clear" w:color="auto" w:fill="auto"/>
          </w:tcPr>
          <w:p w:rsidR="0002773C" w:rsidRPr="00725FDD" w:rsidRDefault="0002773C" w:rsidP="006D7271">
            <w:pPr>
              <w:pStyle w:val="af6"/>
              <w:spacing w:before="0" w:beforeAutospacing="0" w:after="0" w:line="240" w:lineRule="exact"/>
              <w:rPr>
                <w:rFonts w:eastAsiaTheme="minorHAnsi"/>
                <w:lang w:eastAsia="en-US"/>
              </w:rPr>
            </w:pPr>
            <w:r w:rsidRPr="00725FDD">
              <w:rPr>
                <w:rFonts w:eastAsiaTheme="minorHAnsi"/>
                <w:lang w:eastAsia="en-US"/>
              </w:rPr>
              <w:t>Земельные участки (территории) общего пользования</w:t>
            </w:r>
          </w:p>
        </w:tc>
        <w:tc>
          <w:tcPr>
            <w:tcW w:w="1019" w:type="pct"/>
            <w:shd w:val="clear" w:color="auto" w:fill="auto"/>
          </w:tcPr>
          <w:p w:rsidR="0002773C" w:rsidRPr="00725FDD" w:rsidRDefault="0002773C" w:rsidP="006D7271">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02773C" w:rsidRPr="00725FDD" w:rsidTr="0002773C">
        <w:tc>
          <w:tcPr>
            <w:tcW w:w="5000" w:type="pct"/>
            <w:gridSpan w:val="2"/>
            <w:shd w:val="clear" w:color="auto" w:fill="auto"/>
          </w:tcPr>
          <w:p w:rsidR="0002773C" w:rsidRPr="00725FDD" w:rsidRDefault="0002773C" w:rsidP="006D7271">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eastAsia="Times New Roman" w:hAnsi="Times New Roman" w:cs="Times New Roman"/>
                <w:bCs/>
                <w:snapToGrid w:val="0"/>
                <w:sz w:val="24"/>
                <w:szCs w:val="24"/>
                <w:lang w:eastAsia="ru-RU"/>
              </w:rPr>
              <w:t>Условно разрешенные виды использования</w:t>
            </w:r>
          </w:p>
        </w:tc>
      </w:tr>
      <w:tr w:rsidR="0002773C" w:rsidRPr="00725FDD" w:rsidTr="0002773C">
        <w:tc>
          <w:tcPr>
            <w:tcW w:w="5000" w:type="pct"/>
            <w:gridSpan w:val="2"/>
            <w:shd w:val="clear" w:color="auto" w:fill="auto"/>
          </w:tcPr>
          <w:p w:rsidR="0002773C" w:rsidRPr="00725FDD" w:rsidRDefault="0002773C" w:rsidP="006D7271">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sz w:val="24"/>
                <w:szCs w:val="24"/>
              </w:rPr>
              <w:t>Условно разрешенные виды разрешенного использования не установлены</w:t>
            </w:r>
          </w:p>
        </w:tc>
      </w:tr>
    </w:tbl>
    <w:p w:rsidR="006D7271" w:rsidRPr="00725FDD" w:rsidRDefault="006D7271" w:rsidP="006D7271">
      <w:pPr>
        <w:tabs>
          <w:tab w:val="left" w:pos="284"/>
        </w:tabs>
        <w:spacing w:after="0" w:line="240" w:lineRule="auto"/>
        <w:ind w:left="-142" w:right="-143" w:firstLine="851"/>
        <w:jc w:val="both"/>
        <w:rPr>
          <w:rFonts w:ascii="Times New Roman" w:eastAsia="Arial" w:hAnsi="Times New Roman" w:cs="Times New Roman"/>
          <w:sz w:val="28"/>
          <w:szCs w:val="28"/>
          <w:highlight w:val="yellow"/>
        </w:rPr>
      </w:pPr>
    </w:p>
    <w:p w:rsidR="006D7271" w:rsidRPr="00725FDD" w:rsidRDefault="006D7271" w:rsidP="006D7271">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6D7271" w:rsidRPr="00725FDD" w:rsidRDefault="006D7271" w:rsidP="006D7271">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p w:rsidR="006D7271" w:rsidRPr="00725FDD" w:rsidRDefault="006D7271" w:rsidP="006D3417">
      <w:pPr>
        <w:widowControl w:val="0"/>
        <w:numPr>
          <w:ilvl w:val="12"/>
          <w:numId w:val="0"/>
        </w:numPr>
        <w:tabs>
          <w:tab w:val="left" w:pos="720"/>
        </w:tabs>
        <w:spacing w:after="0" w:line="240" w:lineRule="auto"/>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6D7271" w:rsidRPr="00725FDD" w:rsidRDefault="006D7271" w:rsidP="006D7271">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ook w:val="0000"/>
      </w:tblPr>
      <w:tblGrid>
        <w:gridCol w:w="722"/>
        <w:gridCol w:w="5955"/>
        <w:gridCol w:w="961"/>
        <w:gridCol w:w="1933"/>
      </w:tblGrid>
      <w:tr w:rsidR="004755E4" w:rsidRPr="00725FDD" w:rsidTr="00F24178">
        <w:trPr>
          <w:tblHeader/>
        </w:trPr>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6D7271" w:rsidRPr="00725FDD" w:rsidRDefault="006D7271"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111"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F24178">
        <w:trPr>
          <w:tblHeader/>
        </w:trPr>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6D7271"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6D7271"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6D7271" w:rsidP="00F24178">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6D7271"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6D7271"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6D7271" w:rsidRPr="00725FDD" w:rsidTr="00F24178">
        <w:tc>
          <w:tcPr>
            <w:tcW w:w="377"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F24178">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111" w:type="pct"/>
            <w:tcBorders>
              <w:top w:val="single" w:sz="4" w:space="0" w:color="000000"/>
              <w:left w:val="single" w:sz="4" w:space="0" w:color="000000"/>
              <w:bottom w:val="single" w:sz="4" w:space="0" w:color="000000"/>
            </w:tcBorders>
            <w:shd w:val="clear" w:color="auto" w:fill="auto"/>
          </w:tcPr>
          <w:p w:rsidR="006D7271" w:rsidRPr="00725FDD" w:rsidRDefault="002456C8" w:rsidP="00F24178">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7271"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bl>
    <w:p w:rsidR="00A775C0" w:rsidRPr="00725FDD" w:rsidRDefault="00A775C0" w:rsidP="00BB537E">
      <w:pPr>
        <w:widowControl w:val="0"/>
        <w:suppressAutoHyphens/>
        <w:spacing w:after="0" w:line="240" w:lineRule="auto"/>
        <w:jc w:val="both"/>
        <w:rPr>
          <w:rFonts w:ascii="Times New Roman" w:hAnsi="Times New Roman"/>
          <w:sz w:val="28"/>
          <w:szCs w:val="28"/>
          <w:lang w:eastAsia="ar-SA"/>
        </w:rPr>
      </w:pP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ИТ-2. Зона транспортной инфраструктуры</w:t>
      </w: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727B23" w:rsidRPr="00725FDD" w:rsidRDefault="00727B23" w:rsidP="00727B23">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Зона выделена для формирования комплексов объектов транспортной инфраструктуры поселения и для обеспечения правовых условий их эксплуатации.</w:t>
      </w:r>
    </w:p>
    <w:p w:rsidR="00727B23" w:rsidRPr="00725FDD" w:rsidRDefault="00727B23" w:rsidP="00727B23">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0"/>
        <w:gridCol w:w="1951"/>
      </w:tblGrid>
      <w:tr w:rsidR="0002773C" w:rsidRPr="00725FDD" w:rsidTr="0002773C">
        <w:trPr>
          <w:tblHeader/>
        </w:trPr>
        <w:tc>
          <w:tcPr>
            <w:tcW w:w="3981"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19"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3981"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w:t>
            </w:r>
          </w:p>
        </w:tc>
        <w:tc>
          <w:tcPr>
            <w:tcW w:w="1019"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2</w:t>
            </w:r>
          </w:p>
        </w:tc>
      </w:tr>
      <w:tr w:rsidR="0002773C" w:rsidRPr="00725FDD" w:rsidTr="0002773C">
        <w:tc>
          <w:tcPr>
            <w:tcW w:w="5000" w:type="pct"/>
            <w:gridSpan w:val="2"/>
            <w:shd w:val="clear" w:color="auto" w:fill="auto"/>
            <w:vAlign w:val="center"/>
          </w:tcPr>
          <w:p w:rsidR="0002773C" w:rsidRPr="00725FDD" w:rsidRDefault="0002773C" w:rsidP="0017323C">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bCs/>
                <w:snapToGrid w:val="0"/>
                <w:sz w:val="24"/>
                <w:szCs w:val="24"/>
              </w:rPr>
              <w:t>Основные виды разрешенного использования</w:t>
            </w:r>
          </w:p>
        </w:tc>
      </w:tr>
      <w:tr w:rsidR="0002773C" w:rsidRPr="00725FDD" w:rsidTr="0002773C">
        <w:tc>
          <w:tcPr>
            <w:tcW w:w="3981" w:type="pct"/>
            <w:shd w:val="clear" w:color="auto" w:fill="auto"/>
            <w:vAlign w:val="center"/>
          </w:tcPr>
          <w:p w:rsidR="0002773C" w:rsidRPr="00725FDD" w:rsidRDefault="0002773C" w:rsidP="0017323C">
            <w:pPr>
              <w:pStyle w:val="ConsPlusNormal"/>
              <w:spacing w:line="240" w:lineRule="exact"/>
              <w:ind w:firstLine="23"/>
              <w:rPr>
                <w:rFonts w:ascii="Times New Roman" w:hAnsi="Times New Roman" w:cs="Times New Roman"/>
                <w:sz w:val="24"/>
                <w:szCs w:val="24"/>
              </w:rPr>
            </w:pPr>
            <w:r w:rsidRPr="00725FDD">
              <w:rPr>
                <w:rFonts w:ascii="Times New Roman" w:hAnsi="Times New Roman" w:cs="Times New Roman"/>
                <w:sz w:val="24"/>
                <w:szCs w:val="24"/>
              </w:rPr>
              <w:t>Хранение автотранспорта</w:t>
            </w:r>
          </w:p>
        </w:tc>
        <w:tc>
          <w:tcPr>
            <w:tcW w:w="1019" w:type="pct"/>
            <w:shd w:val="clear" w:color="auto" w:fill="auto"/>
            <w:vAlign w:val="center"/>
          </w:tcPr>
          <w:p w:rsidR="0002773C" w:rsidRPr="00725FDD" w:rsidRDefault="0002773C" w:rsidP="0017323C">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2.7.1</w:t>
            </w:r>
          </w:p>
        </w:tc>
      </w:tr>
      <w:tr w:rsidR="0002773C" w:rsidRPr="00725FDD" w:rsidTr="0002773C">
        <w:tc>
          <w:tcPr>
            <w:tcW w:w="3981" w:type="pct"/>
            <w:shd w:val="clear" w:color="auto" w:fill="auto"/>
            <w:vAlign w:val="center"/>
          </w:tcPr>
          <w:p w:rsidR="0002773C" w:rsidRPr="00725FDD" w:rsidRDefault="0002773C" w:rsidP="0017323C">
            <w:pPr>
              <w:pStyle w:val="ConsPlusNormal"/>
              <w:spacing w:line="240" w:lineRule="exact"/>
              <w:ind w:firstLine="23"/>
              <w:rPr>
                <w:rFonts w:ascii="Times New Roman" w:hAnsi="Times New Roman" w:cs="Times New Roman"/>
                <w:sz w:val="24"/>
                <w:szCs w:val="24"/>
              </w:rPr>
            </w:pPr>
            <w:r w:rsidRPr="00725FDD">
              <w:rPr>
                <w:rFonts w:ascii="Times New Roman" w:hAnsi="Times New Roman" w:cs="Times New Roman"/>
                <w:sz w:val="24"/>
                <w:szCs w:val="24"/>
              </w:rPr>
              <w:t>Служебные гаражи</w:t>
            </w:r>
          </w:p>
        </w:tc>
        <w:tc>
          <w:tcPr>
            <w:tcW w:w="1019" w:type="pct"/>
            <w:shd w:val="clear" w:color="auto" w:fill="auto"/>
            <w:vAlign w:val="center"/>
          </w:tcPr>
          <w:p w:rsidR="0002773C" w:rsidRPr="00725FDD" w:rsidRDefault="0002773C" w:rsidP="0017323C">
            <w:pPr>
              <w:pStyle w:val="ConsPlusNormal"/>
              <w:spacing w:line="240" w:lineRule="exact"/>
              <w:ind w:firstLine="23"/>
              <w:jc w:val="center"/>
              <w:rPr>
                <w:rFonts w:ascii="Times New Roman" w:hAnsi="Times New Roman" w:cs="Times New Roman"/>
                <w:sz w:val="24"/>
                <w:szCs w:val="24"/>
              </w:rPr>
            </w:pPr>
            <w:r w:rsidRPr="00725FDD">
              <w:rPr>
                <w:rFonts w:ascii="Times New Roman" w:hAnsi="Times New Roman" w:cs="Times New Roman"/>
                <w:sz w:val="24"/>
                <w:szCs w:val="24"/>
              </w:rPr>
              <w:t>4.9</w:t>
            </w:r>
          </w:p>
        </w:tc>
      </w:tr>
      <w:tr w:rsidR="0002773C" w:rsidRPr="00725FDD" w:rsidTr="0002773C">
        <w:tc>
          <w:tcPr>
            <w:tcW w:w="3981" w:type="pct"/>
            <w:shd w:val="clear" w:color="auto" w:fill="auto"/>
          </w:tcPr>
          <w:p w:rsidR="0002773C" w:rsidRPr="00725FDD" w:rsidRDefault="0002773C" w:rsidP="0017323C">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Объекты дорожного сервиса</w:t>
            </w:r>
          </w:p>
        </w:tc>
        <w:tc>
          <w:tcPr>
            <w:tcW w:w="1019" w:type="pct"/>
            <w:shd w:val="clear" w:color="auto" w:fill="auto"/>
          </w:tcPr>
          <w:p w:rsidR="0002773C" w:rsidRPr="00725FDD" w:rsidRDefault="0002773C" w:rsidP="0017323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4.9.1</w:t>
            </w:r>
          </w:p>
        </w:tc>
      </w:tr>
      <w:tr w:rsidR="0002773C" w:rsidRPr="00725FDD" w:rsidTr="0002773C">
        <w:tc>
          <w:tcPr>
            <w:tcW w:w="3981" w:type="pct"/>
            <w:shd w:val="clear" w:color="auto" w:fill="auto"/>
            <w:vAlign w:val="center"/>
          </w:tcPr>
          <w:p w:rsidR="0002773C" w:rsidRPr="00725FDD" w:rsidRDefault="0002773C" w:rsidP="0017323C">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Автомобильный транспорт</w:t>
            </w:r>
          </w:p>
        </w:tc>
        <w:tc>
          <w:tcPr>
            <w:tcW w:w="1019" w:type="pct"/>
            <w:shd w:val="clear" w:color="auto" w:fill="auto"/>
            <w:vAlign w:val="center"/>
          </w:tcPr>
          <w:p w:rsidR="0002773C" w:rsidRPr="00725FDD" w:rsidRDefault="0002773C" w:rsidP="0017323C">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7.2</w:t>
            </w:r>
          </w:p>
        </w:tc>
      </w:tr>
      <w:tr w:rsidR="0002773C" w:rsidRPr="00725FDD" w:rsidTr="0002773C">
        <w:tc>
          <w:tcPr>
            <w:tcW w:w="3981" w:type="pct"/>
            <w:shd w:val="clear" w:color="auto" w:fill="auto"/>
            <w:vAlign w:val="center"/>
          </w:tcPr>
          <w:p w:rsidR="0002773C" w:rsidRPr="00725FDD" w:rsidRDefault="0002773C" w:rsidP="0017323C">
            <w:pPr>
              <w:pStyle w:val="af6"/>
              <w:spacing w:before="0" w:beforeAutospacing="0" w:after="0" w:line="240" w:lineRule="exact"/>
              <w:rPr>
                <w:rFonts w:eastAsiaTheme="minorHAnsi"/>
                <w:lang w:eastAsia="en-US"/>
              </w:rPr>
            </w:pPr>
            <w:r w:rsidRPr="00725FDD">
              <w:rPr>
                <w:rFonts w:eastAsiaTheme="minorHAnsi"/>
                <w:lang w:eastAsia="en-US"/>
              </w:rPr>
              <w:t>Земельные участки (территории) общего пользования</w:t>
            </w:r>
          </w:p>
        </w:tc>
        <w:tc>
          <w:tcPr>
            <w:tcW w:w="1019" w:type="pct"/>
            <w:shd w:val="clear" w:color="auto" w:fill="auto"/>
            <w:vAlign w:val="center"/>
          </w:tcPr>
          <w:p w:rsidR="0002773C" w:rsidRPr="00725FDD" w:rsidRDefault="0002773C" w:rsidP="0017323C">
            <w:pPr>
              <w:autoSpaceDE w:val="0"/>
              <w:autoSpaceDN w:val="0"/>
              <w:adjustRightInd w:val="0"/>
              <w:spacing w:after="0" w:line="240" w:lineRule="exact"/>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02773C" w:rsidRPr="00725FDD" w:rsidTr="0002773C">
        <w:tc>
          <w:tcPr>
            <w:tcW w:w="5000" w:type="pct"/>
            <w:gridSpan w:val="2"/>
            <w:shd w:val="clear" w:color="auto" w:fill="auto"/>
            <w:vAlign w:val="center"/>
          </w:tcPr>
          <w:p w:rsidR="0002773C" w:rsidRPr="00725FDD" w:rsidRDefault="0002773C" w:rsidP="0017323C">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bCs/>
                <w:snapToGrid w:val="0"/>
                <w:sz w:val="24"/>
                <w:szCs w:val="24"/>
              </w:rPr>
              <w:t>Условно разрешенные виды использования</w:t>
            </w:r>
          </w:p>
        </w:tc>
      </w:tr>
      <w:tr w:rsidR="0002773C" w:rsidRPr="00725FDD" w:rsidTr="0002773C">
        <w:tc>
          <w:tcPr>
            <w:tcW w:w="3981" w:type="pct"/>
            <w:shd w:val="clear" w:color="auto" w:fill="auto"/>
            <w:vAlign w:val="center"/>
          </w:tcPr>
          <w:p w:rsidR="0002773C" w:rsidRPr="00725FDD" w:rsidRDefault="0002773C" w:rsidP="0017323C">
            <w:pPr>
              <w:pStyle w:val="ConsPlusNormal"/>
              <w:spacing w:line="240" w:lineRule="exact"/>
              <w:ind w:firstLine="22"/>
              <w:rPr>
                <w:rFonts w:ascii="Times New Roman" w:hAnsi="Times New Roman" w:cs="Times New Roman"/>
                <w:sz w:val="24"/>
                <w:szCs w:val="24"/>
              </w:rPr>
            </w:pPr>
            <w:r w:rsidRPr="00725FDD">
              <w:rPr>
                <w:rFonts w:ascii="Times New Roman" w:hAnsi="Times New Roman" w:cs="Times New Roman"/>
                <w:sz w:val="24"/>
                <w:szCs w:val="24"/>
              </w:rPr>
              <w:t>Общественное питание</w:t>
            </w:r>
          </w:p>
        </w:tc>
        <w:tc>
          <w:tcPr>
            <w:tcW w:w="1019" w:type="pct"/>
            <w:shd w:val="clear" w:color="auto" w:fill="auto"/>
            <w:vAlign w:val="center"/>
          </w:tcPr>
          <w:p w:rsidR="0002773C" w:rsidRPr="00725FDD" w:rsidRDefault="0002773C" w:rsidP="0017323C">
            <w:pPr>
              <w:pStyle w:val="ConsPlusNormal"/>
              <w:spacing w:line="240" w:lineRule="exact"/>
              <w:ind w:firstLine="22"/>
              <w:jc w:val="center"/>
              <w:rPr>
                <w:rFonts w:ascii="Times New Roman" w:hAnsi="Times New Roman" w:cs="Times New Roman"/>
                <w:sz w:val="24"/>
                <w:szCs w:val="24"/>
              </w:rPr>
            </w:pPr>
            <w:r w:rsidRPr="00725FDD">
              <w:rPr>
                <w:rFonts w:ascii="Times New Roman" w:hAnsi="Times New Roman" w:cs="Times New Roman"/>
                <w:sz w:val="24"/>
                <w:szCs w:val="24"/>
              </w:rPr>
              <w:t>4.6</w:t>
            </w:r>
          </w:p>
        </w:tc>
      </w:tr>
    </w:tbl>
    <w:p w:rsidR="0002773C" w:rsidRPr="00725FDD" w:rsidRDefault="0002773C" w:rsidP="0002773C">
      <w:pPr>
        <w:tabs>
          <w:tab w:val="left" w:pos="284"/>
        </w:tabs>
        <w:spacing w:after="0" w:line="240" w:lineRule="auto"/>
        <w:ind w:left="-142" w:right="-143" w:firstLine="851"/>
        <w:jc w:val="both"/>
        <w:rPr>
          <w:rFonts w:ascii="Times New Roman" w:eastAsia="Arial" w:hAnsi="Times New Roman" w:cs="Times New Roman"/>
          <w:sz w:val="28"/>
          <w:szCs w:val="28"/>
        </w:rPr>
      </w:pPr>
    </w:p>
    <w:p w:rsidR="0002773C" w:rsidRPr="00725FDD" w:rsidRDefault="0002773C" w:rsidP="0002773C">
      <w:pPr>
        <w:tabs>
          <w:tab w:val="left" w:pos="284"/>
        </w:tabs>
        <w:spacing w:after="0" w:line="240" w:lineRule="auto"/>
        <w:ind w:left="-142" w:right="-143" w:firstLine="851"/>
        <w:jc w:val="both"/>
        <w:rPr>
          <w:rFonts w:ascii="Times New Roman" w:eastAsia="Arial" w:hAnsi="Times New Roman" w:cs="Times New Roman"/>
          <w:sz w:val="28"/>
          <w:szCs w:val="28"/>
        </w:rPr>
      </w:pPr>
    </w:p>
    <w:p w:rsidR="0002773C" w:rsidRPr="00725FDD" w:rsidRDefault="0002773C" w:rsidP="0002773C">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727B23" w:rsidRPr="00725FDD" w:rsidRDefault="00727B23"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p w:rsidR="0002773C" w:rsidRPr="00725FDD" w:rsidRDefault="0002773C"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p w:rsidR="00727B23" w:rsidRPr="00725FDD" w:rsidRDefault="00727B23"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727B23" w:rsidRPr="00725FDD" w:rsidRDefault="00727B23"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highlight w:val="yellow"/>
          <w:lang w:eastAsia="ru-RU"/>
        </w:rPr>
      </w:pPr>
    </w:p>
    <w:tbl>
      <w:tblPr>
        <w:tblW w:w="5000" w:type="pct"/>
        <w:tblLayout w:type="fixed"/>
        <w:tblLook w:val="0000"/>
      </w:tblPr>
      <w:tblGrid>
        <w:gridCol w:w="576"/>
        <w:gridCol w:w="6097"/>
        <w:gridCol w:w="871"/>
        <w:gridCol w:w="2027"/>
      </w:tblGrid>
      <w:tr w:rsidR="004755E4" w:rsidRPr="00725FDD" w:rsidTr="0017323C">
        <w:trPr>
          <w:tblHeader/>
        </w:trPr>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18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17323C">
        <w:trPr>
          <w:tblHeader/>
        </w:trPr>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11</w:t>
            </w:r>
          </w:p>
        </w:tc>
        <w:tc>
          <w:tcPr>
            <w:tcW w:w="318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2</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3</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4</w:t>
            </w: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8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Предельное количество этажей зданий, строений, сооружений</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727B23" w:rsidRPr="00725FDD" w:rsidTr="0017323C">
        <w:tc>
          <w:tcPr>
            <w:tcW w:w="301"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18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5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bl>
    <w:p w:rsidR="00174567" w:rsidRPr="00725FDD" w:rsidRDefault="00174567" w:rsidP="00DC0151">
      <w:pPr>
        <w:widowControl w:val="0"/>
        <w:numPr>
          <w:ilvl w:val="12"/>
          <w:numId w:val="0"/>
        </w:numPr>
        <w:tabs>
          <w:tab w:val="left" w:pos="720"/>
        </w:tabs>
        <w:spacing w:after="0" w:line="240" w:lineRule="auto"/>
        <w:ind w:right="23"/>
        <w:rPr>
          <w:rFonts w:ascii="Times New Roman" w:eastAsia="Times New Roman" w:hAnsi="Times New Roman" w:cs="Times New Roman"/>
          <w:bCs/>
          <w:strike/>
          <w:snapToGrid w:val="0"/>
          <w:sz w:val="28"/>
          <w:szCs w:val="28"/>
          <w:highlight w:val="yellow"/>
          <w:lang w:eastAsia="ru-RU"/>
        </w:rPr>
      </w:pPr>
    </w:p>
    <w:p w:rsidR="00BB537E" w:rsidRPr="00725FDD" w:rsidRDefault="00BB537E" w:rsidP="00DC0151">
      <w:pPr>
        <w:widowControl w:val="0"/>
        <w:numPr>
          <w:ilvl w:val="12"/>
          <w:numId w:val="0"/>
        </w:numPr>
        <w:tabs>
          <w:tab w:val="left" w:pos="720"/>
        </w:tabs>
        <w:spacing w:after="0" w:line="240" w:lineRule="auto"/>
        <w:ind w:right="23"/>
        <w:rPr>
          <w:rFonts w:ascii="Times New Roman" w:eastAsia="Times New Roman" w:hAnsi="Times New Roman" w:cs="Times New Roman"/>
          <w:bCs/>
          <w:strike/>
          <w:snapToGrid w:val="0"/>
          <w:sz w:val="28"/>
          <w:szCs w:val="28"/>
          <w:highlight w:val="yellow"/>
          <w:lang w:eastAsia="ru-RU"/>
        </w:rPr>
      </w:pPr>
    </w:p>
    <w:p w:rsidR="006124C4" w:rsidRPr="00725FDD" w:rsidRDefault="00BA7501" w:rsidP="00AB06B7">
      <w:pPr>
        <w:pStyle w:val="3"/>
        <w:spacing w:before="0" w:line="240" w:lineRule="auto"/>
        <w:jc w:val="both"/>
        <w:rPr>
          <w:rStyle w:val="a7"/>
          <w:rFonts w:ascii="Times New Roman" w:hAnsi="Times New Roman" w:cs="Times New Roman"/>
          <w:i w:val="0"/>
          <w:color w:val="auto"/>
          <w:sz w:val="28"/>
          <w:szCs w:val="28"/>
        </w:rPr>
      </w:pPr>
      <w:bookmarkStart w:id="57" w:name="_Toc52965079"/>
      <w:r w:rsidRPr="00725FDD">
        <w:rPr>
          <w:rStyle w:val="a7"/>
          <w:rFonts w:ascii="Times New Roman" w:hAnsi="Times New Roman" w:cs="Times New Roman"/>
          <w:i w:val="0"/>
          <w:color w:val="auto"/>
          <w:sz w:val="28"/>
          <w:szCs w:val="28"/>
        </w:rPr>
        <w:t>5</w:t>
      </w:r>
      <w:r w:rsidR="006124C4" w:rsidRPr="00725FDD">
        <w:rPr>
          <w:rStyle w:val="a7"/>
          <w:rFonts w:ascii="Times New Roman" w:hAnsi="Times New Roman" w:cs="Times New Roman"/>
          <w:i w:val="0"/>
          <w:color w:val="auto"/>
          <w:sz w:val="28"/>
          <w:szCs w:val="28"/>
        </w:rPr>
        <w:t>.</w:t>
      </w:r>
      <w:r w:rsidRPr="00725FDD">
        <w:rPr>
          <w:rStyle w:val="a7"/>
          <w:rFonts w:ascii="Times New Roman" w:hAnsi="Times New Roman" w:cs="Times New Roman"/>
          <w:i w:val="0"/>
          <w:color w:val="auto"/>
          <w:sz w:val="28"/>
          <w:szCs w:val="28"/>
        </w:rPr>
        <w:t>7</w:t>
      </w:r>
      <w:r w:rsidR="006124C4" w:rsidRPr="00725FDD">
        <w:rPr>
          <w:rStyle w:val="a7"/>
          <w:rFonts w:ascii="Times New Roman" w:hAnsi="Times New Roman" w:cs="Times New Roman"/>
          <w:i w:val="0"/>
          <w:color w:val="auto"/>
          <w:sz w:val="28"/>
          <w:szCs w:val="28"/>
        </w:rPr>
        <w:t>. Зон</w:t>
      </w:r>
      <w:r w:rsidR="00FE2B28" w:rsidRPr="00725FDD">
        <w:rPr>
          <w:rStyle w:val="a7"/>
          <w:rFonts w:ascii="Times New Roman" w:hAnsi="Times New Roman" w:cs="Times New Roman"/>
          <w:i w:val="0"/>
          <w:color w:val="auto"/>
          <w:sz w:val="28"/>
          <w:szCs w:val="28"/>
        </w:rPr>
        <w:t xml:space="preserve">а </w:t>
      </w:r>
      <w:r w:rsidR="006124C4" w:rsidRPr="00725FDD">
        <w:rPr>
          <w:rStyle w:val="a7"/>
          <w:rFonts w:ascii="Times New Roman" w:hAnsi="Times New Roman" w:cs="Times New Roman"/>
          <w:i w:val="0"/>
          <w:color w:val="auto"/>
          <w:sz w:val="28"/>
          <w:szCs w:val="28"/>
        </w:rPr>
        <w:t>специального назначения</w:t>
      </w:r>
      <w:bookmarkEnd w:id="57"/>
    </w:p>
    <w:p w:rsidR="0005793C" w:rsidRPr="00725FDD" w:rsidRDefault="0005793C" w:rsidP="0005793C">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864B50" w:rsidRPr="00725FDD" w:rsidRDefault="0005793C" w:rsidP="00AD6061">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Зоны специального назначения выделены для обеспечения правовых условий деятельности объектов, размещение которых недопустимо на территории других зон, в соответствии с типами объектов, указанными в наименованиях зон.</w:t>
      </w:r>
    </w:p>
    <w:p w:rsidR="000A07BE" w:rsidRPr="00725FDD" w:rsidRDefault="000A07BE" w:rsidP="00D623B0">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775D78" w:rsidRPr="00725FDD" w:rsidRDefault="00775D78" w:rsidP="0005793C">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С</w:t>
      </w:r>
      <w:r w:rsidR="004E1B9B" w:rsidRPr="00725FDD">
        <w:rPr>
          <w:rFonts w:ascii="Times New Roman" w:eastAsia="Times New Roman" w:hAnsi="Times New Roman" w:cs="Times New Roman"/>
          <w:bCs/>
          <w:snapToGrid w:val="0"/>
          <w:sz w:val="28"/>
          <w:szCs w:val="28"/>
          <w:lang w:eastAsia="ru-RU"/>
        </w:rPr>
        <w:t>Н</w:t>
      </w:r>
      <w:r w:rsidRPr="00725FDD">
        <w:rPr>
          <w:rFonts w:ascii="Times New Roman" w:eastAsia="Times New Roman" w:hAnsi="Times New Roman" w:cs="Times New Roman"/>
          <w:bCs/>
          <w:snapToGrid w:val="0"/>
          <w:sz w:val="28"/>
          <w:szCs w:val="28"/>
          <w:lang w:eastAsia="ru-RU"/>
        </w:rPr>
        <w:t>-1. Зона кладбищ</w:t>
      </w:r>
    </w:p>
    <w:p w:rsidR="0005793C" w:rsidRPr="00725FDD" w:rsidRDefault="0005793C" w:rsidP="0005793C">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p w:rsidR="00A775C0" w:rsidRPr="00725FDD" w:rsidRDefault="004E1B9B" w:rsidP="00FE2B28">
      <w:pPr>
        <w:suppressAutoHyphens/>
        <w:autoSpaceDE w:val="0"/>
        <w:spacing w:after="0" w:line="240" w:lineRule="auto"/>
        <w:ind w:firstLine="709"/>
        <w:jc w:val="both"/>
        <w:rPr>
          <w:rFonts w:ascii="Times New Roman" w:hAnsi="Times New Roman"/>
          <w:sz w:val="28"/>
          <w:szCs w:val="28"/>
        </w:rPr>
      </w:pPr>
      <w:r w:rsidRPr="00725FDD">
        <w:rPr>
          <w:rFonts w:ascii="Times New Roman" w:hAnsi="Times New Roman"/>
          <w:sz w:val="28"/>
          <w:szCs w:val="28"/>
        </w:rPr>
        <w:t xml:space="preserve">Зона СН-1 выделена для обеспечения правовых условий использования земельных участков и объектов, предназначенных для организации и эксплуатации кладбищ. </w:t>
      </w:r>
    </w:p>
    <w:p w:rsidR="00A775C0" w:rsidRPr="00725FDD" w:rsidRDefault="00A775C0" w:rsidP="0005793C">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4E1B9B" w:rsidRPr="00725FDD" w:rsidRDefault="004E1B9B" w:rsidP="004E1B9B">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4E1B9B" w:rsidRPr="00725FDD" w:rsidRDefault="004E1B9B" w:rsidP="004E1B9B">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0"/>
        <w:gridCol w:w="1951"/>
      </w:tblGrid>
      <w:tr w:rsidR="0002773C" w:rsidRPr="00725FDD" w:rsidTr="0002773C">
        <w:trPr>
          <w:tblHeader/>
        </w:trPr>
        <w:tc>
          <w:tcPr>
            <w:tcW w:w="3981" w:type="pct"/>
            <w:shd w:val="clear" w:color="auto" w:fill="auto"/>
            <w:vAlign w:val="center"/>
          </w:tcPr>
          <w:p w:rsidR="0002773C" w:rsidRPr="00725FDD" w:rsidRDefault="0002773C"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1019" w:type="pct"/>
            <w:shd w:val="clear" w:color="auto" w:fill="auto"/>
            <w:vAlign w:val="center"/>
          </w:tcPr>
          <w:p w:rsidR="0002773C" w:rsidRPr="00725FDD" w:rsidRDefault="0002773C"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02773C">
        <w:trPr>
          <w:tblHeader/>
        </w:trPr>
        <w:tc>
          <w:tcPr>
            <w:tcW w:w="3981" w:type="pct"/>
            <w:shd w:val="clear" w:color="auto" w:fill="auto"/>
            <w:vAlign w:val="center"/>
          </w:tcPr>
          <w:p w:rsidR="0002773C" w:rsidRPr="00725FDD" w:rsidRDefault="0002773C"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1019" w:type="pct"/>
            <w:shd w:val="clear" w:color="auto" w:fill="auto"/>
            <w:vAlign w:val="center"/>
          </w:tcPr>
          <w:p w:rsidR="0002773C" w:rsidRPr="00725FDD" w:rsidRDefault="0002773C"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r>
      <w:tr w:rsidR="0002773C" w:rsidRPr="00725FDD" w:rsidTr="0002773C">
        <w:tc>
          <w:tcPr>
            <w:tcW w:w="5000" w:type="pct"/>
            <w:gridSpan w:val="2"/>
            <w:tcBorders>
              <w:top w:val="single" w:sz="6" w:space="0" w:color="000000"/>
              <w:left w:val="single" w:sz="6" w:space="0" w:color="000000"/>
              <w:bottom w:val="nil"/>
              <w:right w:val="single" w:sz="6" w:space="0" w:color="000000"/>
            </w:tcBorders>
          </w:tcPr>
          <w:p w:rsidR="0002773C" w:rsidRPr="00725FDD" w:rsidRDefault="0002773C" w:rsidP="005B6504">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bCs/>
                <w:snapToGrid w:val="0"/>
                <w:sz w:val="24"/>
                <w:szCs w:val="24"/>
              </w:rPr>
              <w:t>Основные виды разрешенного использования</w:t>
            </w:r>
          </w:p>
        </w:tc>
      </w:tr>
      <w:tr w:rsidR="0002773C" w:rsidRPr="00725FDD" w:rsidTr="0002773C">
        <w:tc>
          <w:tcPr>
            <w:tcW w:w="3981" w:type="pct"/>
            <w:tcBorders>
              <w:top w:val="single" w:sz="6" w:space="0" w:color="000000"/>
              <w:left w:val="single" w:sz="6" w:space="0" w:color="000000"/>
              <w:bottom w:val="nil"/>
              <w:right w:val="single" w:sz="6" w:space="0" w:color="000000"/>
            </w:tcBorders>
          </w:tcPr>
          <w:p w:rsidR="0002773C" w:rsidRPr="00725FDD" w:rsidRDefault="0002773C" w:rsidP="005B6504">
            <w:pPr>
              <w:pStyle w:val="ConsPlusNormal"/>
              <w:spacing w:line="240" w:lineRule="exact"/>
              <w:ind w:firstLine="0"/>
              <w:rPr>
                <w:rFonts w:ascii="Times New Roman" w:hAnsi="Times New Roman" w:cs="Times New Roman"/>
                <w:sz w:val="24"/>
                <w:szCs w:val="24"/>
              </w:rPr>
            </w:pPr>
            <w:r w:rsidRPr="00725FDD">
              <w:rPr>
                <w:rFonts w:ascii="Times New Roman" w:hAnsi="Times New Roman" w:cs="Times New Roman"/>
                <w:sz w:val="24"/>
                <w:szCs w:val="24"/>
              </w:rPr>
              <w:t>Земельные участки (территории) общего пользования</w:t>
            </w:r>
          </w:p>
        </w:tc>
        <w:tc>
          <w:tcPr>
            <w:tcW w:w="1019" w:type="pct"/>
            <w:tcBorders>
              <w:top w:val="single" w:sz="6" w:space="0" w:color="000000"/>
              <w:left w:val="single" w:sz="6" w:space="0" w:color="000000"/>
              <w:bottom w:val="nil"/>
              <w:right w:val="single" w:sz="6" w:space="0" w:color="000000"/>
            </w:tcBorders>
          </w:tcPr>
          <w:p w:rsidR="0002773C" w:rsidRPr="00725FDD" w:rsidRDefault="0002773C" w:rsidP="005B6504">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12.0</w:t>
            </w:r>
          </w:p>
        </w:tc>
      </w:tr>
      <w:tr w:rsidR="0002773C" w:rsidRPr="00725FDD" w:rsidTr="0002773C">
        <w:tc>
          <w:tcPr>
            <w:tcW w:w="3981" w:type="pct"/>
            <w:shd w:val="clear" w:color="auto" w:fill="auto"/>
          </w:tcPr>
          <w:p w:rsidR="0002773C" w:rsidRPr="00725FDD" w:rsidRDefault="0002773C" w:rsidP="006D7271">
            <w:pPr>
              <w:pStyle w:val="ConsPlusNormal"/>
              <w:spacing w:line="240" w:lineRule="exact"/>
              <w:ind w:firstLine="0"/>
              <w:rPr>
                <w:rFonts w:ascii="Times New Roman" w:hAnsi="Times New Roman" w:cs="Times New Roman"/>
                <w:sz w:val="24"/>
                <w:szCs w:val="24"/>
              </w:rPr>
            </w:pPr>
            <w:r w:rsidRPr="00725FDD">
              <w:rPr>
                <w:rFonts w:ascii="Times New Roman" w:hAnsi="Times New Roman" w:cs="Times New Roman"/>
                <w:sz w:val="24"/>
                <w:szCs w:val="24"/>
              </w:rPr>
              <w:t>Ритуальная деятельность</w:t>
            </w:r>
          </w:p>
        </w:tc>
        <w:tc>
          <w:tcPr>
            <w:tcW w:w="1019" w:type="pct"/>
            <w:shd w:val="clear" w:color="auto" w:fill="auto"/>
          </w:tcPr>
          <w:p w:rsidR="0002773C" w:rsidRPr="00725FDD" w:rsidRDefault="0002773C" w:rsidP="006D7271">
            <w:pPr>
              <w:pStyle w:val="ConsPlusNormal"/>
              <w:spacing w:line="240" w:lineRule="exact"/>
              <w:ind w:firstLine="0"/>
              <w:jc w:val="center"/>
              <w:rPr>
                <w:rFonts w:ascii="Times New Roman" w:hAnsi="Times New Roman" w:cs="Times New Roman"/>
                <w:sz w:val="24"/>
                <w:szCs w:val="24"/>
              </w:rPr>
            </w:pPr>
            <w:r w:rsidRPr="00725FDD">
              <w:rPr>
                <w:rFonts w:ascii="Times New Roman" w:hAnsi="Times New Roman" w:cs="Times New Roman"/>
                <w:sz w:val="24"/>
                <w:szCs w:val="24"/>
              </w:rPr>
              <w:t>12.1</w:t>
            </w:r>
          </w:p>
        </w:tc>
      </w:tr>
      <w:tr w:rsidR="0002773C" w:rsidRPr="00725FDD" w:rsidTr="0002773C">
        <w:tc>
          <w:tcPr>
            <w:tcW w:w="5000" w:type="pct"/>
            <w:gridSpan w:val="2"/>
            <w:shd w:val="clear" w:color="auto" w:fill="auto"/>
          </w:tcPr>
          <w:p w:rsidR="0002773C" w:rsidRPr="00725FDD" w:rsidRDefault="0002773C" w:rsidP="006D7271">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bCs/>
                <w:snapToGrid w:val="0"/>
                <w:sz w:val="24"/>
                <w:szCs w:val="24"/>
              </w:rPr>
              <w:t>Условно разрешенные виды использования</w:t>
            </w:r>
          </w:p>
        </w:tc>
      </w:tr>
      <w:tr w:rsidR="0002773C" w:rsidRPr="00725FDD" w:rsidTr="0002773C">
        <w:tc>
          <w:tcPr>
            <w:tcW w:w="3981" w:type="pct"/>
            <w:shd w:val="clear" w:color="auto" w:fill="auto"/>
          </w:tcPr>
          <w:p w:rsidR="0002773C" w:rsidRPr="00725FDD" w:rsidRDefault="0002773C" w:rsidP="006D7271">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Осуществление религиозных обрядов</w:t>
            </w:r>
          </w:p>
        </w:tc>
        <w:tc>
          <w:tcPr>
            <w:tcW w:w="1019" w:type="pct"/>
            <w:shd w:val="clear" w:color="auto" w:fill="auto"/>
          </w:tcPr>
          <w:p w:rsidR="0002773C" w:rsidRPr="00725FDD" w:rsidRDefault="0002773C" w:rsidP="006D7271">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3.7.1</w:t>
            </w:r>
          </w:p>
        </w:tc>
      </w:tr>
    </w:tbl>
    <w:p w:rsidR="004E1B9B" w:rsidRPr="00725FDD" w:rsidRDefault="004E1B9B" w:rsidP="004E1B9B">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highlight w:val="yellow"/>
          <w:lang w:eastAsia="ru-RU"/>
        </w:rPr>
      </w:pPr>
    </w:p>
    <w:p w:rsidR="00A775C0" w:rsidRPr="00725FDD" w:rsidRDefault="001906B1" w:rsidP="007804FF">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A775C0" w:rsidRPr="00725FDD" w:rsidRDefault="00A775C0" w:rsidP="004E1B9B">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p w:rsidR="004E1B9B" w:rsidRPr="00725FDD" w:rsidRDefault="004E1B9B" w:rsidP="006D3417">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4E1B9B" w:rsidRPr="00725FDD" w:rsidRDefault="004E1B9B" w:rsidP="004E1B9B">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ook w:val="0000"/>
      </w:tblPr>
      <w:tblGrid>
        <w:gridCol w:w="722"/>
        <w:gridCol w:w="6146"/>
        <w:gridCol w:w="961"/>
        <w:gridCol w:w="1742"/>
      </w:tblGrid>
      <w:tr w:rsidR="004755E4" w:rsidRPr="00725FDD" w:rsidTr="00F0316D">
        <w:trPr>
          <w:tblHeader/>
        </w:trPr>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4E1B9B" w:rsidRPr="00725FDD" w:rsidRDefault="004E1B9B"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211"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00EE750D" w:rsidRPr="00725FDD">
              <w:rPr>
                <w:rFonts w:ascii="Times New Roman" w:hAnsi="Times New Roman" w:cs="Times New Roman"/>
                <w:sz w:val="24"/>
                <w:szCs w:val="24"/>
              </w:rPr>
              <w:t>предельные параметры</w:t>
            </w:r>
            <w:r w:rsidR="00EE750D" w:rsidRPr="00725FDD">
              <w:rPr>
                <w:rFonts w:ascii="Arial" w:hAnsi="Arial" w:cs="Arial"/>
                <w:shd w:val="clear" w:color="auto" w:fill="FFFFFF"/>
              </w:rPr>
              <w:t xml:space="preserve"> </w:t>
            </w:r>
            <w:r w:rsidR="00EE750D"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F0316D">
        <w:trPr>
          <w:tblHeader/>
        </w:trPr>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211" w:type="pct"/>
            <w:tcBorders>
              <w:top w:val="single" w:sz="4" w:space="0" w:color="000000"/>
              <w:left w:val="single" w:sz="4" w:space="0" w:color="000000"/>
              <w:bottom w:val="single" w:sz="4" w:space="0" w:color="000000"/>
            </w:tcBorders>
            <w:shd w:val="clear" w:color="auto" w:fill="auto"/>
          </w:tcPr>
          <w:p w:rsidR="004E1B9B" w:rsidRPr="00725FDD" w:rsidRDefault="004E1B9B"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1906B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211" w:type="pct"/>
            <w:tcBorders>
              <w:top w:val="single" w:sz="4" w:space="0" w:color="000000"/>
              <w:left w:val="single" w:sz="4" w:space="0" w:color="000000"/>
              <w:bottom w:val="single" w:sz="4" w:space="0" w:color="000000"/>
            </w:tcBorders>
            <w:shd w:val="clear" w:color="auto" w:fill="auto"/>
          </w:tcPr>
          <w:p w:rsidR="004E1B9B" w:rsidRPr="00725FDD" w:rsidRDefault="004E1B9B"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1906B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3D13A3" w:rsidP="00042F95">
            <w:pPr>
              <w:widowControl w:val="0"/>
              <w:numPr>
                <w:ilvl w:val="12"/>
                <w:numId w:val="0"/>
              </w:numPr>
              <w:tabs>
                <w:tab w:val="left" w:pos="720"/>
              </w:tabs>
              <w:spacing w:after="0" w:line="240" w:lineRule="exact"/>
              <w:ind w:right="23"/>
              <w:rPr>
                <w:rFonts w:ascii="Times New Roman" w:eastAsia="Times New Roman" w:hAnsi="Times New Roman" w:cs="Times New Roman"/>
                <w:strike/>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F0316D" w:rsidRPr="00725FDD" w:rsidRDefault="00F0316D" w:rsidP="00F0316D">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211" w:type="pct"/>
            <w:tcBorders>
              <w:top w:val="single" w:sz="4" w:space="0" w:color="000000"/>
              <w:left w:val="single" w:sz="4" w:space="0" w:color="000000"/>
              <w:bottom w:val="single" w:sz="4" w:space="0" w:color="000000"/>
            </w:tcBorders>
            <w:shd w:val="clear" w:color="auto" w:fill="auto"/>
          </w:tcPr>
          <w:p w:rsidR="00F0316D" w:rsidRPr="00725FDD" w:rsidRDefault="00F0316D" w:rsidP="00F0316D">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vAlign w:val="center"/>
          </w:tcPr>
          <w:p w:rsidR="00F0316D" w:rsidRPr="00725FDD" w:rsidRDefault="00F0316D"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0316D" w:rsidRPr="00725FDD" w:rsidRDefault="00F0316D" w:rsidP="00042F95">
            <w:pPr>
              <w:widowControl w:val="0"/>
              <w:numPr>
                <w:ilvl w:val="12"/>
                <w:numId w:val="0"/>
              </w:numPr>
              <w:tabs>
                <w:tab w:val="left" w:pos="720"/>
              </w:tabs>
              <w:spacing w:after="0" w:line="240" w:lineRule="exact"/>
              <w:ind w:right="23"/>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211" w:type="pct"/>
            <w:tcBorders>
              <w:top w:val="single" w:sz="4" w:space="0" w:color="000000"/>
              <w:left w:val="single" w:sz="4" w:space="0" w:color="000000"/>
              <w:bottom w:val="single" w:sz="4" w:space="0" w:color="000000"/>
            </w:tcBorders>
            <w:shd w:val="clear" w:color="auto" w:fill="auto"/>
          </w:tcPr>
          <w:p w:rsidR="004E1B9B" w:rsidRPr="00725FDD" w:rsidRDefault="004E1B9B" w:rsidP="0014067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6908E5" w:rsidRPr="00725FDD" w:rsidRDefault="006908E5" w:rsidP="006908E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211" w:type="pct"/>
            <w:tcBorders>
              <w:top w:val="single" w:sz="4" w:space="0" w:color="000000"/>
              <w:left w:val="single" w:sz="4" w:space="0" w:color="000000"/>
              <w:bottom w:val="single" w:sz="4" w:space="0" w:color="000000"/>
            </w:tcBorders>
            <w:shd w:val="clear" w:color="auto" w:fill="auto"/>
          </w:tcPr>
          <w:p w:rsidR="006908E5" w:rsidRPr="00725FDD" w:rsidRDefault="006908E5" w:rsidP="006908E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vAlign w:val="center"/>
          </w:tcPr>
          <w:p w:rsidR="006908E5" w:rsidRPr="00725FDD" w:rsidRDefault="006908E5"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08E5" w:rsidRPr="00725FDD" w:rsidRDefault="006D7271"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E1B9B" w:rsidRPr="00725FDD" w:rsidTr="00F0316D">
        <w:tc>
          <w:tcPr>
            <w:tcW w:w="377"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F0316D">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211" w:type="pct"/>
            <w:tcBorders>
              <w:top w:val="single" w:sz="4" w:space="0" w:color="000000"/>
              <w:left w:val="single" w:sz="4" w:space="0" w:color="000000"/>
              <w:bottom w:val="single" w:sz="4" w:space="0" w:color="000000"/>
            </w:tcBorders>
            <w:shd w:val="clear" w:color="auto" w:fill="auto"/>
          </w:tcPr>
          <w:p w:rsidR="004E1B9B" w:rsidRPr="00725FDD" w:rsidRDefault="00BB537E" w:rsidP="001906B1">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highlight w:val="yellow"/>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1B9B" w:rsidRPr="00725FDD" w:rsidRDefault="004E1B9B" w:rsidP="00042F95">
            <w:pPr>
              <w:widowControl w:val="0"/>
              <w:numPr>
                <w:ilvl w:val="12"/>
                <w:numId w:val="0"/>
              </w:numPr>
              <w:tabs>
                <w:tab w:val="left" w:pos="720"/>
              </w:tabs>
              <w:spacing w:after="0" w:line="240" w:lineRule="exact"/>
              <w:ind w:right="23"/>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bl>
    <w:p w:rsidR="00727B23" w:rsidRPr="00725FDD" w:rsidRDefault="00727B23" w:rsidP="00BB537E">
      <w:pPr>
        <w:widowControl w:val="0"/>
        <w:numPr>
          <w:ilvl w:val="12"/>
          <w:numId w:val="0"/>
        </w:numPr>
        <w:tabs>
          <w:tab w:val="left" w:pos="720"/>
        </w:tabs>
        <w:spacing w:after="0" w:line="240" w:lineRule="auto"/>
        <w:ind w:right="23"/>
        <w:jc w:val="both"/>
        <w:rPr>
          <w:rFonts w:ascii="Times New Roman" w:hAnsi="Times New Roman"/>
          <w:sz w:val="28"/>
          <w:szCs w:val="28"/>
        </w:rPr>
      </w:pP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t xml:space="preserve"> </w:t>
      </w:r>
      <w:r w:rsidRPr="00725FDD">
        <w:rPr>
          <w:rFonts w:ascii="Times New Roman" w:eastAsia="Times New Roman" w:hAnsi="Times New Roman" w:cs="Times New Roman"/>
          <w:bCs/>
          <w:snapToGrid w:val="0"/>
          <w:sz w:val="28"/>
          <w:szCs w:val="28"/>
          <w:lang w:eastAsia="ru-RU"/>
        </w:rPr>
        <w:t>СН-2. Зона режимных территорий</w:t>
      </w: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r w:rsidRPr="00725FDD">
        <w:rPr>
          <w:rFonts w:ascii="Times New Roman" w:eastAsia="Times New Roman" w:hAnsi="Times New Roman" w:cs="Times New Roman"/>
          <w:bCs/>
          <w:snapToGrid w:val="0"/>
          <w:sz w:val="28"/>
          <w:szCs w:val="28"/>
          <w:lang w:eastAsia="ru-RU"/>
        </w:rPr>
        <w:t>Виды разрешенного использования земельных участков и объектов капитального строительства</w:t>
      </w:r>
    </w:p>
    <w:p w:rsidR="00727B23" w:rsidRPr="00725FDD" w:rsidRDefault="00727B23" w:rsidP="00727B23">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4"/>
        <w:gridCol w:w="36"/>
        <w:gridCol w:w="1844"/>
      </w:tblGrid>
      <w:tr w:rsidR="0002773C" w:rsidRPr="00725FDD" w:rsidTr="006D7C94">
        <w:trPr>
          <w:tblHeader/>
        </w:trPr>
        <w:tc>
          <w:tcPr>
            <w:tcW w:w="4007"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Наименование вида разрешенного использования земельного участка</w:t>
            </w:r>
          </w:p>
        </w:tc>
        <w:tc>
          <w:tcPr>
            <w:tcW w:w="993" w:type="pct"/>
            <w:gridSpan w:val="2"/>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Код (числовое обозначение) вида разрешенного использования земельного участка</w:t>
            </w:r>
          </w:p>
        </w:tc>
      </w:tr>
      <w:tr w:rsidR="0002773C" w:rsidRPr="00725FDD" w:rsidTr="006D7C94">
        <w:trPr>
          <w:tblHeader/>
        </w:trPr>
        <w:tc>
          <w:tcPr>
            <w:tcW w:w="4007" w:type="pct"/>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1</w:t>
            </w:r>
          </w:p>
        </w:tc>
        <w:tc>
          <w:tcPr>
            <w:tcW w:w="993" w:type="pct"/>
            <w:gridSpan w:val="2"/>
            <w:shd w:val="clear" w:color="auto" w:fill="auto"/>
            <w:vAlign w:val="center"/>
          </w:tcPr>
          <w:p w:rsidR="0002773C" w:rsidRPr="00725FDD" w:rsidRDefault="0002773C"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sidRPr="00725FDD">
              <w:rPr>
                <w:rFonts w:ascii="Times New Roman" w:eastAsia="Times New Roman" w:hAnsi="Times New Roman" w:cs="Times New Roman"/>
                <w:snapToGrid w:val="0"/>
                <w:sz w:val="20"/>
                <w:szCs w:val="20"/>
                <w:lang w:eastAsia="ru-RU"/>
              </w:rPr>
              <w:t>3</w:t>
            </w:r>
          </w:p>
        </w:tc>
      </w:tr>
      <w:tr w:rsidR="0002773C" w:rsidRPr="00725FDD" w:rsidTr="0002773C">
        <w:tc>
          <w:tcPr>
            <w:tcW w:w="5000" w:type="pct"/>
            <w:gridSpan w:val="3"/>
            <w:tcBorders>
              <w:top w:val="single" w:sz="6" w:space="0" w:color="000000"/>
              <w:left w:val="single" w:sz="6" w:space="0" w:color="000000"/>
              <w:bottom w:val="nil"/>
              <w:right w:val="single" w:sz="6" w:space="0" w:color="000000"/>
            </w:tcBorders>
          </w:tcPr>
          <w:p w:rsidR="0002773C" w:rsidRPr="00725FDD" w:rsidRDefault="0002773C" w:rsidP="000617F1">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bCs/>
                <w:snapToGrid w:val="0"/>
                <w:sz w:val="24"/>
                <w:szCs w:val="24"/>
                <w:lang w:eastAsia="ru-RU"/>
              </w:rPr>
              <w:t>Основные виды разрешенного использования</w:t>
            </w:r>
          </w:p>
        </w:tc>
      </w:tr>
      <w:tr w:rsidR="0002773C" w:rsidRPr="00725FDD" w:rsidTr="006D7C94">
        <w:tc>
          <w:tcPr>
            <w:tcW w:w="4007" w:type="pct"/>
            <w:tcBorders>
              <w:top w:val="single" w:sz="6" w:space="0" w:color="000000"/>
              <w:left w:val="single" w:sz="6" w:space="0" w:color="000000"/>
              <w:bottom w:val="nil"/>
              <w:right w:val="single" w:sz="6" w:space="0" w:color="000000"/>
            </w:tcBorders>
          </w:tcPr>
          <w:p w:rsidR="0002773C" w:rsidRPr="00725FDD" w:rsidRDefault="0002773C" w:rsidP="000617F1">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Обеспечение обороны и безопасности</w:t>
            </w:r>
          </w:p>
        </w:tc>
        <w:tc>
          <w:tcPr>
            <w:tcW w:w="993" w:type="pct"/>
            <w:gridSpan w:val="2"/>
            <w:tcBorders>
              <w:top w:val="single" w:sz="6" w:space="0" w:color="000000"/>
              <w:left w:val="single" w:sz="6" w:space="0" w:color="000000"/>
              <w:bottom w:val="nil"/>
              <w:right w:val="single" w:sz="6" w:space="0" w:color="000000"/>
            </w:tcBorders>
          </w:tcPr>
          <w:p w:rsidR="0002773C" w:rsidRPr="00725FDD" w:rsidRDefault="0002773C" w:rsidP="000617F1">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8.0</w:t>
            </w:r>
          </w:p>
        </w:tc>
      </w:tr>
      <w:tr w:rsidR="0002773C" w:rsidRPr="00725FDD" w:rsidTr="006D7C94">
        <w:tc>
          <w:tcPr>
            <w:tcW w:w="4007" w:type="pct"/>
            <w:shd w:val="clear" w:color="auto" w:fill="auto"/>
          </w:tcPr>
          <w:p w:rsidR="0002773C" w:rsidRPr="00725FDD" w:rsidRDefault="0002773C" w:rsidP="0017323C">
            <w:pPr>
              <w:spacing w:after="0" w:line="240" w:lineRule="exact"/>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Земельные участки (территории) общего пользования</w:t>
            </w:r>
          </w:p>
        </w:tc>
        <w:tc>
          <w:tcPr>
            <w:tcW w:w="993" w:type="pct"/>
            <w:gridSpan w:val="2"/>
            <w:shd w:val="clear" w:color="auto" w:fill="auto"/>
          </w:tcPr>
          <w:p w:rsidR="0002773C" w:rsidRPr="00725FDD" w:rsidRDefault="0002773C" w:rsidP="0017323C">
            <w:pPr>
              <w:spacing w:after="0" w:line="240" w:lineRule="exac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12.0</w:t>
            </w:r>
          </w:p>
        </w:tc>
      </w:tr>
      <w:tr w:rsidR="0002773C" w:rsidRPr="00725FDD" w:rsidTr="0002773C">
        <w:tc>
          <w:tcPr>
            <w:tcW w:w="5000" w:type="pct"/>
            <w:gridSpan w:val="3"/>
            <w:shd w:val="clear" w:color="auto" w:fill="auto"/>
          </w:tcPr>
          <w:p w:rsidR="0002773C" w:rsidRPr="00725FDD" w:rsidRDefault="0002773C" w:rsidP="0017323C">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bCs/>
                <w:snapToGrid w:val="0"/>
                <w:sz w:val="24"/>
                <w:szCs w:val="24"/>
              </w:rPr>
              <w:t>Условно разрешенные виды использования</w:t>
            </w:r>
          </w:p>
        </w:tc>
      </w:tr>
      <w:tr w:rsidR="0002773C" w:rsidRPr="00725FDD" w:rsidTr="0002773C">
        <w:tc>
          <w:tcPr>
            <w:tcW w:w="4026" w:type="pct"/>
            <w:gridSpan w:val="2"/>
            <w:shd w:val="clear" w:color="auto" w:fill="auto"/>
          </w:tcPr>
          <w:p w:rsidR="0002773C" w:rsidRPr="00725FDD" w:rsidRDefault="006D7C94" w:rsidP="006D7C94">
            <w:pPr>
              <w:spacing w:after="0" w:line="315" w:lineRule="atLeast"/>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Предоставление коммунальных услуг</w:t>
            </w:r>
          </w:p>
        </w:tc>
        <w:tc>
          <w:tcPr>
            <w:tcW w:w="974" w:type="pct"/>
            <w:shd w:val="clear" w:color="auto" w:fill="auto"/>
          </w:tcPr>
          <w:p w:rsidR="0002773C" w:rsidRPr="00725FDD" w:rsidRDefault="0002773C" w:rsidP="006D7C94">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3.1.1</w:t>
            </w:r>
          </w:p>
        </w:tc>
      </w:tr>
      <w:tr w:rsidR="0002773C" w:rsidRPr="00725FDD" w:rsidTr="0002773C">
        <w:tc>
          <w:tcPr>
            <w:tcW w:w="4026" w:type="pct"/>
            <w:gridSpan w:val="2"/>
            <w:shd w:val="clear" w:color="auto" w:fill="auto"/>
          </w:tcPr>
          <w:p w:rsidR="0002773C" w:rsidRPr="00725FDD" w:rsidRDefault="006D7C94" w:rsidP="006D7C94">
            <w:pPr>
              <w:spacing w:after="0" w:line="315" w:lineRule="atLeast"/>
              <w:textAlignment w:val="baseline"/>
              <w:rPr>
                <w:rFonts w:ascii="Times New Roman" w:eastAsia="Times New Roman" w:hAnsi="Times New Roman" w:cs="Times New Roman"/>
                <w:sz w:val="24"/>
                <w:szCs w:val="24"/>
                <w:lang w:eastAsia="ru-RU"/>
              </w:rPr>
            </w:pPr>
            <w:r w:rsidRPr="00725FDD">
              <w:rPr>
                <w:rFonts w:ascii="Times New Roman" w:hAnsi="Times New Roman" w:cs="Times New Roman"/>
                <w:sz w:val="24"/>
                <w:szCs w:val="24"/>
              </w:rPr>
              <w:t>Размещение автомобильных дорог</w:t>
            </w:r>
          </w:p>
        </w:tc>
        <w:tc>
          <w:tcPr>
            <w:tcW w:w="974" w:type="pct"/>
            <w:shd w:val="clear" w:color="auto" w:fill="auto"/>
          </w:tcPr>
          <w:p w:rsidR="0002773C" w:rsidRPr="00725FDD" w:rsidRDefault="0002773C" w:rsidP="006D7C94">
            <w:pPr>
              <w:spacing w:after="0" w:line="315" w:lineRule="atLeast"/>
              <w:jc w:val="center"/>
              <w:textAlignment w:val="baseline"/>
              <w:rPr>
                <w:rFonts w:ascii="Times New Roman" w:eastAsia="Times New Roman" w:hAnsi="Times New Roman" w:cs="Times New Roman"/>
                <w:sz w:val="24"/>
                <w:szCs w:val="24"/>
                <w:lang w:eastAsia="ru-RU"/>
              </w:rPr>
            </w:pPr>
            <w:r w:rsidRPr="00725FDD">
              <w:rPr>
                <w:rFonts w:ascii="Times New Roman" w:eastAsia="Times New Roman" w:hAnsi="Times New Roman" w:cs="Times New Roman"/>
                <w:sz w:val="24"/>
                <w:szCs w:val="24"/>
                <w:lang w:eastAsia="ru-RU"/>
              </w:rPr>
              <w:t>7.2.1</w:t>
            </w:r>
          </w:p>
        </w:tc>
      </w:tr>
    </w:tbl>
    <w:p w:rsidR="006D7C94" w:rsidRPr="00725FDD" w:rsidRDefault="006D7C94" w:rsidP="006D7C94">
      <w:pPr>
        <w:tabs>
          <w:tab w:val="left" w:pos="284"/>
        </w:tabs>
        <w:spacing w:after="0" w:line="240" w:lineRule="auto"/>
        <w:ind w:left="-142" w:right="-143" w:firstLine="851"/>
        <w:jc w:val="both"/>
        <w:rPr>
          <w:rFonts w:ascii="Times New Roman" w:eastAsia="Arial" w:hAnsi="Times New Roman" w:cs="Times New Roman"/>
          <w:sz w:val="28"/>
          <w:szCs w:val="28"/>
          <w:lang w:val="en-US"/>
        </w:rPr>
      </w:pPr>
    </w:p>
    <w:p w:rsidR="006D7C94" w:rsidRPr="00725FDD" w:rsidRDefault="006D7C94" w:rsidP="006D7C94">
      <w:pPr>
        <w:tabs>
          <w:tab w:val="left" w:pos="284"/>
        </w:tabs>
        <w:spacing w:after="0" w:line="240" w:lineRule="auto"/>
        <w:ind w:left="-142" w:right="-143" w:firstLine="851"/>
        <w:jc w:val="both"/>
        <w:rPr>
          <w:rFonts w:ascii="Times New Roman" w:eastAsia="Arial" w:hAnsi="Times New Roman" w:cs="Times New Roman"/>
          <w:sz w:val="28"/>
          <w:szCs w:val="28"/>
        </w:rPr>
      </w:pPr>
      <w:r w:rsidRPr="00725FDD">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727B23" w:rsidRPr="00725FDD" w:rsidRDefault="00727B23" w:rsidP="0002773C">
      <w:pPr>
        <w:widowControl w:val="0"/>
        <w:numPr>
          <w:ilvl w:val="12"/>
          <w:numId w:val="0"/>
        </w:numPr>
        <w:tabs>
          <w:tab w:val="left" w:pos="720"/>
        </w:tabs>
        <w:spacing w:after="0" w:line="240" w:lineRule="auto"/>
        <w:ind w:right="23" w:firstLine="709"/>
        <w:jc w:val="right"/>
        <w:rPr>
          <w:rFonts w:ascii="Times New Roman" w:eastAsia="Times New Roman" w:hAnsi="Times New Roman" w:cs="Times New Roman"/>
          <w:snapToGrid w:val="0"/>
          <w:sz w:val="28"/>
          <w:szCs w:val="28"/>
          <w:lang w:eastAsia="ru-RU"/>
        </w:rPr>
      </w:pPr>
    </w:p>
    <w:p w:rsidR="006D7C94" w:rsidRPr="00725FDD" w:rsidRDefault="006D7C94" w:rsidP="0002773C">
      <w:pPr>
        <w:widowControl w:val="0"/>
        <w:numPr>
          <w:ilvl w:val="12"/>
          <w:numId w:val="0"/>
        </w:numPr>
        <w:tabs>
          <w:tab w:val="left" w:pos="720"/>
        </w:tabs>
        <w:spacing w:after="0" w:line="240" w:lineRule="auto"/>
        <w:ind w:right="23" w:firstLine="709"/>
        <w:jc w:val="right"/>
        <w:rPr>
          <w:rFonts w:ascii="Times New Roman" w:eastAsia="Times New Roman" w:hAnsi="Times New Roman" w:cs="Times New Roman"/>
          <w:snapToGrid w:val="0"/>
          <w:sz w:val="28"/>
          <w:szCs w:val="28"/>
          <w:lang w:eastAsia="ru-RU"/>
        </w:rPr>
      </w:pPr>
    </w:p>
    <w:p w:rsidR="00727B23" w:rsidRPr="00725FDD" w:rsidRDefault="00727B23"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r w:rsidRPr="00725FDD">
        <w:rPr>
          <w:rFonts w:ascii="Times New Roman" w:eastAsia="Times New Roman" w:hAnsi="Times New Roman" w:cs="Times New Roman"/>
          <w:snapToGrid w:val="0"/>
          <w:sz w:val="28"/>
          <w:szCs w:val="28"/>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727B23" w:rsidRPr="00725FDD" w:rsidRDefault="00727B23" w:rsidP="00727B23">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lang w:eastAsia="ru-RU"/>
        </w:rPr>
      </w:pPr>
    </w:p>
    <w:tbl>
      <w:tblPr>
        <w:tblW w:w="5000" w:type="pct"/>
        <w:tblLayout w:type="fixed"/>
        <w:tblLook w:val="0000"/>
      </w:tblPr>
      <w:tblGrid>
        <w:gridCol w:w="867"/>
        <w:gridCol w:w="6001"/>
        <w:gridCol w:w="821"/>
        <w:gridCol w:w="1882"/>
      </w:tblGrid>
      <w:tr w:rsidR="004755E4" w:rsidRPr="00725FDD" w:rsidTr="0017323C">
        <w:trPr>
          <w:tblHeader/>
        </w:trPr>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п/п</w:t>
            </w:r>
          </w:p>
        </w:tc>
        <w:tc>
          <w:tcPr>
            <w:tcW w:w="313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w:t>
            </w:r>
            <w:r w:rsidRPr="00725FDD">
              <w:rPr>
                <w:rFonts w:ascii="Times New Roman" w:hAnsi="Times New Roman" w:cs="Times New Roman"/>
                <w:sz w:val="24"/>
                <w:szCs w:val="24"/>
              </w:rPr>
              <w:t>предельные параметры</w:t>
            </w:r>
            <w:r w:rsidRPr="00725FDD">
              <w:rPr>
                <w:rFonts w:ascii="Arial" w:hAnsi="Arial" w:cs="Arial"/>
                <w:shd w:val="clear" w:color="auto" w:fill="FFFFFF"/>
              </w:rPr>
              <w:t xml:space="preserve"> </w:t>
            </w:r>
            <w:r w:rsidRPr="00725FDD">
              <w:rPr>
                <w:rFonts w:ascii="Times New Roman" w:hAnsi="Times New Roman" w:cs="Times New Roman"/>
                <w:sz w:val="24"/>
                <w:szCs w:val="24"/>
                <w:shd w:val="clear" w:color="auto" w:fill="FFFFFF"/>
              </w:rPr>
              <w:t>разрешенного строительства, реконструкции объектов капитального строительства</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Ед. измер.</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Значение</w:t>
            </w:r>
          </w:p>
        </w:tc>
      </w:tr>
      <w:tr w:rsidR="004755E4" w:rsidRPr="00725FDD" w:rsidTr="0017323C">
        <w:trPr>
          <w:tblHeader/>
        </w:trPr>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3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w:t>
            </w:r>
          </w:p>
        </w:tc>
        <w:tc>
          <w:tcPr>
            <w:tcW w:w="3135"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а)</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площадь земельного участка</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б)</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максимальная площадь земельного участка</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trike/>
                <w:snapToGrid w:val="0"/>
                <w:sz w:val="24"/>
                <w:szCs w:val="24"/>
                <w:lang w:eastAsia="ru-RU"/>
              </w:rPr>
            </w:pPr>
            <w:r w:rsidRPr="00725FDD">
              <w:rPr>
                <w:rFonts w:ascii="Times New Roman" w:eastAsia="Times New Roman" w:hAnsi="Times New Roman" w:cs="Times New Roman"/>
                <w:snapToGrid w:val="0"/>
                <w:sz w:val="24"/>
                <w:szCs w:val="24"/>
                <w:lang w:eastAsia="ru-RU"/>
              </w:rPr>
              <w:t>м</w:t>
            </w:r>
            <w:r w:rsidRPr="00725FDD">
              <w:rPr>
                <w:rFonts w:ascii="Times New Roman" w:eastAsia="Times New Roman" w:hAnsi="Times New Roman" w:cs="Times New Roman"/>
                <w:snapToGrid w:val="0"/>
                <w:sz w:val="24"/>
                <w:szCs w:val="24"/>
                <w:vertAlign w:val="superscript"/>
                <w:lang w:eastAsia="ru-RU"/>
              </w:rPr>
              <w:t>2</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в)</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минимальная ширина вдоль фронта улицы</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hAnsi="Times New Roman"/>
                <w:sz w:val="24"/>
                <w:szCs w:val="24"/>
              </w:rPr>
            </w:pPr>
            <w:r w:rsidRPr="00725FDD">
              <w:rPr>
                <w:rFonts w:ascii="Times New Roman" w:hAnsi="Times New Roman"/>
                <w:sz w:val="24"/>
                <w:szCs w:val="24"/>
              </w:rPr>
              <w:t>не подлежит установлению</w:t>
            </w: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2</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r>
      <w:tr w:rsidR="004755E4"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3</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Предельная высота зданий, строений, сооружений</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hAnsi="Times New Roman"/>
                <w:sz w:val="24"/>
                <w:szCs w:val="24"/>
              </w:rPr>
              <w:t>не подлежит установлению</w:t>
            </w:r>
          </w:p>
        </w:tc>
      </w:tr>
      <w:tr w:rsidR="00727B23" w:rsidRPr="00725FDD" w:rsidTr="0017323C">
        <w:tc>
          <w:tcPr>
            <w:tcW w:w="453"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firstLine="22"/>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4</w:t>
            </w:r>
          </w:p>
        </w:tc>
        <w:tc>
          <w:tcPr>
            <w:tcW w:w="3135" w:type="pct"/>
            <w:tcBorders>
              <w:top w:val="single" w:sz="4" w:space="0" w:color="000000"/>
              <w:left w:val="single" w:sz="4" w:space="0" w:color="000000"/>
              <w:bottom w:val="single" w:sz="4" w:space="0" w:color="000000"/>
            </w:tcBorders>
            <w:shd w:val="clear" w:color="auto" w:fill="auto"/>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29" w:type="pct"/>
            <w:tcBorders>
              <w:top w:val="single" w:sz="4" w:space="0" w:color="000000"/>
              <w:left w:val="single" w:sz="4" w:space="0" w:color="000000"/>
              <w:bottom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7B23" w:rsidRPr="00725FDD" w:rsidRDefault="00727B23" w:rsidP="0017323C">
            <w:pPr>
              <w:widowControl w:val="0"/>
              <w:numPr>
                <w:ilvl w:val="12"/>
                <w:numId w:val="0"/>
              </w:numPr>
              <w:tabs>
                <w:tab w:val="left" w:pos="720"/>
              </w:tabs>
              <w:spacing w:after="0" w:line="240" w:lineRule="exact"/>
              <w:ind w:right="23"/>
              <w:jc w:val="both"/>
              <w:rPr>
                <w:rFonts w:ascii="Times New Roman" w:eastAsia="Times New Roman" w:hAnsi="Times New Roman" w:cs="Times New Roman"/>
                <w:snapToGrid w:val="0"/>
                <w:sz w:val="24"/>
                <w:szCs w:val="24"/>
                <w:lang w:eastAsia="ru-RU"/>
              </w:rPr>
            </w:pPr>
            <w:r w:rsidRPr="00725FDD">
              <w:rPr>
                <w:rFonts w:ascii="Times New Roman" w:eastAsia="Times New Roman" w:hAnsi="Times New Roman" w:cs="Times New Roman"/>
                <w:snapToGrid w:val="0"/>
                <w:sz w:val="24"/>
                <w:szCs w:val="24"/>
                <w:lang w:eastAsia="ru-RU"/>
              </w:rPr>
              <w:t>10</w:t>
            </w:r>
          </w:p>
        </w:tc>
      </w:tr>
    </w:tbl>
    <w:p w:rsidR="00727B23" w:rsidRPr="00725FDD" w:rsidRDefault="00727B23" w:rsidP="00727B23">
      <w:pPr>
        <w:pStyle w:val="S"/>
        <w:spacing w:before="0" w:after="0"/>
        <w:rPr>
          <w:sz w:val="28"/>
          <w:szCs w:val="28"/>
        </w:rPr>
      </w:pPr>
    </w:p>
    <w:bookmarkEnd w:id="49"/>
    <w:p w:rsidR="007804FF" w:rsidRPr="00725FDD" w:rsidRDefault="007804FF" w:rsidP="00BA7501">
      <w:pPr>
        <w:spacing w:after="0" w:line="240" w:lineRule="auto"/>
        <w:rPr>
          <w:rFonts w:ascii="Times New Roman" w:hAnsi="Times New Roman" w:cs="Times New Roman"/>
          <w:sz w:val="28"/>
          <w:szCs w:val="28"/>
        </w:rPr>
      </w:pPr>
    </w:p>
    <w:p w:rsidR="00F266F2" w:rsidRPr="00725FDD" w:rsidRDefault="00F266F2" w:rsidP="00B3279F">
      <w:pPr>
        <w:spacing w:after="0" w:line="240" w:lineRule="auto"/>
        <w:ind w:firstLine="851"/>
        <w:jc w:val="both"/>
        <w:rPr>
          <w:rFonts w:ascii="Times New Roman" w:hAnsi="Times New Roman" w:cs="Times New Roman"/>
          <w:sz w:val="28"/>
          <w:szCs w:val="28"/>
        </w:rPr>
      </w:pPr>
    </w:p>
    <w:sectPr w:rsidR="00F266F2" w:rsidRPr="00725FDD" w:rsidSect="008A326E">
      <w:headerReference w:type="default" r:id="rId23"/>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ABD" w:rsidRDefault="00463ABD" w:rsidP="00107104">
      <w:pPr>
        <w:spacing w:after="0" w:line="240" w:lineRule="auto"/>
      </w:pPr>
      <w:r>
        <w:separator/>
      </w:r>
    </w:p>
  </w:endnote>
  <w:endnote w:type="continuationSeparator" w:id="1">
    <w:p w:rsidR="00463ABD" w:rsidRDefault="00463ABD" w:rsidP="00107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967913"/>
      <w:docPartObj>
        <w:docPartGallery w:val="Page Numbers (Bottom of Page)"/>
        <w:docPartUnique/>
      </w:docPartObj>
    </w:sdtPr>
    <w:sdtEndPr>
      <w:rPr>
        <w:rFonts w:ascii="Times New Roman" w:hAnsi="Times New Roman" w:cs="Times New Roman"/>
      </w:rPr>
    </w:sdtEndPr>
    <w:sdtContent>
      <w:p w:rsidR="00886249" w:rsidRPr="009944A5" w:rsidRDefault="00BB7131">
        <w:pPr>
          <w:pStyle w:val="af1"/>
          <w:jc w:val="right"/>
          <w:rPr>
            <w:rFonts w:ascii="Times New Roman" w:hAnsi="Times New Roman" w:cs="Times New Roman"/>
          </w:rPr>
        </w:pPr>
        <w:r w:rsidRPr="009944A5">
          <w:rPr>
            <w:rFonts w:ascii="Times New Roman" w:hAnsi="Times New Roman" w:cs="Times New Roman"/>
          </w:rPr>
          <w:fldChar w:fldCharType="begin"/>
        </w:r>
        <w:r w:rsidR="00886249" w:rsidRPr="009944A5">
          <w:rPr>
            <w:rFonts w:ascii="Times New Roman" w:hAnsi="Times New Roman" w:cs="Times New Roman"/>
          </w:rPr>
          <w:instrText>PAGE   \* MERGEFORMAT</w:instrText>
        </w:r>
        <w:r w:rsidRPr="009944A5">
          <w:rPr>
            <w:rFonts w:ascii="Times New Roman" w:hAnsi="Times New Roman" w:cs="Times New Roman"/>
          </w:rPr>
          <w:fldChar w:fldCharType="separate"/>
        </w:r>
        <w:r w:rsidR="002C61FC">
          <w:rPr>
            <w:rFonts w:ascii="Times New Roman" w:hAnsi="Times New Roman" w:cs="Times New Roman"/>
            <w:noProof/>
          </w:rPr>
          <w:t>10</w:t>
        </w:r>
        <w:r w:rsidRPr="009944A5">
          <w:rPr>
            <w:rFonts w:ascii="Times New Roman" w:hAnsi="Times New Roman" w:cs="Times New Roman"/>
          </w:rPr>
          <w:fldChar w:fldCharType="end"/>
        </w:r>
      </w:p>
    </w:sdtContent>
  </w:sdt>
  <w:p w:rsidR="00886249" w:rsidRPr="008A326E" w:rsidRDefault="00886249">
    <w:pPr>
      <w:pStyle w:val="af1"/>
      <w:rPr>
        <w:rFonts w:ascii="Times New Roman" w:hAnsi="Times New Roman" w:cs="Times New Roman"/>
        <w:i/>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ABD" w:rsidRDefault="00463ABD" w:rsidP="00107104">
      <w:pPr>
        <w:spacing w:after="0" w:line="240" w:lineRule="auto"/>
      </w:pPr>
      <w:r>
        <w:separator/>
      </w:r>
    </w:p>
  </w:footnote>
  <w:footnote w:type="continuationSeparator" w:id="1">
    <w:p w:rsidR="00463ABD" w:rsidRDefault="00463ABD" w:rsidP="00107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249" w:rsidRPr="008A326E" w:rsidRDefault="00886249" w:rsidP="008A326E">
    <w:pPr>
      <w:pStyle w:val="af4"/>
      <w:spacing w:line="240" w:lineRule="exact"/>
      <w:jc w:val="center"/>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_____________________________________________________________________________</w:t>
    </w:r>
  </w:p>
  <w:p w:rsidR="00886249" w:rsidRPr="00107104" w:rsidRDefault="00886249" w:rsidP="00107104">
    <w:pPr>
      <w:pStyle w:val="af4"/>
      <w:spacing w:line="240" w:lineRule="exac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426"/>
        </w:tabs>
        <w:ind w:left="426" w:firstLine="0"/>
      </w:pPr>
      <w:rPr>
        <w:rFonts w:ascii="Symbol" w:hAnsi="Symbol" w:cs="Symbol"/>
      </w:rPr>
    </w:lvl>
  </w:abstractNum>
  <w:abstractNum w:abstractNumId="1">
    <w:nsid w:val="17F41D4E"/>
    <w:multiLevelType w:val="hybridMultilevel"/>
    <w:tmpl w:val="F328D5BA"/>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5F8048D"/>
    <w:multiLevelType w:val="multilevel"/>
    <w:tmpl w:val="971A2B3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7478F6"/>
    <w:rsid w:val="000003FB"/>
    <w:rsid w:val="000059A8"/>
    <w:rsid w:val="0001128E"/>
    <w:rsid w:val="0001139D"/>
    <w:rsid w:val="00015D64"/>
    <w:rsid w:val="00016281"/>
    <w:rsid w:val="000173CD"/>
    <w:rsid w:val="000269A4"/>
    <w:rsid w:val="0002773C"/>
    <w:rsid w:val="00033D52"/>
    <w:rsid w:val="0003464C"/>
    <w:rsid w:val="00037227"/>
    <w:rsid w:val="00041887"/>
    <w:rsid w:val="00042CA7"/>
    <w:rsid w:val="00042F95"/>
    <w:rsid w:val="00043425"/>
    <w:rsid w:val="00044AC9"/>
    <w:rsid w:val="000451B5"/>
    <w:rsid w:val="00047BFB"/>
    <w:rsid w:val="00052837"/>
    <w:rsid w:val="000531F3"/>
    <w:rsid w:val="000554F6"/>
    <w:rsid w:val="0005793C"/>
    <w:rsid w:val="00060EE6"/>
    <w:rsid w:val="000613EA"/>
    <w:rsid w:val="000617F1"/>
    <w:rsid w:val="00063966"/>
    <w:rsid w:val="00072C28"/>
    <w:rsid w:val="00072E44"/>
    <w:rsid w:val="00073B18"/>
    <w:rsid w:val="00075745"/>
    <w:rsid w:val="00081C99"/>
    <w:rsid w:val="000848DA"/>
    <w:rsid w:val="00085A44"/>
    <w:rsid w:val="00085A8F"/>
    <w:rsid w:val="00085E12"/>
    <w:rsid w:val="00091EDB"/>
    <w:rsid w:val="0009374C"/>
    <w:rsid w:val="000964AE"/>
    <w:rsid w:val="000A07BE"/>
    <w:rsid w:val="000A2F07"/>
    <w:rsid w:val="000A674B"/>
    <w:rsid w:val="000A7835"/>
    <w:rsid w:val="000B0084"/>
    <w:rsid w:val="000B12FC"/>
    <w:rsid w:val="000B2AA9"/>
    <w:rsid w:val="000B36CE"/>
    <w:rsid w:val="000B383D"/>
    <w:rsid w:val="000B504C"/>
    <w:rsid w:val="000B5B48"/>
    <w:rsid w:val="000B68CB"/>
    <w:rsid w:val="000B76BA"/>
    <w:rsid w:val="000C5D09"/>
    <w:rsid w:val="000D20C6"/>
    <w:rsid w:val="000E54E8"/>
    <w:rsid w:val="000F09C4"/>
    <w:rsid w:val="000F7076"/>
    <w:rsid w:val="00100EC6"/>
    <w:rsid w:val="001015EB"/>
    <w:rsid w:val="00104966"/>
    <w:rsid w:val="0010697A"/>
    <w:rsid w:val="00107104"/>
    <w:rsid w:val="0011379B"/>
    <w:rsid w:val="00115D63"/>
    <w:rsid w:val="00116B09"/>
    <w:rsid w:val="00122318"/>
    <w:rsid w:val="00122C13"/>
    <w:rsid w:val="00123557"/>
    <w:rsid w:val="0012535A"/>
    <w:rsid w:val="0012793D"/>
    <w:rsid w:val="00127DA8"/>
    <w:rsid w:val="001305B4"/>
    <w:rsid w:val="0013753E"/>
    <w:rsid w:val="00137BE3"/>
    <w:rsid w:val="00140671"/>
    <w:rsid w:val="00140AEA"/>
    <w:rsid w:val="001448E4"/>
    <w:rsid w:val="00145C6A"/>
    <w:rsid w:val="00150BB6"/>
    <w:rsid w:val="00151FC7"/>
    <w:rsid w:val="001529D7"/>
    <w:rsid w:val="0015319C"/>
    <w:rsid w:val="0015465C"/>
    <w:rsid w:val="00155A4D"/>
    <w:rsid w:val="00160209"/>
    <w:rsid w:val="00161FBF"/>
    <w:rsid w:val="0017323C"/>
    <w:rsid w:val="00173B19"/>
    <w:rsid w:val="00174567"/>
    <w:rsid w:val="00175987"/>
    <w:rsid w:val="00177699"/>
    <w:rsid w:val="00177DA1"/>
    <w:rsid w:val="0018093E"/>
    <w:rsid w:val="001906B1"/>
    <w:rsid w:val="0019083C"/>
    <w:rsid w:val="001946E3"/>
    <w:rsid w:val="001973AF"/>
    <w:rsid w:val="001A0E12"/>
    <w:rsid w:val="001A1466"/>
    <w:rsid w:val="001A257A"/>
    <w:rsid w:val="001A6A38"/>
    <w:rsid w:val="001B41FD"/>
    <w:rsid w:val="001B71FA"/>
    <w:rsid w:val="001C23D6"/>
    <w:rsid w:val="001C706A"/>
    <w:rsid w:val="001D5455"/>
    <w:rsid w:val="001D6B67"/>
    <w:rsid w:val="001D6FEC"/>
    <w:rsid w:val="001D75F6"/>
    <w:rsid w:val="001E2FEE"/>
    <w:rsid w:val="00200A70"/>
    <w:rsid w:val="00200C7C"/>
    <w:rsid w:val="002013D2"/>
    <w:rsid w:val="002024CF"/>
    <w:rsid w:val="002032EE"/>
    <w:rsid w:val="00203DE9"/>
    <w:rsid w:val="00203F95"/>
    <w:rsid w:val="002072BD"/>
    <w:rsid w:val="00211324"/>
    <w:rsid w:val="00213F1D"/>
    <w:rsid w:val="00213F64"/>
    <w:rsid w:val="00214BEA"/>
    <w:rsid w:val="00215F9C"/>
    <w:rsid w:val="0021621A"/>
    <w:rsid w:val="002239EB"/>
    <w:rsid w:val="00223BEC"/>
    <w:rsid w:val="00224C58"/>
    <w:rsid w:val="00231442"/>
    <w:rsid w:val="0024506B"/>
    <w:rsid w:val="002456C8"/>
    <w:rsid w:val="00246316"/>
    <w:rsid w:val="0024703B"/>
    <w:rsid w:val="00247CF3"/>
    <w:rsid w:val="00247FFE"/>
    <w:rsid w:val="002527B6"/>
    <w:rsid w:val="00252CFF"/>
    <w:rsid w:val="0025360D"/>
    <w:rsid w:val="002539B9"/>
    <w:rsid w:val="00256431"/>
    <w:rsid w:val="002567B9"/>
    <w:rsid w:val="002605B5"/>
    <w:rsid w:val="00261ECB"/>
    <w:rsid w:val="002621A0"/>
    <w:rsid w:val="00264A85"/>
    <w:rsid w:val="0026657E"/>
    <w:rsid w:val="00266BCD"/>
    <w:rsid w:val="002679CE"/>
    <w:rsid w:val="00285F33"/>
    <w:rsid w:val="00291891"/>
    <w:rsid w:val="002922A0"/>
    <w:rsid w:val="002929D8"/>
    <w:rsid w:val="00296549"/>
    <w:rsid w:val="00296D09"/>
    <w:rsid w:val="002A11F7"/>
    <w:rsid w:val="002A1812"/>
    <w:rsid w:val="002A3829"/>
    <w:rsid w:val="002A5CC5"/>
    <w:rsid w:val="002B0664"/>
    <w:rsid w:val="002B3157"/>
    <w:rsid w:val="002B5E5D"/>
    <w:rsid w:val="002B7E84"/>
    <w:rsid w:val="002C3414"/>
    <w:rsid w:val="002C61FC"/>
    <w:rsid w:val="002C62A4"/>
    <w:rsid w:val="002C6F3E"/>
    <w:rsid w:val="002C719E"/>
    <w:rsid w:val="002C7E06"/>
    <w:rsid w:val="002D0462"/>
    <w:rsid w:val="002D1936"/>
    <w:rsid w:val="002D268F"/>
    <w:rsid w:val="002D3EB8"/>
    <w:rsid w:val="002D6323"/>
    <w:rsid w:val="002D6E40"/>
    <w:rsid w:val="002D720B"/>
    <w:rsid w:val="002E1EF0"/>
    <w:rsid w:val="002E56B7"/>
    <w:rsid w:val="002E67ED"/>
    <w:rsid w:val="002F0E03"/>
    <w:rsid w:val="002F1AB3"/>
    <w:rsid w:val="002F24DE"/>
    <w:rsid w:val="002F364C"/>
    <w:rsid w:val="002F39DF"/>
    <w:rsid w:val="002F5656"/>
    <w:rsid w:val="002F7B83"/>
    <w:rsid w:val="00302F30"/>
    <w:rsid w:val="003044AE"/>
    <w:rsid w:val="00305F64"/>
    <w:rsid w:val="00306383"/>
    <w:rsid w:val="003070DB"/>
    <w:rsid w:val="00310456"/>
    <w:rsid w:val="00311B53"/>
    <w:rsid w:val="00312FBA"/>
    <w:rsid w:val="00317379"/>
    <w:rsid w:val="00320948"/>
    <w:rsid w:val="00323B00"/>
    <w:rsid w:val="0032504E"/>
    <w:rsid w:val="00325A77"/>
    <w:rsid w:val="003277EA"/>
    <w:rsid w:val="00330220"/>
    <w:rsid w:val="00332200"/>
    <w:rsid w:val="00335452"/>
    <w:rsid w:val="0034013D"/>
    <w:rsid w:val="00340CB6"/>
    <w:rsid w:val="00340CDB"/>
    <w:rsid w:val="0034289C"/>
    <w:rsid w:val="00342F19"/>
    <w:rsid w:val="00344986"/>
    <w:rsid w:val="003449A2"/>
    <w:rsid w:val="003469C4"/>
    <w:rsid w:val="00346A9B"/>
    <w:rsid w:val="00352DD8"/>
    <w:rsid w:val="00356ECA"/>
    <w:rsid w:val="00360D85"/>
    <w:rsid w:val="003613AF"/>
    <w:rsid w:val="003613D9"/>
    <w:rsid w:val="003664F1"/>
    <w:rsid w:val="0037439E"/>
    <w:rsid w:val="00381C3F"/>
    <w:rsid w:val="0038279F"/>
    <w:rsid w:val="00385199"/>
    <w:rsid w:val="00387B48"/>
    <w:rsid w:val="003901B7"/>
    <w:rsid w:val="003909F5"/>
    <w:rsid w:val="00391039"/>
    <w:rsid w:val="00394AAB"/>
    <w:rsid w:val="00395F98"/>
    <w:rsid w:val="003971CF"/>
    <w:rsid w:val="003A14D8"/>
    <w:rsid w:val="003A1BA7"/>
    <w:rsid w:val="003A3B4C"/>
    <w:rsid w:val="003A76DF"/>
    <w:rsid w:val="003A7E9D"/>
    <w:rsid w:val="003A7F97"/>
    <w:rsid w:val="003B288D"/>
    <w:rsid w:val="003B2CBA"/>
    <w:rsid w:val="003B425B"/>
    <w:rsid w:val="003B58F5"/>
    <w:rsid w:val="003C02F6"/>
    <w:rsid w:val="003C150E"/>
    <w:rsid w:val="003C35F7"/>
    <w:rsid w:val="003C42D8"/>
    <w:rsid w:val="003C5B9D"/>
    <w:rsid w:val="003D13A3"/>
    <w:rsid w:val="003D3222"/>
    <w:rsid w:val="003D6777"/>
    <w:rsid w:val="003E319C"/>
    <w:rsid w:val="003F0776"/>
    <w:rsid w:val="003F13A1"/>
    <w:rsid w:val="003F28E6"/>
    <w:rsid w:val="00402D00"/>
    <w:rsid w:val="00402FCD"/>
    <w:rsid w:val="004038B2"/>
    <w:rsid w:val="004041F8"/>
    <w:rsid w:val="0040461C"/>
    <w:rsid w:val="00416EA3"/>
    <w:rsid w:val="00417E39"/>
    <w:rsid w:val="00423516"/>
    <w:rsid w:val="004237CC"/>
    <w:rsid w:val="00423A7D"/>
    <w:rsid w:val="00433C99"/>
    <w:rsid w:val="004473B7"/>
    <w:rsid w:val="00447A77"/>
    <w:rsid w:val="004503FC"/>
    <w:rsid w:val="004510DF"/>
    <w:rsid w:val="00452248"/>
    <w:rsid w:val="00454520"/>
    <w:rsid w:val="00455662"/>
    <w:rsid w:val="0046085A"/>
    <w:rsid w:val="00461588"/>
    <w:rsid w:val="00462EBC"/>
    <w:rsid w:val="00462F70"/>
    <w:rsid w:val="00463ABD"/>
    <w:rsid w:val="00466E37"/>
    <w:rsid w:val="00467103"/>
    <w:rsid w:val="0047358D"/>
    <w:rsid w:val="00473A0B"/>
    <w:rsid w:val="00474C4B"/>
    <w:rsid w:val="004755E4"/>
    <w:rsid w:val="00477E16"/>
    <w:rsid w:val="004812F8"/>
    <w:rsid w:val="00496A2B"/>
    <w:rsid w:val="004A3458"/>
    <w:rsid w:val="004A47BD"/>
    <w:rsid w:val="004B0DF8"/>
    <w:rsid w:val="004B3510"/>
    <w:rsid w:val="004B4E02"/>
    <w:rsid w:val="004B542F"/>
    <w:rsid w:val="004B7FAB"/>
    <w:rsid w:val="004C02C0"/>
    <w:rsid w:val="004C1563"/>
    <w:rsid w:val="004C31EC"/>
    <w:rsid w:val="004C51DB"/>
    <w:rsid w:val="004C5B86"/>
    <w:rsid w:val="004C5EFF"/>
    <w:rsid w:val="004D0E98"/>
    <w:rsid w:val="004D16B8"/>
    <w:rsid w:val="004D274C"/>
    <w:rsid w:val="004E0865"/>
    <w:rsid w:val="004E1B9B"/>
    <w:rsid w:val="004E6A49"/>
    <w:rsid w:val="004F0F39"/>
    <w:rsid w:val="004F10D1"/>
    <w:rsid w:val="004F1F9F"/>
    <w:rsid w:val="004F42AF"/>
    <w:rsid w:val="004F51C3"/>
    <w:rsid w:val="004F5349"/>
    <w:rsid w:val="004F5B36"/>
    <w:rsid w:val="00503BC2"/>
    <w:rsid w:val="00504CD8"/>
    <w:rsid w:val="0050584F"/>
    <w:rsid w:val="00512710"/>
    <w:rsid w:val="00514190"/>
    <w:rsid w:val="00522223"/>
    <w:rsid w:val="00522C15"/>
    <w:rsid w:val="00523F2A"/>
    <w:rsid w:val="00524F65"/>
    <w:rsid w:val="005261B2"/>
    <w:rsid w:val="00526B8B"/>
    <w:rsid w:val="00534F98"/>
    <w:rsid w:val="005363EA"/>
    <w:rsid w:val="00544484"/>
    <w:rsid w:val="00544A8A"/>
    <w:rsid w:val="00550593"/>
    <w:rsid w:val="00550883"/>
    <w:rsid w:val="00550D97"/>
    <w:rsid w:val="00553EF3"/>
    <w:rsid w:val="005541E9"/>
    <w:rsid w:val="0055576B"/>
    <w:rsid w:val="005566B9"/>
    <w:rsid w:val="00561A27"/>
    <w:rsid w:val="00562B68"/>
    <w:rsid w:val="00570D80"/>
    <w:rsid w:val="00570E30"/>
    <w:rsid w:val="00575AB8"/>
    <w:rsid w:val="00576744"/>
    <w:rsid w:val="005805DF"/>
    <w:rsid w:val="00581173"/>
    <w:rsid w:val="00583163"/>
    <w:rsid w:val="00583840"/>
    <w:rsid w:val="00583980"/>
    <w:rsid w:val="005847D3"/>
    <w:rsid w:val="005860FD"/>
    <w:rsid w:val="0059373A"/>
    <w:rsid w:val="00596974"/>
    <w:rsid w:val="005975F6"/>
    <w:rsid w:val="005A0A6D"/>
    <w:rsid w:val="005A3528"/>
    <w:rsid w:val="005A4A02"/>
    <w:rsid w:val="005A5DE6"/>
    <w:rsid w:val="005A6C32"/>
    <w:rsid w:val="005A73F6"/>
    <w:rsid w:val="005B6504"/>
    <w:rsid w:val="005D469C"/>
    <w:rsid w:val="005D5A47"/>
    <w:rsid w:val="005D6222"/>
    <w:rsid w:val="005D6D3B"/>
    <w:rsid w:val="005E1B67"/>
    <w:rsid w:val="005E2C63"/>
    <w:rsid w:val="005E4B43"/>
    <w:rsid w:val="005F0DC7"/>
    <w:rsid w:val="006015A2"/>
    <w:rsid w:val="00603117"/>
    <w:rsid w:val="00603634"/>
    <w:rsid w:val="006047FF"/>
    <w:rsid w:val="006060F0"/>
    <w:rsid w:val="00606489"/>
    <w:rsid w:val="00606C6B"/>
    <w:rsid w:val="00606DFF"/>
    <w:rsid w:val="006117A2"/>
    <w:rsid w:val="00611EE1"/>
    <w:rsid w:val="006124C4"/>
    <w:rsid w:val="0061324C"/>
    <w:rsid w:val="0062085A"/>
    <w:rsid w:val="006216A5"/>
    <w:rsid w:val="00625891"/>
    <w:rsid w:val="006268A6"/>
    <w:rsid w:val="00632CE6"/>
    <w:rsid w:val="0063687D"/>
    <w:rsid w:val="00636AE9"/>
    <w:rsid w:val="00640604"/>
    <w:rsid w:val="00640FA2"/>
    <w:rsid w:val="006419C0"/>
    <w:rsid w:val="00661C3B"/>
    <w:rsid w:val="00663908"/>
    <w:rsid w:val="00665DE5"/>
    <w:rsid w:val="00671012"/>
    <w:rsid w:val="006729B1"/>
    <w:rsid w:val="00672CC8"/>
    <w:rsid w:val="00673EE2"/>
    <w:rsid w:val="00675AE7"/>
    <w:rsid w:val="00676641"/>
    <w:rsid w:val="006832F2"/>
    <w:rsid w:val="006908E5"/>
    <w:rsid w:val="00693504"/>
    <w:rsid w:val="00693880"/>
    <w:rsid w:val="0069459B"/>
    <w:rsid w:val="006953A6"/>
    <w:rsid w:val="0069615F"/>
    <w:rsid w:val="00696465"/>
    <w:rsid w:val="006A1AEA"/>
    <w:rsid w:val="006A2206"/>
    <w:rsid w:val="006A3ED5"/>
    <w:rsid w:val="006A5361"/>
    <w:rsid w:val="006B0467"/>
    <w:rsid w:val="006B13B2"/>
    <w:rsid w:val="006B330F"/>
    <w:rsid w:val="006B5B32"/>
    <w:rsid w:val="006B6E51"/>
    <w:rsid w:val="006C3099"/>
    <w:rsid w:val="006C32EE"/>
    <w:rsid w:val="006C3F4A"/>
    <w:rsid w:val="006C4698"/>
    <w:rsid w:val="006C67B8"/>
    <w:rsid w:val="006C7361"/>
    <w:rsid w:val="006D140C"/>
    <w:rsid w:val="006D3417"/>
    <w:rsid w:val="006D6105"/>
    <w:rsid w:val="006D7271"/>
    <w:rsid w:val="006D7C94"/>
    <w:rsid w:val="006E2E2C"/>
    <w:rsid w:val="006E3F4E"/>
    <w:rsid w:val="006E5D58"/>
    <w:rsid w:val="006E7994"/>
    <w:rsid w:val="006F175B"/>
    <w:rsid w:val="006F45E4"/>
    <w:rsid w:val="006F4A9E"/>
    <w:rsid w:val="006F60F9"/>
    <w:rsid w:val="006F6D01"/>
    <w:rsid w:val="007059EF"/>
    <w:rsid w:val="00707030"/>
    <w:rsid w:val="0071236A"/>
    <w:rsid w:val="00713262"/>
    <w:rsid w:val="00724FC3"/>
    <w:rsid w:val="00725FDD"/>
    <w:rsid w:val="0072731A"/>
    <w:rsid w:val="00727B23"/>
    <w:rsid w:val="00731B39"/>
    <w:rsid w:val="0073298B"/>
    <w:rsid w:val="00733D05"/>
    <w:rsid w:val="007354CD"/>
    <w:rsid w:val="0073705E"/>
    <w:rsid w:val="00742F9E"/>
    <w:rsid w:val="007437A6"/>
    <w:rsid w:val="00743EAA"/>
    <w:rsid w:val="00744272"/>
    <w:rsid w:val="007478F6"/>
    <w:rsid w:val="00754A8B"/>
    <w:rsid w:val="00754EBC"/>
    <w:rsid w:val="00761A04"/>
    <w:rsid w:val="0076269C"/>
    <w:rsid w:val="00770B90"/>
    <w:rsid w:val="00775D78"/>
    <w:rsid w:val="00780011"/>
    <w:rsid w:val="007804FF"/>
    <w:rsid w:val="0078073D"/>
    <w:rsid w:val="007828CD"/>
    <w:rsid w:val="007851CF"/>
    <w:rsid w:val="0078686F"/>
    <w:rsid w:val="00790B32"/>
    <w:rsid w:val="007919A9"/>
    <w:rsid w:val="007A141A"/>
    <w:rsid w:val="007A3356"/>
    <w:rsid w:val="007A4059"/>
    <w:rsid w:val="007A50D2"/>
    <w:rsid w:val="007A5BEC"/>
    <w:rsid w:val="007B1EA4"/>
    <w:rsid w:val="007B269F"/>
    <w:rsid w:val="007B2894"/>
    <w:rsid w:val="007B5953"/>
    <w:rsid w:val="007C0098"/>
    <w:rsid w:val="007C082C"/>
    <w:rsid w:val="007C268F"/>
    <w:rsid w:val="007C2CFF"/>
    <w:rsid w:val="007D1639"/>
    <w:rsid w:val="007D1937"/>
    <w:rsid w:val="007D2952"/>
    <w:rsid w:val="007D3247"/>
    <w:rsid w:val="007D3DF3"/>
    <w:rsid w:val="007D5029"/>
    <w:rsid w:val="007D7970"/>
    <w:rsid w:val="007E236D"/>
    <w:rsid w:val="007E63EE"/>
    <w:rsid w:val="007F0AEE"/>
    <w:rsid w:val="007F14EF"/>
    <w:rsid w:val="007F1662"/>
    <w:rsid w:val="007F2B98"/>
    <w:rsid w:val="007F2CFB"/>
    <w:rsid w:val="007F2FB6"/>
    <w:rsid w:val="007F311F"/>
    <w:rsid w:val="00803792"/>
    <w:rsid w:val="00807509"/>
    <w:rsid w:val="0081383D"/>
    <w:rsid w:val="0081407D"/>
    <w:rsid w:val="00814F9D"/>
    <w:rsid w:val="00817E8A"/>
    <w:rsid w:val="00820D7E"/>
    <w:rsid w:val="00821E86"/>
    <w:rsid w:val="00822721"/>
    <w:rsid w:val="00830790"/>
    <w:rsid w:val="008431E5"/>
    <w:rsid w:val="00845D14"/>
    <w:rsid w:val="00853389"/>
    <w:rsid w:val="00860279"/>
    <w:rsid w:val="008612D0"/>
    <w:rsid w:val="00864B50"/>
    <w:rsid w:val="00867F1D"/>
    <w:rsid w:val="00873AD1"/>
    <w:rsid w:val="0088610F"/>
    <w:rsid w:val="00886249"/>
    <w:rsid w:val="00886CB2"/>
    <w:rsid w:val="008908E1"/>
    <w:rsid w:val="00891155"/>
    <w:rsid w:val="00891F26"/>
    <w:rsid w:val="0089424D"/>
    <w:rsid w:val="00895705"/>
    <w:rsid w:val="008A105C"/>
    <w:rsid w:val="008A326E"/>
    <w:rsid w:val="008A7BC7"/>
    <w:rsid w:val="008B2EF0"/>
    <w:rsid w:val="008B773D"/>
    <w:rsid w:val="008C04AE"/>
    <w:rsid w:val="008C234A"/>
    <w:rsid w:val="008C563B"/>
    <w:rsid w:val="008C5F36"/>
    <w:rsid w:val="008C63FD"/>
    <w:rsid w:val="008C73ED"/>
    <w:rsid w:val="008D3403"/>
    <w:rsid w:val="008D48A9"/>
    <w:rsid w:val="008D6B88"/>
    <w:rsid w:val="008E2A3C"/>
    <w:rsid w:val="008E59C3"/>
    <w:rsid w:val="008F18FA"/>
    <w:rsid w:val="008F2600"/>
    <w:rsid w:val="008F54F1"/>
    <w:rsid w:val="008F69C8"/>
    <w:rsid w:val="0090065A"/>
    <w:rsid w:val="009018E4"/>
    <w:rsid w:val="0090287D"/>
    <w:rsid w:val="00906F5A"/>
    <w:rsid w:val="00913A12"/>
    <w:rsid w:val="0091672A"/>
    <w:rsid w:val="00916A22"/>
    <w:rsid w:val="0091752E"/>
    <w:rsid w:val="00922A47"/>
    <w:rsid w:val="00925AD7"/>
    <w:rsid w:val="00926BA0"/>
    <w:rsid w:val="00935D54"/>
    <w:rsid w:val="0094470E"/>
    <w:rsid w:val="00946C8C"/>
    <w:rsid w:val="009508D2"/>
    <w:rsid w:val="00951FA1"/>
    <w:rsid w:val="0095577B"/>
    <w:rsid w:val="0095673C"/>
    <w:rsid w:val="00960E37"/>
    <w:rsid w:val="00962B5A"/>
    <w:rsid w:val="00965098"/>
    <w:rsid w:val="00965C21"/>
    <w:rsid w:val="00967381"/>
    <w:rsid w:val="00970F6C"/>
    <w:rsid w:val="00971146"/>
    <w:rsid w:val="0098066B"/>
    <w:rsid w:val="00980F2D"/>
    <w:rsid w:val="00984C3A"/>
    <w:rsid w:val="00985E8A"/>
    <w:rsid w:val="0098768F"/>
    <w:rsid w:val="009877FD"/>
    <w:rsid w:val="00993326"/>
    <w:rsid w:val="009944A5"/>
    <w:rsid w:val="00994E6A"/>
    <w:rsid w:val="009A5814"/>
    <w:rsid w:val="009B3EC0"/>
    <w:rsid w:val="009B61CF"/>
    <w:rsid w:val="009D1D80"/>
    <w:rsid w:val="009D35D8"/>
    <w:rsid w:val="009D3718"/>
    <w:rsid w:val="009D46D3"/>
    <w:rsid w:val="009E3DCE"/>
    <w:rsid w:val="009E45D6"/>
    <w:rsid w:val="009E5268"/>
    <w:rsid w:val="009E5C6D"/>
    <w:rsid w:val="009E6D14"/>
    <w:rsid w:val="009F00C0"/>
    <w:rsid w:val="009F1F61"/>
    <w:rsid w:val="009F55D6"/>
    <w:rsid w:val="009F78F1"/>
    <w:rsid w:val="009F7A73"/>
    <w:rsid w:val="00A00F03"/>
    <w:rsid w:val="00A070B7"/>
    <w:rsid w:val="00A1450E"/>
    <w:rsid w:val="00A2118D"/>
    <w:rsid w:val="00A211B8"/>
    <w:rsid w:val="00A242FD"/>
    <w:rsid w:val="00A3117B"/>
    <w:rsid w:val="00A32A84"/>
    <w:rsid w:val="00A40422"/>
    <w:rsid w:val="00A43186"/>
    <w:rsid w:val="00A52C6B"/>
    <w:rsid w:val="00A53511"/>
    <w:rsid w:val="00A54A2E"/>
    <w:rsid w:val="00A57960"/>
    <w:rsid w:val="00A631D5"/>
    <w:rsid w:val="00A6532A"/>
    <w:rsid w:val="00A66E7C"/>
    <w:rsid w:val="00A70EE4"/>
    <w:rsid w:val="00A71956"/>
    <w:rsid w:val="00A723A0"/>
    <w:rsid w:val="00A740EC"/>
    <w:rsid w:val="00A742CF"/>
    <w:rsid w:val="00A7451A"/>
    <w:rsid w:val="00A76154"/>
    <w:rsid w:val="00A775C0"/>
    <w:rsid w:val="00A8379E"/>
    <w:rsid w:val="00A83C52"/>
    <w:rsid w:val="00A8728A"/>
    <w:rsid w:val="00A911E6"/>
    <w:rsid w:val="00A917AF"/>
    <w:rsid w:val="00A918D6"/>
    <w:rsid w:val="00A9226B"/>
    <w:rsid w:val="00A92875"/>
    <w:rsid w:val="00AA103F"/>
    <w:rsid w:val="00AA194B"/>
    <w:rsid w:val="00AA2FEC"/>
    <w:rsid w:val="00AA67CA"/>
    <w:rsid w:val="00AB017C"/>
    <w:rsid w:val="00AB06B7"/>
    <w:rsid w:val="00AB2F19"/>
    <w:rsid w:val="00AB756C"/>
    <w:rsid w:val="00AC2394"/>
    <w:rsid w:val="00AC7083"/>
    <w:rsid w:val="00AC7AAA"/>
    <w:rsid w:val="00AD0E1F"/>
    <w:rsid w:val="00AD1597"/>
    <w:rsid w:val="00AD6061"/>
    <w:rsid w:val="00AE0A30"/>
    <w:rsid w:val="00AE62BA"/>
    <w:rsid w:val="00AE7906"/>
    <w:rsid w:val="00AF05A1"/>
    <w:rsid w:val="00AF35C4"/>
    <w:rsid w:val="00AF3D9E"/>
    <w:rsid w:val="00AF50A9"/>
    <w:rsid w:val="00AF5670"/>
    <w:rsid w:val="00AF5A30"/>
    <w:rsid w:val="00AF6338"/>
    <w:rsid w:val="00AF67EC"/>
    <w:rsid w:val="00B00B7B"/>
    <w:rsid w:val="00B01C01"/>
    <w:rsid w:val="00B047CA"/>
    <w:rsid w:val="00B0495B"/>
    <w:rsid w:val="00B05221"/>
    <w:rsid w:val="00B05BD9"/>
    <w:rsid w:val="00B05F92"/>
    <w:rsid w:val="00B06F7F"/>
    <w:rsid w:val="00B0749A"/>
    <w:rsid w:val="00B10D48"/>
    <w:rsid w:val="00B14437"/>
    <w:rsid w:val="00B144B5"/>
    <w:rsid w:val="00B167A2"/>
    <w:rsid w:val="00B20FAE"/>
    <w:rsid w:val="00B31548"/>
    <w:rsid w:val="00B3279F"/>
    <w:rsid w:val="00B3282B"/>
    <w:rsid w:val="00B32EF2"/>
    <w:rsid w:val="00B34749"/>
    <w:rsid w:val="00B36AFD"/>
    <w:rsid w:val="00B36C2C"/>
    <w:rsid w:val="00B4077D"/>
    <w:rsid w:val="00B40F8C"/>
    <w:rsid w:val="00B42B57"/>
    <w:rsid w:val="00B5049C"/>
    <w:rsid w:val="00B51B5B"/>
    <w:rsid w:val="00B5474B"/>
    <w:rsid w:val="00B577DC"/>
    <w:rsid w:val="00B579F1"/>
    <w:rsid w:val="00B60354"/>
    <w:rsid w:val="00B634B5"/>
    <w:rsid w:val="00B65A87"/>
    <w:rsid w:val="00B66C38"/>
    <w:rsid w:val="00B74BFD"/>
    <w:rsid w:val="00B74E40"/>
    <w:rsid w:val="00B77CD8"/>
    <w:rsid w:val="00B8126D"/>
    <w:rsid w:val="00B8313C"/>
    <w:rsid w:val="00B857F1"/>
    <w:rsid w:val="00B90610"/>
    <w:rsid w:val="00B908E0"/>
    <w:rsid w:val="00B950A1"/>
    <w:rsid w:val="00B975B4"/>
    <w:rsid w:val="00BA35EF"/>
    <w:rsid w:val="00BA7501"/>
    <w:rsid w:val="00BB4384"/>
    <w:rsid w:val="00BB537E"/>
    <w:rsid w:val="00BB5544"/>
    <w:rsid w:val="00BB7131"/>
    <w:rsid w:val="00BB7B1E"/>
    <w:rsid w:val="00BC078A"/>
    <w:rsid w:val="00BC13BF"/>
    <w:rsid w:val="00BC3031"/>
    <w:rsid w:val="00BC40FB"/>
    <w:rsid w:val="00BC594B"/>
    <w:rsid w:val="00BC6A71"/>
    <w:rsid w:val="00BC76CF"/>
    <w:rsid w:val="00BD67A8"/>
    <w:rsid w:val="00BE0E68"/>
    <w:rsid w:val="00BE0F6A"/>
    <w:rsid w:val="00BE1347"/>
    <w:rsid w:val="00BE194D"/>
    <w:rsid w:val="00BE1F16"/>
    <w:rsid w:val="00BE2CFA"/>
    <w:rsid w:val="00BE5264"/>
    <w:rsid w:val="00BE7903"/>
    <w:rsid w:val="00BF5BA3"/>
    <w:rsid w:val="00C0154B"/>
    <w:rsid w:val="00C05D98"/>
    <w:rsid w:val="00C11202"/>
    <w:rsid w:val="00C16549"/>
    <w:rsid w:val="00C22957"/>
    <w:rsid w:val="00C22F50"/>
    <w:rsid w:val="00C30157"/>
    <w:rsid w:val="00C34DD3"/>
    <w:rsid w:val="00C35F36"/>
    <w:rsid w:val="00C36B35"/>
    <w:rsid w:val="00C36E73"/>
    <w:rsid w:val="00C4649B"/>
    <w:rsid w:val="00C46CE4"/>
    <w:rsid w:val="00C52329"/>
    <w:rsid w:val="00C528A3"/>
    <w:rsid w:val="00C54744"/>
    <w:rsid w:val="00C561B8"/>
    <w:rsid w:val="00C6692A"/>
    <w:rsid w:val="00C72FB4"/>
    <w:rsid w:val="00C742EE"/>
    <w:rsid w:val="00C81A59"/>
    <w:rsid w:val="00C830A9"/>
    <w:rsid w:val="00C83240"/>
    <w:rsid w:val="00C84DDC"/>
    <w:rsid w:val="00C85F48"/>
    <w:rsid w:val="00C86663"/>
    <w:rsid w:val="00C910BE"/>
    <w:rsid w:val="00C93C6F"/>
    <w:rsid w:val="00C94444"/>
    <w:rsid w:val="00C95DC2"/>
    <w:rsid w:val="00C97AB9"/>
    <w:rsid w:val="00CA1C32"/>
    <w:rsid w:val="00CA40C4"/>
    <w:rsid w:val="00CB44BB"/>
    <w:rsid w:val="00CB7483"/>
    <w:rsid w:val="00CB7834"/>
    <w:rsid w:val="00CC1FE1"/>
    <w:rsid w:val="00CC2265"/>
    <w:rsid w:val="00CC510B"/>
    <w:rsid w:val="00CC5F26"/>
    <w:rsid w:val="00CC6DBA"/>
    <w:rsid w:val="00CE2BCF"/>
    <w:rsid w:val="00CE3507"/>
    <w:rsid w:val="00CE418E"/>
    <w:rsid w:val="00CF409E"/>
    <w:rsid w:val="00CF5298"/>
    <w:rsid w:val="00CF5453"/>
    <w:rsid w:val="00D07421"/>
    <w:rsid w:val="00D12332"/>
    <w:rsid w:val="00D12D5D"/>
    <w:rsid w:val="00D14390"/>
    <w:rsid w:val="00D145D6"/>
    <w:rsid w:val="00D14766"/>
    <w:rsid w:val="00D1478F"/>
    <w:rsid w:val="00D14E9E"/>
    <w:rsid w:val="00D15B9F"/>
    <w:rsid w:val="00D2106A"/>
    <w:rsid w:val="00D24CAC"/>
    <w:rsid w:val="00D3259C"/>
    <w:rsid w:val="00D3266C"/>
    <w:rsid w:val="00D3558F"/>
    <w:rsid w:val="00D4109A"/>
    <w:rsid w:val="00D441A5"/>
    <w:rsid w:val="00D54B0C"/>
    <w:rsid w:val="00D54C88"/>
    <w:rsid w:val="00D60441"/>
    <w:rsid w:val="00D623B0"/>
    <w:rsid w:val="00D62A19"/>
    <w:rsid w:val="00D62B54"/>
    <w:rsid w:val="00D65D9A"/>
    <w:rsid w:val="00D67F64"/>
    <w:rsid w:val="00D72751"/>
    <w:rsid w:val="00D77357"/>
    <w:rsid w:val="00D779AA"/>
    <w:rsid w:val="00D86A64"/>
    <w:rsid w:val="00D90C7C"/>
    <w:rsid w:val="00D939FF"/>
    <w:rsid w:val="00DA20D3"/>
    <w:rsid w:val="00DA38BF"/>
    <w:rsid w:val="00DA6DAC"/>
    <w:rsid w:val="00DB2C85"/>
    <w:rsid w:val="00DB55C3"/>
    <w:rsid w:val="00DB7307"/>
    <w:rsid w:val="00DC0151"/>
    <w:rsid w:val="00DC63BD"/>
    <w:rsid w:val="00DC7930"/>
    <w:rsid w:val="00DD1B1C"/>
    <w:rsid w:val="00DD2634"/>
    <w:rsid w:val="00DD2924"/>
    <w:rsid w:val="00DD3F25"/>
    <w:rsid w:val="00DD5383"/>
    <w:rsid w:val="00DD7890"/>
    <w:rsid w:val="00DE5BCB"/>
    <w:rsid w:val="00DE5E19"/>
    <w:rsid w:val="00DF384A"/>
    <w:rsid w:val="00DF4B6A"/>
    <w:rsid w:val="00DF7E06"/>
    <w:rsid w:val="00E01139"/>
    <w:rsid w:val="00E14ACD"/>
    <w:rsid w:val="00E200E6"/>
    <w:rsid w:val="00E208D8"/>
    <w:rsid w:val="00E34C1B"/>
    <w:rsid w:val="00E362C7"/>
    <w:rsid w:val="00E36570"/>
    <w:rsid w:val="00E36ADC"/>
    <w:rsid w:val="00E37109"/>
    <w:rsid w:val="00E37C97"/>
    <w:rsid w:val="00E37DFF"/>
    <w:rsid w:val="00E37FF8"/>
    <w:rsid w:val="00E46BBC"/>
    <w:rsid w:val="00E52FA2"/>
    <w:rsid w:val="00E54ED8"/>
    <w:rsid w:val="00E60686"/>
    <w:rsid w:val="00E64299"/>
    <w:rsid w:val="00E704BA"/>
    <w:rsid w:val="00E72B5B"/>
    <w:rsid w:val="00E77DBA"/>
    <w:rsid w:val="00E8474F"/>
    <w:rsid w:val="00E85E29"/>
    <w:rsid w:val="00E90537"/>
    <w:rsid w:val="00E90E7A"/>
    <w:rsid w:val="00E91D01"/>
    <w:rsid w:val="00E96451"/>
    <w:rsid w:val="00E96998"/>
    <w:rsid w:val="00E9738D"/>
    <w:rsid w:val="00EA17B4"/>
    <w:rsid w:val="00EA1B43"/>
    <w:rsid w:val="00EA2BB7"/>
    <w:rsid w:val="00EA336A"/>
    <w:rsid w:val="00EA4383"/>
    <w:rsid w:val="00EA462B"/>
    <w:rsid w:val="00EB3592"/>
    <w:rsid w:val="00EB48B1"/>
    <w:rsid w:val="00EB7148"/>
    <w:rsid w:val="00EC1657"/>
    <w:rsid w:val="00EC30C9"/>
    <w:rsid w:val="00EC32A3"/>
    <w:rsid w:val="00EC387E"/>
    <w:rsid w:val="00EC67B3"/>
    <w:rsid w:val="00EC76BC"/>
    <w:rsid w:val="00ED0E6D"/>
    <w:rsid w:val="00ED4638"/>
    <w:rsid w:val="00ED4A90"/>
    <w:rsid w:val="00EE3FE1"/>
    <w:rsid w:val="00EE5C70"/>
    <w:rsid w:val="00EE750D"/>
    <w:rsid w:val="00EF3484"/>
    <w:rsid w:val="00F02FC4"/>
    <w:rsid w:val="00F0316D"/>
    <w:rsid w:val="00F04704"/>
    <w:rsid w:val="00F04FBD"/>
    <w:rsid w:val="00F0707F"/>
    <w:rsid w:val="00F07C9E"/>
    <w:rsid w:val="00F1059E"/>
    <w:rsid w:val="00F1210C"/>
    <w:rsid w:val="00F15891"/>
    <w:rsid w:val="00F17567"/>
    <w:rsid w:val="00F2188A"/>
    <w:rsid w:val="00F225A0"/>
    <w:rsid w:val="00F23291"/>
    <w:rsid w:val="00F24178"/>
    <w:rsid w:val="00F26071"/>
    <w:rsid w:val="00F266F2"/>
    <w:rsid w:val="00F27BC6"/>
    <w:rsid w:val="00F30682"/>
    <w:rsid w:val="00F340A2"/>
    <w:rsid w:val="00F371D6"/>
    <w:rsid w:val="00F4064E"/>
    <w:rsid w:val="00F4190C"/>
    <w:rsid w:val="00F41C8B"/>
    <w:rsid w:val="00F55573"/>
    <w:rsid w:val="00F55610"/>
    <w:rsid w:val="00F613BA"/>
    <w:rsid w:val="00F63038"/>
    <w:rsid w:val="00F64817"/>
    <w:rsid w:val="00F658B0"/>
    <w:rsid w:val="00F66A8C"/>
    <w:rsid w:val="00F66DA7"/>
    <w:rsid w:val="00F670E2"/>
    <w:rsid w:val="00F6775E"/>
    <w:rsid w:val="00F71424"/>
    <w:rsid w:val="00F7168F"/>
    <w:rsid w:val="00F716A2"/>
    <w:rsid w:val="00F7210E"/>
    <w:rsid w:val="00F72D25"/>
    <w:rsid w:val="00F7389F"/>
    <w:rsid w:val="00F74E87"/>
    <w:rsid w:val="00F76500"/>
    <w:rsid w:val="00F76DCD"/>
    <w:rsid w:val="00F778D0"/>
    <w:rsid w:val="00F81D39"/>
    <w:rsid w:val="00F832A4"/>
    <w:rsid w:val="00F85D9F"/>
    <w:rsid w:val="00F916C4"/>
    <w:rsid w:val="00F91797"/>
    <w:rsid w:val="00F925CC"/>
    <w:rsid w:val="00F926EC"/>
    <w:rsid w:val="00F9346F"/>
    <w:rsid w:val="00F93825"/>
    <w:rsid w:val="00F9384A"/>
    <w:rsid w:val="00F959F5"/>
    <w:rsid w:val="00F96B75"/>
    <w:rsid w:val="00FA053C"/>
    <w:rsid w:val="00FA1B39"/>
    <w:rsid w:val="00FA57C4"/>
    <w:rsid w:val="00FB2131"/>
    <w:rsid w:val="00FB2E3C"/>
    <w:rsid w:val="00FC3597"/>
    <w:rsid w:val="00FC3BF2"/>
    <w:rsid w:val="00FC60D7"/>
    <w:rsid w:val="00FD0F04"/>
    <w:rsid w:val="00FD3C7C"/>
    <w:rsid w:val="00FE03D5"/>
    <w:rsid w:val="00FE2B28"/>
    <w:rsid w:val="00FE30B8"/>
    <w:rsid w:val="00FE41C9"/>
    <w:rsid w:val="00FF4D3B"/>
    <w:rsid w:val="00FF55A0"/>
    <w:rsid w:val="00FF60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383D"/>
  </w:style>
  <w:style w:type="paragraph" w:styleId="1">
    <w:name w:val="heading 1"/>
    <w:basedOn w:val="a0"/>
    <w:next w:val="a0"/>
    <w:link w:val="10"/>
    <w:autoRedefine/>
    <w:qFormat/>
    <w:rsid w:val="00DC63BD"/>
    <w:pPr>
      <w:keepNext/>
      <w:tabs>
        <w:tab w:val="num" w:pos="432"/>
        <w:tab w:val="left" w:pos="567"/>
      </w:tabs>
      <w:spacing w:after="0" w:line="240" w:lineRule="auto"/>
      <w:ind w:left="432" w:hanging="432"/>
      <w:jc w:val="center"/>
      <w:outlineLvl w:val="0"/>
    </w:pPr>
    <w:rPr>
      <w:rFonts w:ascii="Times New Roman" w:hAnsi="Times New Roman" w:cs="Times New Roman"/>
      <w:b/>
      <w:caps/>
      <w:sz w:val="28"/>
      <w:lang w:eastAsia="ar-SA"/>
    </w:rPr>
  </w:style>
  <w:style w:type="paragraph" w:styleId="2">
    <w:name w:val="heading 2"/>
    <w:basedOn w:val="a0"/>
    <w:next w:val="a0"/>
    <w:link w:val="20"/>
    <w:uiPriority w:val="9"/>
    <w:unhideWhenUsed/>
    <w:qFormat/>
    <w:rsid w:val="00AC23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AF6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iPriority w:val="9"/>
    <w:unhideWhenUsed/>
    <w:qFormat/>
    <w:rsid w:val="00AC239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semiHidden/>
    <w:unhideWhenUsed/>
    <w:qFormat/>
    <w:rsid w:val="00886249"/>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DC63BD"/>
    <w:rPr>
      <w:rFonts w:ascii="Times New Roman" w:hAnsi="Times New Roman" w:cs="Times New Roman"/>
      <w:b/>
      <w:caps/>
      <w:sz w:val="28"/>
      <w:lang w:eastAsia="ar-SA"/>
    </w:rPr>
  </w:style>
  <w:style w:type="paragraph" w:styleId="a4">
    <w:name w:val="Subtitle"/>
    <w:basedOn w:val="a0"/>
    <w:next w:val="a0"/>
    <w:link w:val="a5"/>
    <w:uiPriority w:val="11"/>
    <w:qFormat/>
    <w:rsid w:val="00DC63BD"/>
    <w:pPr>
      <w:numPr>
        <w:ilvl w:val="1"/>
      </w:numPr>
    </w:pPr>
    <w:rPr>
      <w:rFonts w:eastAsiaTheme="minorEastAsia"/>
      <w:color w:val="5A5A5A" w:themeColor="text1" w:themeTint="A5"/>
      <w:spacing w:val="15"/>
    </w:rPr>
  </w:style>
  <w:style w:type="character" w:customStyle="1" w:styleId="a5">
    <w:name w:val="Подзаголовок Знак"/>
    <w:basedOn w:val="a1"/>
    <w:link w:val="a4"/>
    <w:uiPriority w:val="11"/>
    <w:rsid w:val="00DC63BD"/>
    <w:rPr>
      <w:rFonts w:eastAsiaTheme="minorEastAsia"/>
      <w:color w:val="5A5A5A" w:themeColor="text1" w:themeTint="A5"/>
      <w:spacing w:val="15"/>
    </w:rPr>
  </w:style>
  <w:style w:type="character" w:styleId="a6">
    <w:name w:val="Subtle Emphasis"/>
    <w:basedOn w:val="a1"/>
    <w:uiPriority w:val="19"/>
    <w:qFormat/>
    <w:rsid w:val="003D3222"/>
    <w:rPr>
      <w:i/>
      <w:iCs/>
      <w:color w:val="404040" w:themeColor="text1" w:themeTint="BF"/>
    </w:rPr>
  </w:style>
  <w:style w:type="character" w:styleId="a7">
    <w:name w:val="Emphasis"/>
    <w:basedOn w:val="a1"/>
    <w:uiPriority w:val="20"/>
    <w:qFormat/>
    <w:rsid w:val="003D3222"/>
    <w:rPr>
      <w:i/>
      <w:iCs/>
    </w:rPr>
  </w:style>
  <w:style w:type="paragraph" w:customStyle="1" w:styleId="11">
    <w:name w:val="Текст1"/>
    <w:basedOn w:val="a0"/>
    <w:rsid w:val="003D3222"/>
    <w:pPr>
      <w:suppressAutoHyphens/>
      <w:spacing w:after="0" w:line="240" w:lineRule="auto"/>
    </w:pPr>
    <w:rPr>
      <w:rFonts w:ascii="Courier New" w:eastAsia="Times New Roman" w:hAnsi="Courier New" w:cs="Courier New"/>
      <w:sz w:val="20"/>
      <w:szCs w:val="20"/>
      <w:lang w:eastAsia="ar-SA"/>
    </w:rPr>
  </w:style>
  <w:style w:type="character" w:styleId="a8">
    <w:name w:val="Hyperlink"/>
    <w:uiPriority w:val="99"/>
    <w:rsid w:val="00D24CAC"/>
    <w:rPr>
      <w:color w:val="0000FF"/>
      <w:u w:val="single"/>
    </w:rPr>
  </w:style>
  <w:style w:type="paragraph" w:customStyle="1" w:styleId="a">
    <w:name w:val="буллиты"/>
    <w:basedOn w:val="a0"/>
    <w:rsid w:val="00D24CAC"/>
    <w:pPr>
      <w:numPr>
        <w:numId w:val="2"/>
      </w:numPr>
      <w:tabs>
        <w:tab w:val="decimal" w:pos="340"/>
      </w:tabs>
      <w:suppressAutoHyphens/>
      <w:spacing w:after="0" w:line="240" w:lineRule="auto"/>
      <w:jc w:val="both"/>
    </w:pPr>
    <w:rPr>
      <w:rFonts w:ascii="Times New Roman" w:eastAsia="Times New Roman" w:hAnsi="Times New Roman" w:cs="Times New Roman"/>
      <w:bCs/>
      <w:color w:val="000000"/>
      <w:sz w:val="24"/>
      <w:szCs w:val="24"/>
      <w:lang w:eastAsia="ar-SA"/>
    </w:rPr>
  </w:style>
  <w:style w:type="character" w:customStyle="1" w:styleId="30">
    <w:name w:val="Заголовок 3 Знак"/>
    <w:basedOn w:val="a1"/>
    <w:link w:val="3"/>
    <w:uiPriority w:val="9"/>
    <w:rsid w:val="00AF6338"/>
    <w:rPr>
      <w:rFonts w:asciiTheme="majorHAnsi" w:eastAsiaTheme="majorEastAsia" w:hAnsiTheme="majorHAnsi" w:cstheme="majorBidi"/>
      <w:color w:val="1F3763" w:themeColor="accent1" w:themeShade="7F"/>
      <w:sz w:val="24"/>
      <w:szCs w:val="24"/>
    </w:rPr>
  </w:style>
  <w:style w:type="character" w:customStyle="1" w:styleId="a9">
    <w:name w:val="СТАТЬЯ"/>
    <w:rsid w:val="00AF6338"/>
    <w:rPr>
      <w:rFonts w:ascii="Times New Roman" w:hAnsi="Times New Roman" w:cs="Times New Roman"/>
      <w:color w:val="auto"/>
      <w:sz w:val="28"/>
    </w:rPr>
  </w:style>
  <w:style w:type="paragraph" w:styleId="aa">
    <w:name w:val="Body Text"/>
    <w:basedOn w:val="a0"/>
    <w:link w:val="ab"/>
    <w:rsid w:val="00AF6338"/>
    <w:pPr>
      <w:suppressAutoHyphens/>
      <w:spacing w:after="120" w:line="240" w:lineRule="auto"/>
    </w:pPr>
    <w:rPr>
      <w:rFonts w:ascii="Times New Roman" w:eastAsia="MS Mincho" w:hAnsi="Times New Roman" w:cs="Times New Roman"/>
      <w:sz w:val="28"/>
      <w:szCs w:val="24"/>
      <w:lang w:eastAsia="ar-SA"/>
    </w:rPr>
  </w:style>
  <w:style w:type="character" w:customStyle="1" w:styleId="ab">
    <w:name w:val="Основной текст Знак"/>
    <w:basedOn w:val="a1"/>
    <w:link w:val="aa"/>
    <w:rsid w:val="00AF6338"/>
    <w:rPr>
      <w:rFonts w:ascii="Times New Roman" w:eastAsia="MS Mincho" w:hAnsi="Times New Roman" w:cs="Times New Roman"/>
      <w:sz w:val="28"/>
      <w:szCs w:val="24"/>
      <w:lang w:eastAsia="ar-SA"/>
    </w:rPr>
  </w:style>
  <w:style w:type="paragraph" w:customStyle="1" w:styleId="ConsNormal">
    <w:name w:val="ConsNormal"/>
    <w:rsid w:val="00AF6338"/>
    <w:pPr>
      <w:suppressAutoHyphens/>
      <w:autoSpaceDE w:val="0"/>
      <w:spacing w:after="0" w:line="240" w:lineRule="auto"/>
      <w:ind w:firstLine="720"/>
    </w:pPr>
    <w:rPr>
      <w:rFonts w:ascii="Times New Roman" w:eastAsia="Times New Roman" w:hAnsi="Times New Roman" w:cs="Times New Roman"/>
      <w:sz w:val="28"/>
      <w:szCs w:val="28"/>
      <w:lang w:eastAsia="ar-SA"/>
    </w:rPr>
  </w:style>
  <w:style w:type="character" w:customStyle="1" w:styleId="20">
    <w:name w:val="Заголовок 2 Знак"/>
    <w:basedOn w:val="a1"/>
    <w:link w:val="2"/>
    <w:uiPriority w:val="9"/>
    <w:rsid w:val="00AC2394"/>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1"/>
    <w:link w:val="4"/>
    <w:uiPriority w:val="9"/>
    <w:rsid w:val="00AC2394"/>
    <w:rPr>
      <w:rFonts w:asciiTheme="majorHAnsi" w:eastAsiaTheme="majorEastAsia" w:hAnsiTheme="majorHAnsi" w:cstheme="majorBidi"/>
      <w:i/>
      <w:iCs/>
      <w:color w:val="2F5496" w:themeColor="accent1" w:themeShade="BF"/>
    </w:rPr>
  </w:style>
  <w:style w:type="paragraph" w:styleId="ac">
    <w:name w:val="Title"/>
    <w:basedOn w:val="a0"/>
    <w:next w:val="a0"/>
    <w:link w:val="ad"/>
    <w:uiPriority w:val="10"/>
    <w:qFormat/>
    <w:rsid w:val="004C5E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1"/>
    <w:link w:val="ac"/>
    <w:uiPriority w:val="10"/>
    <w:rsid w:val="004C5EFF"/>
    <w:rPr>
      <w:rFonts w:asciiTheme="majorHAnsi" w:eastAsiaTheme="majorEastAsia" w:hAnsiTheme="majorHAnsi" w:cstheme="majorBidi"/>
      <w:spacing w:val="-10"/>
      <w:kern w:val="28"/>
      <w:sz w:val="56"/>
      <w:szCs w:val="56"/>
    </w:rPr>
  </w:style>
  <w:style w:type="paragraph" w:customStyle="1" w:styleId="ConsPlusNormal">
    <w:name w:val="ConsPlusNormal"/>
    <w:link w:val="ConsPlusNormal0"/>
    <w:rsid w:val="004C5E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0"/>
    <w:rsid w:val="00F959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0"/>
    <w:rsid w:val="000E54E8"/>
    <w:pPr>
      <w:suppressAutoHyphens/>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ae">
    <w:name w:val="Гипертекстовая ссылка"/>
    <w:rsid w:val="000E54E8"/>
    <w:rPr>
      <w:b w:val="0"/>
      <w:bCs w:val="0"/>
      <w:color w:val="106BBE"/>
    </w:rPr>
  </w:style>
  <w:style w:type="paragraph" w:styleId="af">
    <w:name w:val="List Paragraph"/>
    <w:basedOn w:val="a0"/>
    <w:qFormat/>
    <w:rsid w:val="000E54E8"/>
    <w:pPr>
      <w:suppressAutoHyphens/>
      <w:spacing w:after="0" w:line="276" w:lineRule="auto"/>
      <w:ind w:left="720"/>
    </w:pPr>
    <w:rPr>
      <w:rFonts w:ascii="Times New Roman" w:eastAsia="Times New Roman" w:hAnsi="Times New Roman" w:cs="Times New Roman"/>
      <w:sz w:val="26"/>
      <w:lang w:eastAsia="ar-SA"/>
    </w:rPr>
  </w:style>
  <w:style w:type="paragraph" w:customStyle="1" w:styleId="af0">
    <w:name w:val="Нижн колонтитул"/>
    <w:basedOn w:val="af1"/>
    <w:rsid w:val="000E54E8"/>
    <w:pPr>
      <w:tabs>
        <w:tab w:val="clear" w:pos="4677"/>
        <w:tab w:val="clear" w:pos="9355"/>
      </w:tabs>
      <w:suppressAutoHyphens/>
      <w:spacing w:after="60"/>
      <w:ind w:firstLine="709"/>
      <w:jc w:val="both"/>
    </w:pPr>
    <w:rPr>
      <w:rFonts w:ascii="Times New Roman" w:eastAsia="Times New Roman" w:hAnsi="Times New Roman" w:cs="Times New Roman"/>
      <w:sz w:val="24"/>
      <w:lang w:eastAsia="ar-SA"/>
    </w:rPr>
  </w:style>
  <w:style w:type="paragraph" w:styleId="af1">
    <w:name w:val="footer"/>
    <w:basedOn w:val="a0"/>
    <w:link w:val="af2"/>
    <w:uiPriority w:val="99"/>
    <w:unhideWhenUsed/>
    <w:rsid w:val="000E54E8"/>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0E54E8"/>
  </w:style>
  <w:style w:type="character" w:customStyle="1" w:styleId="blk">
    <w:name w:val="blk"/>
    <w:basedOn w:val="a1"/>
    <w:rsid w:val="00EB7148"/>
  </w:style>
  <w:style w:type="table" w:styleId="af3">
    <w:name w:val="Table Grid"/>
    <w:basedOn w:val="a2"/>
    <w:uiPriority w:val="39"/>
    <w:rsid w:val="00775D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65A87"/>
    <w:rPr>
      <w:rFonts w:ascii="Arial" w:eastAsia="Times New Roman" w:hAnsi="Arial" w:cs="Arial"/>
      <w:sz w:val="20"/>
      <w:szCs w:val="20"/>
      <w:lang w:eastAsia="ru-RU"/>
    </w:rPr>
  </w:style>
  <w:style w:type="paragraph" w:customStyle="1" w:styleId="ConsPlusTitle">
    <w:name w:val="ConsPlusTitle"/>
    <w:rsid w:val="00A911E6"/>
    <w:pPr>
      <w:widowControl w:val="0"/>
      <w:autoSpaceDE w:val="0"/>
      <w:autoSpaceDN w:val="0"/>
      <w:spacing w:after="0" w:line="240" w:lineRule="auto"/>
    </w:pPr>
    <w:rPr>
      <w:rFonts w:ascii="Calibri" w:eastAsia="Times New Roman" w:hAnsi="Calibri" w:cs="Calibri"/>
      <w:b/>
      <w:szCs w:val="20"/>
      <w:lang w:eastAsia="ru-RU"/>
    </w:rPr>
  </w:style>
  <w:style w:type="paragraph" w:styleId="af4">
    <w:name w:val="header"/>
    <w:basedOn w:val="a0"/>
    <w:link w:val="af5"/>
    <w:uiPriority w:val="99"/>
    <w:unhideWhenUsed/>
    <w:rsid w:val="00107104"/>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107104"/>
  </w:style>
  <w:style w:type="paragraph" w:styleId="af6">
    <w:name w:val="Normal (Web)"/>
    <w:basedOn w:val="a0"/>
    <w:uiPriority w:val="99"/>
    <w:unhideWhenUsed/>
    <w:rsid w:val="003A1BA7"/>
    <w:pPr>
      <w:spacing w:before="100" w:beforeAutospacing="1" w:after="119" w:line="240" w:lineRule="auto"/>
    </w:pPr>
    <w:rPr>
      <w:rFonts w:ascii="Times New Roman" w:eastAsia="Times New Roman" w:hAnsi="Times New Roman" w:cs="Times New Roman"/>
      <w:sz w:val="24"/>
      <w:szCs w:val="24"/>
      <w:lang w:eastAsia="ru-RU"/>
    </w:rPr>
  </w:style>
  <w:style w:type="paragraph" w:styleId="af7">
    <w:name w:val="TOC Heading"/>
    <w:basedOn w:val="1"/>
    <w:next w:val="a0"/>
    <w:uiPriority w:val="39"/>
    <w:unhideWhenUsed/>
    <w:qFormat/>
    <w:rsid w:val="00A70EE4"/>
    <w:pPr>
      <w:keepLines/>
      <w:tabs>
        <w:tab w:val="clear" w:pos="432"/>
        <w:tab w:val="clear" w:pos="567"/>
      </w:tabs>
      <w:spacing w:before="240" w:line="259" w:lineRule="auto"/>
      <w:ind w:left="0" w:firstLine="0"/>
      <w:jc w:val="left"/>
      <w:outlineLvl w:val="9"/>
    </w:pPr>
    <w:rPr>
      <w:rFonts w:asciiTheme="majorHAnsi" w:eastAsiaTheme="majorEastAsia" w:hAnsiTheme="majorHAnsi" w:cstheme="majorBidi"/>
      <w:b w:val="0"/>
      <w:caps w:val="0"/>
      <w:color w:val="2F5496" w:themeColor="accent1" w:themeShade="BF"/>
      <w:sz w:val="32"/>
      <w:szCs w:val="32"/>
      <w:lang w:eastAsia="ru-RU"/>
    </w:rPr>
  </w:style>
  <w:style w:type="paragraph" w:styleId="12">
    <w:name w:val="toc 1"/>
    <w:basedOn w:val="a0"/>
    <w:next w:val="a0"/>
    <w:autoRedefine/>
    <w:uiPriority w:val="39"/>
    <w:unhideWhenUsed/>
    <w:rsid w:val="00724FC3"/>
    <w:pPr>
      <w:tabs>
        <w:tab w:val="right" w:leader="dot" w:pos="9345"/>
      </w:tabs>
      <w:spacing w:after="100"/>
    </w:pPr>
    <w:rPr>
      <w:rFonts w:ascii="Times New Roman" w:hAnsi="Times New Roman" w:cs="Times New Roman"/>
      <w:noProof/>
    </w:rPr>
  </w:style>
  <w:style w:type="paragraph" w:styleId="21">
    <w:name w:val="toc 2"/>
    <w:basedOn w:val="a0"/>
    <w:next w:val="a0"/>
    <w:autoRedefine/>
    <w:uiPriority w:val="39"/>
    <w:unhideWhenUsed/>
    <w:rsid w:val="00A70EE4"/>
    <w:pPr>
      <w:tabs>
        <w:tab w:val="right" w:leader="dot" w:pos="9345"/>
      </w:tabs>
      <w:spacing w:after="100"/>
    </w:pPr>
  </w:style>
  <w:style w:type="paragraph" w:styleId="31">
    <w:name w:val="toc 3"/>
    <w:basedOn w:val="a0"/>
    <w:next w:val="a0"/>
    <w:autoRedefine/>
    <w:uiPriority w:val="39"/>
    <w:unhideWhenUsed/>
    <w:rsid w:val="00A70EE4"/>
    <w:pPr>
      <w:tabs>
        <w:tab w:val="right" w:leader="dot" w:pos="9345"/>
      </w:tabs>
      <w:spacing w:after="100"/>
      <w:ind w:firstLine="851"/>
    </w:pPr>
  </w:style>
  <w:style w:type="paragraph" w:styleId="af8">
    <w:name w:val="Balloon Text"/>
    <w:basedOn w:val="a0"/>
    <w:link w:val="af9"/>
    <w:uiPriority w:val="99"/>
    <w:semiHidden/>
    <w:unhideWhenUsed/>
    <w:rsid w:val="0010697A"/>
    <w:pPr>
      <w:spacing w:after="0" w:line="240" w:lineRule="auto"/>
    </w:pPr>
    <w:rPr>
      <w:rFonts w:ascii="Tahoma" w:hAnsi="Tahoma" w:cs="Tahoma"/>
      <w:sz w:val="16"/>
      <w:szCs w:val="16"/>
    </w:rPr>
  </w:style>
  <w:style w:type="character" w:customStyle="1" w:styleId="af9">
    <w:name w:val="Текст выноски Знак"/>
    <w:basedOn w:val="a1"/>
    <w:link w:val="af8"/>
    <w:uiPriority w:val="99"/>
    <w:semiHidden/>
    <w:rsid w:val="0010697A"/>
    <w:rPr>
      <w:rFonts w:ascii="Tahoma" w:hAnsi="Tahoma" w:cs="Tahoma"/>
      <w:sz w:val="16"/>
      <w:szCs w:val="16"/>
    </w:rPr>
  </w:style>
  <w:style w:type="character" w:styleId="afa">
    <w:name w:val="annotation reference"/>
    <w:basedOn w:val="a1"/>
    <w:uiPriority w:val="99"/>
    <w:semiHidden/>
    <w:unhideWhenUsed/>
    <w:rsid w:val="00606DFF"/>
    <w:rPr>
      <w:sz w:val="16"/>
      <w:szCs w:val="16"/>
    </w:rPr>
  </w:style>
  <w:style w:type="paragraph" w:styleId="afb">
    <w:name w:val="annotation text"/>
    <w:basedOn w:val="a0"/>
    <w:link w:val="afc"/>
    <w:uiPriority w:val="99"/>
    <w:semiHidden/>
    <w:unhideWhenUsed/>
    <w:rsid w:val="00606DFF"/>
    <w:pPr>
      <w:spacing w:line="240" w:lineRule="auto"/>
    </w:pPr>
    <w:rPr>
      <w:sz w:val="20"/>
      <w:szCs w:val="20"/>
    </w:rPr>
  </w:style>
  <w:style w:type="character" w:customStyle="1" w:styleId="afc">
    <w:name w:val="Текст примечания Знак"/>
    <w:basedOn w:val="a1"/>
    <w:link w:val="afb"/>
    <w:uiPriority w:val="99"/>
    <w:semiHidden/>
    <w:rsid w:val="00606DFF"/>
    <w:rPr>
      <w:sz w:val="20"/>
      <w:szCs w:val="20"/>
    </w:rPr>
  </w:style>
  <w:style w:type="paragraph" w:styleId="afd">
    <w:name w:val="annotation subject"/>
    <w:basedOn w:val="afb"/>
    <w:next w:val="afb"/>
    <w:link w:val="afe"/>
    <w:uiPriority w:val="99"/>
    <w:semiHidden/>
    <w:unhideWhenUsed/>
    <w:rsid w:val="00606DFF"/>
    <w:rPr>
      <w:b/>
      <w:bCs/>
    </w:rPr>
  </w:style>
  <w:style w:type="character" w:customStyle="1" w:styleId="afe">
    <w:name w:val="Тема примечания Знак"/>
    <w:basedOn w:val="afc"/>
    <w:link w:val="afd"/>
    <w:uiPriority w:val="99"/>
    <w:semiHidden/>
    <w:rsid w:val="00606DFF"/>
    <w:rPr>
      <w:b/>
      <w:bCs/>
      <w:sz w:val="20"/>
      <w:szCs w:val="20"/>
    </w:rPr>
  </w:style>
  <w:style w:type="character" w:customStyle="1" w:styleId="50">
    <w:name w:val="Заголовок 5 Знак"/>
    <w:basedOn w:val="a1"/>
    <w:link w:val="5"/>
    <w:uiPriority w:val="9"/>
    <w:semiHidden/>
    <w:rsid w:val="00886249"/>
    <w:rPr>
      <w:rFonts w:asciiTheme="majorHAnsi" w:eastAsiaTheme="majorEastAsia" w:hAnsiTheme="majorHAnsi" w:cstheme="majorBidi"/>
      <w:color w:val="1F3763" w:themeColor="accent1" w:themeShade="7F"/>
    </w:rPr>
  </w:style>
  <w:style w:type="paragraph" w:styleId="aff">
    <w:name w:val="No Spacing"/>
    <w:uiPriority w:val="1"/>
    <w:qFormat/>
    <w:rsid w:val="00EA2BB7"/>
    <w:pPr>
      <w:spacing w:after="0" w:line="240" w:lineRule="auto"/>
    </w:pPr>
  </w:style>
</w:styles>
</file>

<file path=word/webSettings.xml><?xml version="1.0" encoding="utf-8"?>
<w:webSettings xmlns:r="http://schemas.openxmlformats.org/officeDocument/2006/relationships" xmlns:w="http://schemas.openxmlformats.org/wordprocessingml/2006/main">
  <w:divs>
    <w:div w:id="73360121">
      <w:bodyDiv w:val="1"/>
      <w:marLeft w:val="0"/>
      <w:marRight w:val="0"/>
      <w:marTop w:val="0"/>
      <w:marBottom w:val="0"/>
      <w:divBdr>
        <w:top w:val="none" w:sz="0" w:space="0" w:color="auto"/>
        <w:left w:val="none" w:sz="0" w:space="0" w:color="auto"/>
        <w:bottom w:val="none" w:sz="0" w:space="0" w:color="auto"/>
        <w:right w:val="none" w:sz="0" w:space="0" w:color="auto"/>
      </w:divBdr>
    </w:div>
    <w:div w:id="157960134">
      <w:bodyDiv w:val="1"/>
      <w:marLeft w:val="0"/>
      <w:marRight w:val="0"/>
      <w:marTop w:val="0"/>
      <w:marBottom w:val="0"/>
      <w:divBdr>
        <w:top w:val="none" w:sz="0" w:space="0" w:color="auto"/>
        <w:left w:val="none" w:sz="0" w:space="0" w:color="auto"/>
        <w:bottom w:val="none" w:sz="0" w:space="0" w:color="auto"/>
        <w:right w:val="none" w:sz="0" w:space="0" w:color="auto"/>
      </w:divBdr>
    </w:div>
    <w:div w:id="168099982">
      <w:bodyDiv w:val="1"/>
      <w:marLeft w:val="0"/>
      <w:marRight w:val="0"/>
      <w:marTop w:val="0"/>
      <w:marBottom w:val="0"/>
      <w:divBdr>
        <w:top w:val="none" w:sz="0" w:space="0" w:color="auto"/>
        <w:left w:val="none" w:sz="0" w:space="0" w:color="auto"/>
        <w:bottom w:val="none" w:sz="0" w:space="0" w:color="auto"/>
        <w:right w:val="none" w:sz="0" w:space="0" w:color="auto"/>
      </w:divBdr>
    </w:div>
    <w:div w:id="225339651">
      <w:bodyDiv w:val="1"/>
      <w:marLeft w:val="0"/>
      <w:marRight w:val="0"/>
      <w:marTop w:val="0"/>
      <w:marBottom w:val="0"/>
      <w:divBdr>
        <w:top w:val="none" w:sz="0" w:space="0" w:color="auto"/>
        <w:left w:val="none" w:sz="0" w:space="0" w:color="auto"/>
        <w:bottom w:val="none" w:sz="0" w:space="0" w:color="auto"/>
        <w:right w:val="none" w:sz="0" w:space="0" w:color="auto"/>
      </w:divBdr>
    </w:div>
    <w:div w:id="256596159">
      <w:bodyDiv w:val="1"/>
      <w:marLeft w:val="0"/>
      <w:marRight w:val="0"/>
      <w:marTop w:val="0"/>
      <w:marBottom w:val="0"/>
      <w:divBdr>
        <w:top w:val="none" w:sz="0" w:space="0" w:color="auto"/>
        <w:left w:val="none" w:sz="0" w:space="0" w:color="auto"/>
        <w:bottom w:val="none" w:sz="0" w:space="0" w:color="auto"/>
        <w:right w:val="none" w:sz="0" w:space="0" w:color="auto"/>
      </w:divBdr>
    </w:div>
    <w:div w:id="286276266">
      <w:bodyDiv w:val="1"/>
      <w:marLeft w:val="0"/>
      <w:marRight w:val="0"/>
      <w:marTop w:val="0"/>
      <w:marBottom w:val="0"/>
      <w:divBdr>
        <w:top w:val="none" w:sz="0" w:space="0" w:color="auto"/>
        <w:left w:val="none" w:sz="0" w:space="0" w:color="auto"/>
        <w:bottom w:val="none" w:sz="0" w:space="0" w:color="auto"/>
        <w:right w:val="none" w:sz="0" w:space="0" w:color="auto"/>
      </w:divBdr>
      <w:divsChild>
        <w:div w:id="1522860114">
          <w:marLeft w:val="0"/>
          <w:marRight w:val="0"/>
          <w:marTop w:val="120"/>
          <w:marBottom w:val="0"/>
          <w:divBdr>
            <w:top w:val="none" w:sz="0" w:space="0" w:color="auto"/>
            <w:left w:val="none" w:sz="0" w:space="0" w:color="auto"/>
            <w:bottom w:val="none" w:sz="0" w:space="0" w:color="auto"/>
            <w:right w:val="none" w:sz="0" w:space="0" w:color="auto"/>
          </w:divBdr>
        </w:div>
        <w:div w:id="1482769339">
          <w:marLeft w:val="0"/>
          <w:marRight w:val="0"/>
          <w:marTop w:val="120"/>
          <w:marBottom w:val="0"/>
          <w:divBdr>
            <w:top w:val="none" w:sz="0" w:space="0" w:color="auto"/>
            <w:left w:val="none" w:sz="0" w:space="0" w:color="auto"/>
            <w:bottom w:val="none" w:sz="0" w:space="0" w:color="auto"/>
            <w:right w:val="none" w:sz="0" w:space="0" w:color="auto"/>
          </w:divBdr>
        </w:div>
        <w:div w:id="115488128">
          <w:marLeft w:val="0"/>
          <w:marRight w:val="0"/>
          <w:marTop w:val="120"/>
          <w:marBottom w:val="0"/>
          <w:divBdr>
            <w:top w:val="none" w:sz="0" w:space="0" w:color="auto"/>
            <w:left w:val="none" w:sz="0" w:space="0" w:color="auto"/>
            <w:bottom w:val="none" w:sz="0" w:space="0" w:color="auto"/>
            <w:right w:val="none" w:sz="0" w:space="0" w:color="auto"/>
          </w:divBdr>
        </w:div>
        <w:div w:id="431976443">
          <w:marLeft w:val="0"/>
          <w:marRight w:val="0"/>
          <w:marTop w:val="120"/>
          <w:marBottom w:val="0"/>
          <w:divBdr>
            <w:top w:val="none" w:sz="0" w:space="0" w:color="auto"/>
            <w:left w:val="none" w:sz="0" w:space="0" w:color="auto"/>
            <w:bottom w:val="none" w:sz="0" w:space="0" w:color="auto"/>
            <w:right w:val="none" w:sz="0" w:space="0" w:color="auto"/>
          </w:divBdr>
        </w:div>
      </w:divsChild>
    </w:div>
    <w:div w:id="432555517">
      <w:bodyDiv w:val="1"/>
      <w:marLeft w:val="0"/>
      <w:marRight w:val="0"/>
      <w:marTop w:val="0"/>
      <w:marBottom w:val="0"/>
      <w:divBdr>
        <w:top w:val="none" w:sz="0" w:space="0" w:color="auto"/>
        <w:left w:val="none" w:sz="0" w:space="0" w:color="auto"/>
        <w:bottom w:val="none" w:sz="0" w:space="0" w:color="auto"/>
        <w:right w:val="none" w:sz="0" w:space="0" w:color="auto"/>
      </w:divBdr>
    </w:div>
    <w:div w:id="568806406">
      <w:bodyDiv w:val="1"/>
      <w:marLeft w:val="0"/>
      <w:marRight w:val="0"/>
      <w:marTop w:val="0"/>
      <w:marBottom w:val="0"/>
      <w:divBdr>
        <w:top w:val="none" w:sz="0" w:space="0" w:color="auto"/>
        <w:left w:val="none" w:sz="0" w:space="0" w:color="auto"/>
        <w:bottom w:val="none" w:sz="0" w:space="0" w:color="auto"/>
        <w:right w:val="none" w:sz="0" w:space="0" w:color="auto"/>
      </w:divBdr>
    </w:div>
    <w:div w:id="589511924">
      <w:bodyDiv w:val="1"/>
      <w:marLeft w:val="0"/>
      <w:marRight w:val="0"/>
      <w:marTop w:val="0"/>
      <w:marBottom w:val="0"/>
      <w:divBdr>
        <w:top w:val="none" w:sz="0" w:space="0" w:color="auto"/>
        <w:left w:val="none" w:sz="0" w:space="0" w:color="auto"/>
        <w:bottom w:val="none" w:sz="0" w:space="0" w:color="auto"/>
        <w:right w:val="none" w:sz="0" w:space="0" w:color="auto"/>
      </w:divBdr>
    </w:div>
    <w:div w:id="774789770">
      <w:bodyDiv w:val="1"/>
      <w:marLeft w:val="0"/>
      <w:marRight w:val="0"/>
      <w:marTop w:val="0"/>
      <w:marBottom w:val="0"/>
      <w:divBdr>
        <w:top w:val="none" w:sz="0" w:space="0" w:color="auto"/>
        <w:left w:val="none" w:sz="0" w:space="0" w:color="auto"/>
        <w:bottom w:val="none" w:sz="0" w:space="0" w:color="auto"/>
        <w:right w:val="none" w:sz="0" w:space="0" w:color="auto"/>
      </w:divBdr>
    </w:div>
    <w:div w:id="964508206">
      <w:bodyDiv w:val="1"/>
      <w:marLeft w:val="0"/>
      <w:marRight w:val="0"/>
      <w:marTop w:val="0"/>
      <w:marBottom w:val="0"/>
      <w:divBdr>
        <w:top w:val="none" w:sz="0" w:space="0" w:color="auto"/>
        <w:left w:val="none" w:sz="0" w:space="0" w:color="auto"/>
        <w:bottom w:val="none" w:sz="0" w:space="0" w:color="auto"/>
        <w:right w:val="none" w:sz="0" w:space="0" w:color="auto"/>
      </w:divBdr>
    </w:div>
    <w:div w:id="975373606">
      <w:bodyDiv w:val="1"/>
      <w:marLeft w:val="0"/>
      <w:marRight w:val="0"/>
      <w:marTop w:val="0"/>
      <w:marBottom w:val="0"/>
      <w:divBdr>
        <w:top w:val="none" w:sz="0" w:space="0" w:color="auto"/>
        <w:left w:val="none" w:sz="0" w:space="0" w:color="auto"/>
        <w:bottom w:val="none" w:sz="0" w:space="0" w:color="auto"/>
        <w:right w:val="none" w:sz="0" w:space="0" w:color="auto"/>
      </w:divBdr>
    </w:div>
    <w:div w:id="1040134420">
      <w:bodyDiv w:val="1"/>
      <w:marLeft w:val="0"/>
      <w:marRight w:val="0"/>
      <w:marTop w:val="0"/>
      <w:marBottom w:val="0"/>
      <w:divBdr>
        <w:top w:val="none" w:sz="0" w:space="0" w:color="auto"/>
        <w:left w:val="none" w:sz="0" w:space="0" w:color="auto"/>
        <w:bottom w:val="none" w:sz="0" w:space="0" w:color="auto"/>
        <w:right w:val="none" w:sz="0" w:space="0" w:color="auto"/>
      </w:divBdr>
    </w:div>
    <w:div w:id="1290280782">
      <w:bodyDiv w:val="1"/>
      <w:marLeft w:val="0"/>
      <w:marRight w:val="0"/>
      <w:marTop w:val="0"/>
      <w:marBottom w:val="0"/>
      <w:divBdr>
        <w:top w:val="none" w:sz="0" w:space="0" w:color="auto"/>
        <w:left w:val="none" w:sz="0" w:space="0" w:color="auto"/>
        <w:bottom w:val="none" w:sz="0" w:space="0" w:color="auto"/>
        <w:right w:val="none" w:sz="0" w:space="0" w:color="auto"/>
      </w:divBdr>
    </w:div>
    <w:div w:id="1336612677">
      <w:bodyDiv w:val="1"/>
      <w:marLeft w:val="0"/>
      <w:marRight w:val="0"/>
      <w:marTop w:val="0"/>
      <w:marBottom w:val="0"/>
      <w:divBdr>
        <w:top w:val="none" w:sz="0" w:space="0" w:color="auto"/>
        <w:left w:val="none" w:sz="0" w:space="0" w:color="auto"/>
        <w:bottom w:val="none" w:sz="0" w:space="0" w:color="auto"/>
        <w:right w:val="none" w:sz="0" w:space="0" w:color="auto"/>
      </w:divBdr>
    </w:div>
    <w:div w:id="1365015714">
      <w:bodyDiv w:val="1"/>
      <w:marLeft w:val="0"/>
      <w:marRight w:val="0"/>
      <w:marTop w:val="0"/>
      <w:marBottom w:val="0"/>
      <w:divBdr>
        <w:top w:val="none" w:sz="0" w:space="0" w:color="auto"/>
        <w:left w:val="none" w:sz="0" w:space="0" w:color="auto"/>
        <w:bottom w:val="none" w:sz="0" w:space="0" w:color="auto"/>
        <w:right w:val="none" w:sz="0" w:space="0" w:color="auto"/>
      </w:divBdr>
    </w:div>
    <w:div w:id="1399864286">
      <w:bodyDiv w:val="1"/>
      <w:marLeft w:val="0"/>
      <w:marRight w:val="0"/>
      <w:marTop w:val="0"/>
      <w:marBottom w:val="0"/>
      <w:divBdr>
        <w:top w:val="none" w:sz="0" w:space="0" w:color="auto"/>
        <w:left w:val="none" w:sz="0" w:space="0" w:color="auto"/>
        <w:bottom w:val="none" w:sz="0" w:space="0" w:color="auto"/>
        <w:right w:val="none" w:sz="0" w:space="0" w:color="auto"/>
      </w:divBdr>
    </w:div>
    <w:div w:id="1557472451">
      <w:bodyDiv w:val="1"/>
      <w:marLeft w:val="0"/>
      <w:marRight w:val="0"/>
      <w:marTop w:val="0"/>
      <w:marBottom w:val="0"/>
      <w:divBdr>
        <w:top w:val="none" w:sz="0" w:space="0" w:color="auto"/>
        <w:left w:val="none" w:sz="0" w:space="0" w:color="auto"/>
        <w:bottom w:val="none" w:sz="0" w:space="0" w:color="auto"/>
        <w:right w:val="none" w:sz="0" w:space="0" w:color="auto"/>
      </w:divBdr>
    </w:div>
    <w:div w:id="1726027107">
      <w:bodyDiv w:val="1"/>
      <w:marLeft w:val="0"/>
      <w:marRight w:val="0"/>
      <w:marTop w:val="0"/>
      <w:marBottom w:val="0"/>
      <w:divBdr>
        <w:top w:val="none" w:sz="0" w:space="0" w:color="auto"/>
        <w:left w:val="none" w:sz="0" w:space="0" w:color="auto"/>
        <w:bottom w:val="none" w:sz="0" w:space="0" w:color="auto"/>
        <w:right w:val="none" w:sz="0" w:space="0" w:color="auto"/>
      </w:divBdr>
    </w:div>
    <w:div w:id="2034260247">
      <w:bodyDiv w:val="1"/>
      <w:marLeft w:val="0"/>
      <w:marRight w:val="0"/>
      <w:marTop w:val="0"/>
      <w:marBottom w:val="0"/>
      <w:divBdr>
        <w:top w:val="none" w:sz="0" w:space="0" w:color="auto"/>
        <w:left w:val="none" w:sz="0" w:space="0" w:color="auto"/>
        <w:bottom w:val="none" w:sz="0" w:space="0" w:color="auto"/>
        <w:right w:val="none" w:sz="0" w:space="0" w:color="auto"/>
      </w:divBdr>
    </w:div>
    <w:div w:id="210692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ledie.volgograd.ru/upload/iblock/32d/gx53qlm1guryzt0rdaw3abezta5dhirg/Prikaz-ot-11.06.2024-_-46_n.pdf" TargetMode="External"/><Relationship Id="rId13" Type="http://schemas.openxmlformats.org/officeDocument/2006/relationships/hyperlink" Target="https://login.consultant.ru/link/?req=doc&amp;base=LAW&amp;n=471078&amp;dst=35&amp;field=134&amp;date=09.02.2025&amp;demo=2" TargetMode="External"/><Relationship Id="rId18" Type="http://schemas.openxmlformats.org/officeDocument/2006/relationships/hyperlink" Target="https://login.consultant.ru/link/?req=doc&amp;base=LAW&amp;n=468594&amp;dst=41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16265&amp;dst=9" TargetMode="External"/><Relationship Id="rId7" Type="http://schemas.openxmlformats.org/officeDocument/2006/relationships/endnotes" Target="endnotes.xml"/><Relationship Id="rId12" Type="http://schemas.openxmlformats.org/officeDocument/2006/relationships/hyperlink" Target="https://login.consultant.ru/link/?req=doc&amp;base=LAW&amp;n=477662&amp;dst=100006&amp;field=134&amp;date=09.02.2025&amp;demo=2" TargetMode="External"/><Relationship Id="rId17" Type="http://schemas.openxmlformats.org/officeDocument/2006/relationships/hyperlink" Target="https://login.consultant.ru/link/?req=doc&amp;base=LAW&amp;n=468594&amp;dst=565&amp;field=134&amp;date=09.02.2025&amp;demo=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68594&amp;dst=564&amp;field=134&amp;date=09.02.2025&amp;demo=2" TargetMode="External"/><Relationship Id="rId20" Type="http://schemas.openxmlformats.org/officeDocument/2006/relationships/hyperlink" Target="https://login.consultant.ru/link/?req=doc&amp;base=LAW&amp;n=416265&amp;dst=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70381/906b3e51e3ca62c51d9ff5a89c2e5bfdcb1e581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ogin.consultant.ru/link/?req=doc&amp;base=LAW&amp;n=468594&amp;dst=562&amp;field=134&amp;date=09.02.2025&amp;demo=2" TargetMode="External"/><Relationship Id="rId23" Type="http://schemas.openxmlformats.org/officeDocument/2006/relationships/header" Target="header1.xml"/><Relationship Id="rId10" Type="http://schemas.openxmlformats.org/officeDocument/2006/relationships/hyperlink" Target="https://login.consultant.ru/link/?req=doc&amp;base=LAW&amp;n=494619&amp;dst=485&amp;field=134&amp;date=09.02.2025&amp;demo=2" TargetMode="External"/><Relationship Id="rId19" Type="http://schemas.openxmlformats.org/officeDocument/2006/relationships/hyperlink" Target="https://login.consultant.ru/link/?req=doc&amp;base=LAW&amp;n=416265&amp;dst=2" TargetMode="External"/><Relationship Id="rId4" Type="http://schemas.openxmlformats.org/officeDocument/2006/relationships/settings" Target="settings.xml"/><Relationship Id="rId9" Type="http://schemas.openxmlformats.org/officeDocument/2006/relationships/hyperlink" Target="https://login.consultant.ru/link/?req=doc&amp;base=LAW&amp;n=466788&amp;date=09.02.2025&amp;demo=2" TargetMode="External"/><Relationship Id="rId14" Type="http://schemas.openxmlformats.org/officeDocument/2006/relationships/hyperlink" Target="https://login.consultant.ru/link/?req=doc&amp;base=LAW&amp;n=402641" TargetMode="External"/><Relationship Id="rId22" Type="http://schemas.openxmlformats.org/officeDocument/2006/relationships/hyperlink" Target="https://login.consultant.ru/link/?req=doc&amp;base=LAW&amp;n=468594&amp;dst=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3AC06-F755-449F-ACCD-E4E90F57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11</Pages>
  <Words>12755</Words>
  <Characters>72708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Пользователь Windows</cp:lastModifiedBy>
  <cp:revision>26</cp:revision>
  <cp:lastPrinted>2025-02-11T08:20:00Z</cp:lastPrinted>
  <dcterms:created xsi:type="dcterms:W3CDTF">2020-11-09T11:59:00Z</dcterms:created>
  <dcterms:modified xsi:type="dcterms:W3CDTF">2025-02-24T12:29:00Z</dcterms:modified>
</cp:coreProperties>
</file>